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C3ABF3" w14:textId="6E2ACB7E" w:rsidR="4F996F89" w:rsidRDefault="4F996F89" w:rsidP="4F996F89">
      <w:pPr>
        <w:spacing w:after="80"/>
        <w:jc w:val="both"/>
        <w:rPr>
          <w:rFonts w:ascii="Segoe UI Semilight" w:eastAsia="Segoe UI Semilight" w:hAnsi="Segoe UI Semilight" w:cs="Segoe UI Semilight"/>
          <w:color w:val="000000" w:themeColor="text1"/>
          <w:sz w:val="56"/>
          <w:szCs w:val="56"/>
        </w:rPr>
      </w:pPr>
    </w:p>
    <w:p w14:paraId="6E8DE718" w14:textId="2485E1C1" w:rsidR="4F996F89" w:rsidRDefault="4F996F89" w:rsidP="4F996F89">
      <w:pPr>
        <w:spacing w:after="80"/>
        <w:jc w:val="both"/>
        <w:rPr>
          <w:rFonts w:ascii="Segoe UI Semilight" w:eastAsia="Segoe UI Semilight" w:hAnsi="Segoe UI Semilight" w:cs="Segoe UI Semilight"/>
          <w:color w:val="000000" w:themeColor="text1"/>
          <w:sz w:val="56"/>
          <w:szCs w:val="56"/>
        </w:rPr>
      </w:pPr>
    </w:p>
    <w:p w14:paraId="193FBC13" w14:textId="711414C0" w:rsidR="4F996F89" w:rsidRDefault="4F996F89" w:rsidP="4F996F89">
      <w:pPr>
        <w:spacing w:after="80"/>
        <w:jc w:val="both"/>
        <w:rPr>
          <w:rFonts w:ascii="Segoe UI Semilight" w:eastAsia="Segoe UI Semilight" w:hAnsi="Segoe UI Semilight" w:cs="Segoe UI Semilight"/>
          <w:color w:val="000000" w:themeColor="text1"/>
          <w:sz w:val="56"/>
          <w:szCs w:val="56"/>
        </w:rPr>
      </w:pPr>
    </w:p>
    <w:p w14:paraId="0F11D2DF" w14:textId="223B1AE9" w:rsidR="4F996F89" w:rsidRDefault="4F996F89" w:rsidP="4F996F89">
      <w:pPr>
        <w:spacing w:after="80"/>
        <w:jc w:val="both"/>
        <w:rPr>
          <w:rFonts w:ascii="Segoe UI Semilight" w:eastAsia="Segoe UI Semilight" w:hAnsi="Segoe UI Semilight" w:cs="Segoe UI Semilight"/>
          <w:color w:val="000000" w:themeColor="text1"/>
          <w:sz w:val="56"/>
          <w:szCs w:val="56"/>
        </w:rPr>
      </w:pPr>
    </w:p>
    <w:p w14:paraId="0A054FB6" w14:textId="4EA7658F" w:rsidR="4F996F89" w:rsidRDefault="4F996F89" w:rsidP="4F996F89">
      <w:pPr>
        <w:spacing w:after="80"/>
        <w:jc w:val="both"/>
        <w:rPr>
          <w:rFonts w:ascii="Segoe UI Semilight" w:eastAsia="Segoe UI Semilight" w:hAnsi="Segoe UI Semilight" w:cs="Segoe UI Semilight"/>
          <w:color w:val="000000" w:themeColor="text1"/>
          <w:sz w:val="56"/>
          <w:szCs w:val="56"/>
        </w:rPr>
      </w:pPr>
    </w:p>
    <w:p w14:paraId="2E980656" w14:textId="2AB44D2D" w:rsidR="4F996F89" w:rsidRDefault="4F996F89" w:rsidP="4F996F89">
      <w:pPr>
        <w:spacing w:after="80"/>
        <w:jc w:val="both"/>
        <w:rPr>
          <w:rFonts w:ascii="Segoe UI Semilight" w:eastAsia="Segoe UI Semilight" w:hAnsi="Segoe UI Semilight" w:cs="Segoe UI Semilight"/>
          <w:color w:val="000000" w:themeColor="text1"/>
          <w:sz w:val="56"/>
          <w:szCs w:val="56"/>
        </w:rPr>
      </w:pPr>
    </w:p>
    <w:p w14:paraId="1466EC5E" w14:textId="68EBADAE" w:rsidR="4C58433E" w:rsidRDefault="4C58433E" w:rsidP="002A36EA">
      <w:pPr>
        <w:pStyle w:val="Naslov"/>
        <w:spacing w:after="80"/>
        <w:ind w:right="-1"/>
        <w:jc w:val="center"/>
        <w:rPr>
          <w:rFonts w:ascii="Segoe UI Semilight" w:eastAsia="Segoe UI Semilight" w:hAnsi="Segoe UI Semilight" w:cs="Segoe UI Semilight"/>
          <w:b w:val="0"/>
          <w:color w:val="000000" w:themeColor="text1"/>
          <w:sz w:val="56"/>
          <w:szCs w:val="56"/>
        </w:rPr>
      </w:pPr>
      <w:r w:rsidRPr="41EF3EAC">
        <w:rPr>
          <w:rFonts w:ascii="Segoe UI Semilight" w:eastAsia="Segoe UI Semilight" w:hAnsi="Segoe UI Semilight" w:cs="Segoe UI Semilight"/>
          <w:b w:val="0"/>
          <w:color w:val="000000" w:themeColor="text1"/>
          <w:sz w:val="56"/>
          <w:szCs w:val="56"/>
        </w:rPr>
        <w:t xml:space="preserve">Sklop </w:t>
      </w:r>
      <w:r w:rsidR="095BB616" w:rsidRPr="41EF3EAC">
        <w:rPr>
          <w:rFonts w:ascii="Segoe UI Semilight" w:eastAsia="Segoe UI Semilight" w:hAnsi="Segoe UI Semilight" w:cs="Segoe UI Semilight"/>
          <w:b w:val="0"/>
          <w:color w:val="000000" w:themeColor="text1"/>
          <w:sz w:val="56"/>
          <w:szCs w:val="56"/>
        </w:rPr>
        <w:t>1</w:t>
      </w:r>
    </w:p>
    <w:p w14:paraId="5FACFE37" w14:textId="20F4981C" w:rsidR="4F996F89" w:rsidRDefault="4F996F89" w:rsidP="002A36EA">
      <w:pPr>
        <w:pStyle w:val="Podnaslov"/>
        <w:ind w:right="-1"/>
        <w:jc w:val="center"/>
      </w:pPr>
    </w:p>
    <w:p w14:paraId="1A1AF5DD" w14:textId="152104CB" w:rsidR="002A36EA" w:rsidRPr="002A36EA" w:rsidRDefault="002A36EA" w:rsidP="002A36EA">
      <w:pPr>
        <w:ind w:right="-1"/>
        <w:jc w:val="center"/>
        <w:rPr>
          <w:rFonts w:ascii="Segoe UI Light" w:hAnsi="Segoe UI Light" w:cs="Segoe UI Light"/>
          <w:sz w:val="56"/>
          <w:szCs w:val="56"/>
        </w:rPr>
      </w:pPr>
      <w:r w:rsidRPr="002A36EA">
        <w:rPr>
          <w:rFonts w:ascii="Segoe UI Light" w:hAnsi="Segoe UI Light" w:cs="Segoe UI Light"/>
          <w:sz w:val="56"/>
          <w:szCs w:val="56"/>
        </w:rPr>
        <w:t xml:space="preserve">Informacijski sistem za </w:t>
      </w:r>
      <w:r>
        <w:rPr>
          <w:rFonts w:ascii="Segoe UI Light" w:hAnsi="Segoe UI Light" w:cs="Segoe UI Light"/>
          <w:sz w:val="56"/>
          <w:szCs w:val="56"/>
        </w:rPr>
        <w:br/>
      </w:r>
      <w:r w:rsidRPr="002A36EA">
        <w:rPr>
          <w:rFonts w:ascii="Segoe UI Light" w:hAnsi="Segoe UI Light" w:cs="Segoe UI Light"/>
          <w:sz w:val="56"/>
          <w:szCs w:val="56"/>
        </w:rPr>
        <w:t xml:space="preserve">avtomatizacijo delovnih </w:t>
      </w:r>
      <w:r>
        <w:rPr>
          <w:rFonts w:ascii="Segoe UI Light" w:hAnsi="Segoe UI Light" w:cs="Segoe UI Light"/>
          <w:sz w:val="56"/>
          <w:szCs w:val="56"/>
        </w:rPr>
        <w:br/>
      </w:r>
      <w:r w:rsidRPr="002A36EA">
        <w:rPr>
          <w:rFonts w:ascii="Segoe UI Light" w:hAnsi="Segoe UI Light" w:cs="Segoe UI Light"/>
          <w:sz w:val="56"/>
          <w:szCs w:val="56"/>
        </w:rPr>
        <w:t>razporedov v zdravstvu</w:t>
      </w:r>
    </w:p>
    <w:p w14:paraId="7BE87197" w14:textId="77777777" w:rsidR="002A36EA" w:rsidRPr="002A36EA" w:rsidRDefault="002A36EA" w:rsidP="002A36EA">
      <w:pPr>
        <w:ind w:right="-1"/>
      </w:pPr>
    </w:p>
    <w:p w14:paraId="00F4A286" w14:textId="77777777" w:rsidR="002A36EA" w:rsidRDefault="002A36EA" w:rsidP="002A36EA">
      <w:pPr>
        <w:ind w:right="-1"/>
        <w:jc w:val="center"/>
        <w:rPr>
          <w:rFonts w:ascii="Segoe UI Semilight" w:eastAsia="Segoe UI Semilight" w:hAnsi="Segoe UI Semilight" w:cs="Segoe UI Semilight"/>
          <w:color w:val="000000" w:themeColor="text1"/>
          <w:sz w:val="28"/>
          <w:szCs w:val="28"/>
        </w:rPr>
      </w:pPr>
    </w:p>
    <w:p w14:paraId="567B72D5" w14:textId="0196602F" w:rsidR="7DB9B709" w:rsidRDefault="7DB9B709" w:rsidP="002A36EA">
      <w:pPr>
        <w:ind w:right="-1"/>
        <w:jc w:val="center"/>
      </w:pPr>
      <w:r w:rsidRPr="4F996F89">
        <w:rPr>
          <w:rFonts w:ascii="Segoe UI Semilight" w:eastAsia="Segoe UI Semilight" w:hAnsi="Segoe UI Semilight" w:cs="Segoe UI Semilight"/>
          <w:color w:val="000000" w:themeColor="text1"/>
          <w:sz w:val="28"/>
          <w:szCs w:val="28"/>
        </w:rPr>
        <w:t>TEHNIČNE SPECIFIKACIJE</w:t>
      </w:r>
    </w:p>
    <w:p w14:paraId="6E9B9F99" w14:textId="77777777" w:rsidR="00FA3BA8" w:rsidRPr="00593511" w:rsidRDefault="00FA3BA8" w:rsidP="002A36EA">
      <w:pPr>
        <w:pStyle w:val="MainText"/>
        <w:jc w:val="center"/>
      </w:pPr>
    </w:p>
    <w:p w14:paraId="21E62301" w14:textId="77777777" w:rsidR="003C261A" w:rsidRPr="00593511" w:rsidRDefault="003C261A" w:rsidP="009A0318">
      <w:pPr>
        <w:pStyle w:val="MainText"/>
      </w:pPr>
    </w:p>
    <w:p w14:paraId="39CF954D" w14:textId="095700F0" w:rsidR="003C261A" w:rsidRPr="00593511" w:rsidRDefault="003C261A" w:rsidP="0010794E">
      <w:pPr>
        <w:tabs>
          <w:tab w:val="left" w:pos="3815"/>
        </w:tabs>
        <w:sectPr w:rsidR="003C261A" w:rsidRPr="00593511" w:rsidSect="00A23BC9">
          <w:headerReference w:type="even" r:id="rId11"/>
          <w:headerReference w:type="default" r:id="rId12"/>
          <w:footerReference w:type="even" r:id="rId13"/>
          <w:footerReference w:type="default" r:id="rId14"/>
          <w:headerReference w:type="first" r:id="rId15"/>
          <w:footerReference w:type="first" r:id="rId16"/>
          <w:pgSz w:w="11906" w:h="16838"/>
          <w:pgMar w:top="1304" w:right="1134" w:bottom="1304" w:left="1134" w:header="709" w:footer="709" w:gutter="0"/>
          <w:cols w:space="708"/>
          <w:docGrid w:linePitch="360"/>
        </w:sectPr>
      </w:pPr>
    </w:p>
    <w:sdt>
      <w:sdtPr>
        <w:rPr>
          <w:rFonts w:asciiTheme="minorHAnsi" w:eastAsiaTheme="minorHAnsi" w:hAnsiTheme="minorHAnsi" w:cstheme="minorHAnsi"/>
          <w:color w:val="auto"/>
          <w:sz w:val="20"/>
          <w:szCs w:val="20"/>
        </w:rPr>
        <w:id w:val="1213176438"/>
        <w:docPartObj>
          <w:docPartGallery w:val="Table of Contents"/>
          <w:docPartUnique/>
        </w:docPartObj>
      </w:sdtPr>
      <w:sdtEndPr/>
      <w:sdtContent>
        <w:p w14:paraId="0F141AD3" w14:textId="59D21B8B" w:rsidR="004D26D9" w:rsidRPr="00551149" w:rsidRDefault="004D26D9">
          <w:pPr>
            <w:pStyle w:val="NaslovTOC"/>
            <w:rPr>
              <w:rFonts w:ascii="Segoe UI Semilight" w:hAnsi="Segoe UI Semilight" w:cs="Segoe UI Semilight"/>
              <w:sz w:val="28"/>
              <w:szCs w:val="28"/>
            </w:rPr>
          </w:pPr>
          <w:r w:rsidRPr="4F996F89">
            <w:rPr>
              <w:rFonts w:ascii="Segoe UI Semilight" w:hAnsi="Segoe UI Semilight" w:cs="Segoe UI Semilight"/>
              <w:sz w:val="28"/>
              <w:szCs w:val="28"/>
            </w:rPr>
            <w:t>Vsebina</w:t>
          </w:r>
        </w:p>
        <w:p w14:paraId="40CF96F7" w14:textId="6174ECCB" w:rsidR="00233011" w:rsidRDefault="4F996F89">
          <w:pPr>
            <w:pStyle w:val="Kazalovsebine1"/>
            <w:tabs>
              <w:tab w:val="left" w:pos="440"/>
              <w:tab w:val="right" w:leader="dot" w:pos="9062"/>
            </w:tabs>
            <w:rPr>
              <w:rFonts w:eastAsiaTheme="minorEastAsia" w:cstheme="minorBidi"/>
              <w:b w:val="0"/>
              <w:bCs w:val="0"/>
              <w:i w:val="0"/>
              <w:iCs w:val="0"/>
              <w:noProof/>
              <w:kern w:val="2"/>
              <w:lang w:eastAsia="sl-SI"/>
              <w14:ligatures w14:val="standardContextual"/>
            </w:rPr>
          </w:pPr>
          <w:r>
            <w:fldChar w:fldCharType="begin"/>
          </w:r>
          <w:r w:rsidR="00551149">
            <w:instrText>TOC \o "1-5" \z \u \h</w:instrText>
          </w:r>
          <w:r>
            <w:fldChar w:fldCharType="separate"/>
          </w:r>
          <w:hyperlink w:anchor="_Toc207898337" w:history="1">
            <w:r w:rsidR="00233011" w:rsidRPr="00956A0B">
              <w:rPr>
                <w:rStyle w:val="Hiperpovezava"/>
                <w:noProof/>
              </w:rPr>
              <w:t>1</w:t>
            </w:r>
            <w:r w:rsidR="00233011">
              <w:rPr>
                <w:rFonts w:eastAsiaTheme="minorEastAsia" w:cstheme="minorBidi"/>
                <w:b w:val="0"/>
                <w:bCs w:val="0"/>
                <w:i w:val="0"/>
                <w:iCs w:val="0"/>
                <w:noProof/>
                <w:kern w:val="2"/>
                <w:lang w:eastAsia="sl-SI"/>
                <w14:ligatures w14:val="standardContextual"/>
              </w:rPr>
              <w:tab/>
            </w:r>
            <w:r w:rsidR="00233011" w:rsidRPr="00956A0B">
              <w:rPr>
                <w:rStyle w:val="Hiperpovezava"/>
                <w:noProof/>
              </w:rPr>
              <w:t>Uvod</w:t>
            </w:r>
            <w:r w:rsidR="00233011">
              <w:rPr>
                <w:noProof/>
                <w:webHidden/>
              </w:rPr>
              <w:tab/>
            </w:r>
            <w:r w:rsidR="00233011">
              <w:rPr>
                <w:noProof/>
                <w:webHidden/>
              </w:rPr>
              <w:fldChar w:fldCharType="begin"/>
            </w:r>
            <w:r w:rsidR="00233011">
              <w:rPr>
                <w:noProof/>
                <w:webHidden/>
              </w:rPr>
              <w:instrText xml:space="preserve"> PAGEREF _Toc207898337 \h </w:instrText>
            </w:r>
            <w:r w:rsidR="00233011">
              <w:rPr>
                <w:noProof/>
                <w:webHidden/>
              </w:rPr>
            </w:r>
            <w:r w:rsidR="00233011">
              <w:rPr>
                <w:noProof/>
                <w:webHidden/>
              </w:rPr>
              <w:fldChar w:fldCharType="separate"/>
            </w:r>
            <w:r w:rsidR="00736972">
              <w:rPr>
                <w:noProof/>
                <w:webHidden/>
              </w:rPr>
              <w:t>4</w:t>
            </w:r>
            <w:r w:rsidR="00233011">
              <w:rPr>
                <w:noProof/>
                <w:webHidden/>
              </w:rPr>
              <w:fldChar w:fldCharType="end"/>
            </w:r>
          </w:hyperlink>
        </w:p>
        <w:p w14:paraId="76DF5952" w14:textId="5843650A" w:rsidR="00233011" w:rsidRDefault="00233011">
          <w:pPr>
            <w:pStyle w:val="Kazalovsebine2"/>
            <w:tabs>
              <w:tab w:val="left" w:pos="880"/>
              <w:tab w:val="right" w:leader="dot" w:pos="9062"/>
            </w:tabs>
            <w:rPr>
              <w:rFonts w:eastAsiaTheme="minorEastAsia" w:cstheme="minorBidi"/>
              <w:b w:val="0"/>
              <w:bCs w:val="0"/>
              <w:noProof/>
              <w:kern w:val="2"/>
              <w:sz w:val="24"/>
              <w:szCs w:val="24"/>
              <w:lang w:eastAsia="sl-SI"/>
              <w14:ligatures w14:val="standardContextual"/>
            </w:rPr>
          </w:pPr>
          <w:hyperlink w:anchor="_Toc207898338" w:history="1">
            <w:r w:rsidRPr="00956A0B">
              <w:rPr>
                <w:rStyle w:val="Hiperpovezava"/>
                <w:noProof/>
              </w:rPr>
              <w:t>1.1</w:t>
            </w:r>
            <w:r>
              <w:rPr>
                <w:rFonts w:eastAsiaTheme="minorEastAsia" w:cstheme="minorBidi"/>
                <w:b w:val="0"/>
                <w:bCs w:val="0"/>
                <w:noProof/>
                <w:kern w:val="2"/>
                <w:sz w:val="24"/>
                <w:szCs w:val="24"/>
                <w:lang w:eastAsia="sl-SI"/>
                <w14:ligatures w14:val="standardContextual"/>
              </w:rPr>
              <w:tab/>
            </w:r>
            <w:r w:rsidRPr="00956A0B">
              <w:rPr>
                <w:rStyle w:val="Hiperpovezava"/>
                <w:noProof/>
              </w:rPr>
              <w:t>O dokumentu</w:t>
            </w:r>
            <w:r>
              <w:rPr>
                <w:noProof/>
                <w:webHidden/>
              </w:rPr>
              <w:tab/>
            </w:r>
            <w:r>
              <w:rPr>
                <w:noProof/>
                <w:webHidden/>
              </w:rPr>
              <w:fldChar w:fldCharType="begin"/>
            </w:r>
            <w:r>
              <w:rPr>
                <w:noProof/>
                <w:webHidden/>
              </w:rPr>
              <w:instrText xml:space="preserve"> PAGEREF _Toc207898338 \h </w:instrText>
            </w:r>
            <w:r>
              <w:rPr>
                <w:noProof/>
                <w:webHidden/>
              </w:rPr>
            </w:r>
            <w:r>
              <w:rPr>
                <w:noProof/>
                <w:webHidden/>
              </w:rPr>
              <w:fldChar w:fldCharType="separate"/>
            </w:r>
            <w:r w:rsidR="00736972">
              <w:rPr>
                <w:noProof/>
                <w:webHidden/>
              </w:rPr>
              <w:t>4</w:t>
            </w:r>
            <w:r>
              <w:rPr>
                <w:noProof/>
                <w:webHidden/>
              </w:rPr>
              <w:fldChar w:fldCharType="end"/>
            </w:r>
          </w:hyperlink>
        </w:p>
        <w:p w14:paraId="71728597" w14:textId="1C3C23E0" w:rsidR="00233011" w:rsidRDefault="00233011">
          <w:pPr>
            <w:pStyle w:val="Kazalovsebine2"/>
            <w:tabs>
              <w:tab w:val="left" w:pos="880"/>
              <w:tab w:val="right" w:leader="dot" w:pos="9062"/>
            </w:tabs>
            <w:rPr>
              <w:rFonts w:eastAsiaTheme="minorEastAsia" w:cstheme="minorBidi"/>
              <w:b w:val="0"/>
              <w:bCs w:val="0"/>
              <w:noProof/>
              <w:kern w:val="2"/>
              <w:sz w:val="24"/>
              <w:szCs w:val="24"/>
              <w:lang w:eastAsia="sl-SI"/>
              <w14:ligatures w14:val="standardContextual"/>
            </w:rPr>
          </w:pPr>
          <w:hyperlink w:anchor="_Toc207898339" w:history="1">
            <w:r w:rsidRPr="00956A0B">
              <w:rPr>
                <w:rStyle w:val="Hiperpovezava"/>
                <w:noProof/>
              </w:rPr>
              <w:t>1.2</w:t>
            </w:r>
            <w:r>
              <w:rPr>
                <w:rFonts w:eastAsiaTheme="minorEastAsia" w:cstheme="minorBidi"/>
                <w:b w:val="0"/>
                <w:bCs w:val="0"/>
                <w:noProof/>
                <w:kern w:val="2"/>
                <w:sz w:val="24"/>
                <w:szCs w:val="24"/>
                <w:lang w:eastAsia="sl-SI"/>
                <w14:ligatures w14:val="standardContextual"/>
              </w:rPr>
              <w:tab/>
            </w:r>
            <w:r w:rsidRPr="00956A0B">
              <w:rPr>
                <w:rStyle w:val="Hiperpovezava"/>
                <w:noProof/>
              </w:rPr>
              <w:t>Pomen izrazov, oznak in kratic</w:t>
            </w:r>
            <w:r>
              <w:rPr>
                <w:noProof/>
                <w:webHidden/>
              </w:rPr>
              <w:tab/>
            </w:r>
            <w:r>
              <w:rPr>
                <w:noProof/>
                <w:webHidden/>
              </w:rPr>
              <w:fldChar w:fldCharType="begin"/>
            </w:r>
            <w:r>
              <w:rPr>
                <w:noProof/>
                <w:webHidden/>
              </w:rPr>
              <w:instrText xml:space="preserve"> PAGEREF _Toc207898339 \h </w:instrText>
            </w:r>
            <w:r>
              <w:rPr>
                <w:noProof/>
                <w:webHidden/>
              </w:rPr>
            </w:r>
            <w:r>
              <w:rPr>
                <w:noProof/>
                <w:webHidden/>
              </w:rPr>
              <w:fldChar w:fldCharType="separate"/>
            </w:r>
            <w:r w:rsidR="00736972">
              <w:rPr>
                <w:noProof/>
                <w:webHidden/>
              </w:rPr>
              <w:t>4</w:t>
            </w:r>
            <w:r>
              <w:rPr>
                <w:noProof/>
                <w:webHidden/>
              </w:rPr>
              <w:fldChar w:fldCharType="end"/>
            </w:r>
          </w:hyperlink>
        </w:p>
        <w:p w14:paraId="517BD3C9" w14:textId="495BD8F1" w:rsidR="00233011" w:rsidRDefault="00233011">
          <w:pPr>
            <w:pStyle w:val="Kazalovsebine1"/>
            <w:tabs>
              <w:tab w:val="left" w:pos="440"/>
              <w:tab w:val="right" w:leader="dot" w:pos="9062"/>
            </w:tabs>
            <w:rPr>
              <w:rFonts w:eastAsiaTheme="minorEastAsia" w:cstheme="minorBidi"/>
              <w:b w:val="0"/>
              <w:bCs w:val="0"/>
              <w:i w:val="0"/>
              <w:iCs w:val="0"/>
              <w:noProof/>
              <w:kern w:val="2"/>
              <w:lang w:eastAsia="sl-SI"/>
              <w14:ligatures w14:val="standardContextual"/>
            </w:rPr>
          </w:pPr>
          <w:hyperlink w:anchor="_Toc207898340" w:history="1">
            <w:r w:rsidRPr="00956A0B">
              <w:rPr>
                <w:rStyle w:val="Hiperpovezava"/>
                <w:noProof/>
              </w:rPr>
              <w:t>2</w:t>
            </w:r>
            <w:r>
              <w:rPr>
                <w:rFonts w:eastAsiaTheme="minorEastAsia" w:cstheme="minorBidi"/>
                <w:b w:val="0"/>
                <w:bCs w:val="0"/>
                <w:i w:val="0"/>
                <w:iCs w:val="0"/>
                <w:noProof/>
                <w:kern w:val="2"/>
                <w:lang w:eastAsia="sl-SI"/>
                <w14:ligatures w14:val="standardContextual"/>
              </w:rPr>
              <w:tab/>
            </w:r>
            <w:r w:rsidRPr="00956A0B">
              <w:rPr>
                <w:rStyle w:val="Hiperpovezava"/>
                <w:noProof/>
              </w:rPr>
              <w:t>Predmet javnega naročila</w:t>
            </w:r>
            <w:r>
              <w:rPr>
                <w:noProof/>
                <w:webHidden/>
              </w:rPr>
              <w:tab/>
            </w:r>
            <w:r>
              <w:rPr>
                <w:noProof/>
                <w:webHidden/>
              </w:rPr>
              <w:fldChar w:fldCharType="begin"/>
            </w:r>
            <w:r>
              <w:rPr>
                <w:noProof/>
                <w:webHidden/>
              </w:rPr>
              <w:instrText xml:space="preserve"> PAGEREF _Toc207898340 \h </w:instrText>
            </w:r>
            <w:r>
              <w:rPr>
                <w:noProof/>
                <w:webHidden/>
              </w:rPr>
            </w:r>
            <w:r>
              <w:rPr>
                <w:noProof/>
                <w:webHidden/>
              </w:rPr>
              <w:fldChar w:fldCharType="separate"/>
            </w:r>
            <w:r w:rsidR="00736972">
              <w:rPr>
                <w:noProof/>
                <w:webHidden/>
              </w:rPr>
              <w:t>10</w:t>
            </w:r>
            <w:r>
              <w:rPr>
                <w:noProof/>
                <w:webHidden/>
              </w:rPr>
              <w:fldChar w:fldCharType="end"/>
            </w:r>
          </w:hyperlink>
        </w:p>
        <w:p w14:paraId="1678AF72" w14:textId="4974F44B" w:rsidR="00233011" w:rsidRDefault="00233011">
          <w:pPr>
            <w:pStyle w:val="Kazalovsebine1"/>
            <w:tabs>
              <w:tab w:val="left" w:pos="440"/>
              <w:tab w:val="right" w:leader="dot" w:pos="9062"/>
            </w:tabs>
            <w:rPr>
              <w:rFonts w:eastAsiaTheme="minorEastAsia" w:cstheme="minorBidi"/>
              <w:b w:val="0"/>
              <w:bCs w:val="0"/>
              <w:i w:val="0"/>
              <w:iCs w:val="0"/>
              <w:noProof/>
              <w:kern w:val="2"/>
              <w:lang w:eastAsia="sl-SI"/>
              <w14:ligatures w14:val="standardContextual"/>
            </w:rPr>
          </w:pPr>
          <w:hyperlink w:anchor="_Toc207898341" w:history="1">
            <w:r w:rsidRPr="00956A0B">
              <w:rPr>
                <w:rStyle w:val="Hiperpovezava"/>
                <w:noProof/>
              </w:rPr>
              <w:t>3</w:t>
            </w:r>
            <w:r>
              <w:rPr>
                <w:rFonts w:eastAsiaTheme="minorEastAsia" w:cstheme="minorBidi"/>
                <w:b w:val="0"/>
                <w:bCs w:val="0"/>
                <w:i w:val="0"/>
                <w:iCs w:val="0"/>
                <w:noProof/>
                <w:kern w:val="2"/>
                <w:lang w:eastAsia="sl-SI"/>
                <w14:ligatures w14:val="standardContextual"/>
              </w:rPr>
              <w:tab/>
            </w:r>
            <w:r w:rsidRPr="00956A0B">
              <w:rPr>
                <w:rStyle w:val="Hiperpovezava"/>
                <w:noProof/>
              </w:rPr>
              <w:t>Obseg informacijskega sistema</w:t>
            </w:r>
            <w:r>
              <w:rPr>
                <w:noProof/>
                <w:webHidden/>
              </w:rPr>
              <w:tab/>
            </w:r>
            <w:r>
              <w:rPr>
                <w:noProof/>
                <w:webHidden/>
              </w:rPr>
              <w:fldChar w:fldCharType="begin"/>
            </w:r>
            <w:r>
              <w:rPr>
                <w:noProof/>
                <w:webHidden/>
              </w:rPr>
              <w:instrText xml:space="preserve"> PAGEREF _Toc207898341 \h </w:instrText>
            </w:r>
            <w:r>
              <w:rPr>
                <w:noProof/>
                <w:webHidden/>
              </w:rPr>
            </w:r>
            <w:r>
              <w:rPr>
                <w:noProof/>
                <w:webHidden/>
              </w:rPr>
              <w:fldChar w:fldCharType="separate"/>
            </w:r>
            <w:r w:rsidR="00736972">
              <w:rPr>
                <w:noProof/>
                <w:webHidden/>
              </w:rPr>
              <w:t>11</w:t>
            </w:r>
            <w:r>
              <w:rPr>
                <w:noProof/>
                <w:webHidden/>
              </w:rPr>
              <w:fldChar w:fldCharType="end"/>
            </w:r>
          </w:hyperlink>
        </w:p>
        <w:p w14:paraId="2EEF71B2" w14:textId="7805FD38" w:rsidR="00233011" w:rsidRDefault="00233011">
          <w:pPr>
            <w:pStyle w:val="Kazalovsebine2"/>
            <w:tabs>
              <w:tab w:val="left" w:pos="880"/>
              <w:tab w:val="right" w:leader="dot" w:pos="9062"/>
            </w:tabs>
            <w:rPr>
              <w:rFonts w:eastAsiaTheme="minorEastAsia" w:cstheme="minorBidi"/>
              <w:b w:val="0"/>
              <w:bCs w:val="0"/>
              <w:noProof/>
              <w:kern w:val="2"/>
              <w:sz w:val="24"/>
              <w:szCs w:val="24"/>
              <w:lang w:eastAsia="sl-SI"/>
              <w14:ligatures w14:val="standardContextual"/>
            </w:rPr>
          </w:pPr>
          <w:hyperlink w:anchor="_Toc207898342" w:history="1">
            <w:r w:rsidRPr="00956A0B">
              <w:rPr>
                <w:rStyle w:val="Hiperpovezava"/>
                <w:noProof/>
              </w:rPr>
              <w:t>3.1</w:t>
            </w:r>
            <w:r>
              <w:rPr>
                <w:rFonts w:eastAsiaTheme="minorEastAsia" w:cstheme="minorBidi"/>
                <w:b w:val="0"/>
                <w:bCs w:val="0"/>
                <w:noProof/>
                <w:kern w:val="2"/>
                <w:sz w:val="24"/>
                <w:szCs w:val="24"/>
                <w:lang w:eastAsia="sl-SI"/>
                <w14:ligatures w14:val="standardContextual"/>
              </w:rPr>
              <w:tab/>
            </w:r>
            <w:r w:rsidRPr="00956A0B">
              <w:rPr>
                <w:rStyle w:val="Hiperpovezava"/>
                <w:noProof/>
              </w:rPr>
              <w:t>Uvod v IS ADRZ</w:t>
            </w:r>
            <w:r>
              <w:rPr>
                <w:noProof/>
                <w:webHidden/>
              </w:rPr>
              <w:tab/>
            </w:r>
            <w:r>
              <w:rPr>
                <w:noProof/>
                <w:webHidden/>
              </w:rPr>
              <w:fldChar w:fldCharType="begin"/>
            </w:r>
            <w:r>
              <w:rPr>
                <w:noProof/>
                <w:webHidden/>
              </w:rPr>
              <w:instrText xml:space="preserve"> PAGEREF _Toc207898342 \h </w:instrText>
            </w:r>
            <w:r>
              <w:rPr>
                <w:noProof/>
                <w:webHidden/>
              </w:rPr>
            </w:r>
            <w:r>
              <w:rPr>
                <w:noProof/>
                <w:webHidden/>
              </w:rPr>
              <w:fldChar w:fldCharType="separate"/>
            </w:r>
            <w:r w:rsidR="00736972">
              <w:rPr>
                <w:noProof/>
                <w:webHidden/>
              </w:rPr>
              <w:t>11</w:t>
            </w:r>
            <w:r>
              <w:rPr>
                <w:noProof/>
                <w:webHidden/>
              </w:rPr>
              <w:fldChar w:fldCharType="end"/>
            </w:r>
          </w:hyperlink>
        </w:p>
        <w:p w14:paraId="32E985DE" w14:textId="4A9700EC" w:rsidR="00233011" w:rsidRDefault="00233011">
          <w:pPr>
            <w:pStyle w:val="Kazalovsebine2"/>
            <w:tabs>
              <w:tab w:val="left" w:pos="880"/>
              <w:tab w:val="right" w:leader="dot" w:pos="9062"/>
            </w:tabs>
            <w:rPr>
              <w:rFonts w:eastAsiaTheme="minorEastAsia" w:cstheme="minorBidi"/>
              <w:b w:val="0"/>
              <w:bCs w:val="0"/>
              <w:noProof/>
              <w:kern w:val="2"/>
              <w:sz w:val="24"/>
              <w:szCs w:val="24"/>
              <w:lang w:eastAsia="sl-SI"/>
              <w14:ligatures w14:val="standardContextual"/>
            </w:rPr>
          </w:pPr>
          <w:hyperlink w:anchor="_Toc207898343" w:history="1">
            <w:r w:rsidRPr="00956A0B">
              <w:rPr>
                <w:rStyle w:val="Hiperpovezava"/>
                <w:noProof/>
              </w:rPr>
              <w:t>3.2</w:t>
            </w:r>
            <w:r>
              <w:rPr>
                <w:rFonts w:eastAsiaTheme="minorEastAsia" w:cstheme="minorBidi"/>
                <w:b w:val="0"/>
                <w:bCs w:val="0"/>
                <w:noProof/>
                <w:kern w:val="2"/>
                <w:sz w:val="24"/>
                <w:szCs w:val="24"/>
                <w:lang w:eastAsia="sl-SI"/>
                <w14:ligatures w14:val="standardContextual"/>
              </w:rPr>
              <w:tab/>
            </w:r>
            <w:r w:rsidRPr="00956A0B">
              <w:rPr>
                <w:rStyle w:val="Hiperpovezava"/>
                <w:noProof/>
              </w:rPr>
              <w:t>Ključne funkcionalnosti</w:t>
            </w:r>
            <w:r>
              <w:rPr>
                <w:noProof/>
                <w:webHidden/>
              </w:rPr>
              <w:tab/>
            </w:r>
            <w:r>
              <w:rPr>
                <w:noProof/>
                <w:webHidden/>
              </w:rPr>
              <w:fldChar w:fldCharType="begin"/>
            </w:r>
            <w:r>
              <w:rPr>
                <w:noProof/>
                <w:webHidden/>
              </w:rPr>
              <w:instrText xml:space="preserve"> PAGEREF _Toc207898343 \h </w:instrText>
            </w:r>
            <w:r>
              <w:rPr>
                <w:noProof/>
                <w:webHidden/>
              </w:rPr>
            </w:r>
            <w:r>
              <w:rPr>
                <w:noProof/>
                <w:webHidden/>
              </w:rPr>
              <w:fldChar w:fldCharType="separate"/>
            </w:r>
            <w:r w:rsidR="00736972">
              <w:rPr>
                <w:noProof/>
                <w:webHidden/>
              </w:rPr>
              <w:t>12</w:t>
            </w:r>
            <w:r>
              <w:rPr>
                <w:noProof/>
                <w:webHidden/>
              </w:rPr>
              <w:fldChar w:fldCharType="end"/>
            </w:r>
          </w:hyperlink>
        </w:p>
        <w:p w14:paraId="43C16513" w14:textId="6D1E89E5"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344" w:history="1">
            <w:r w:rsidRPr="00956A0B">
              <w:rPr>
                <w:rStyle w:val="Hiperpovezava"/>
                <w:noProof/>
              </w:rPr>
              <w:t>3.2.1</w:t>
            </w:r>
            <w:r>
              <w:rPr>
                <w:rFonts w:eastAsiaTheme="minorEastAsia" w:cstheme="minorBidi"/>
                <w:noProof/>
                <w:kern w:val="2"/>
                <w:sz w:val="24"/>
                <w:szCs w:val="24"/>
                <w:lang w:eastAsia="sl-SI"/>
                <w14:ligatures w14:val="standardContextual"/>
              </w:rPr>
              <w:tab/>
            </w:r>
            <w:r w:rsidRPr="00956A0B">
              <w:rPr>
                <w:rStyle w:val="Hiperpovezava"/>
                <w:noProof/>
              </w:rPr>
              <w:t>Uporabniške zgodbe in funkcionalnosti</w:t>
            </w:r>
            <w:r>
              <w:rPr>
                <w:noProof/>
                <w:webHidden/>
              </w:rPr>
              <w:tab/>
            </w:r>
            <w:r>
              <w:rPr>
                <w:noProof/>
                <w:webHidden/>
              </w:rPr>
              <w:fldChar w:fldCharType="begin"/>
            </w:r>
            <w:r>
              <w:rPr>
                <w:noProof/>
                <w:webHidden/>
              </w:rPr>
              <w:instrText xml:space="preserve"> PAGEREF _Toc207898344 \h </w:instrText>
            </w:r>
            <w:r>
              <w:rPr>
                <w:noProof/>
                <w:webHidden/>
              </w:rPr>
            </w:r>
            <w:r>
              <w:rPr>
                <w:noProof/>
                <w:webHidden/>
              </w:rPr>
              <w:fldChar w:fldCharType="separate"/>
            </w:r>
            <w:r w:rsidR="00736972">
              <w:rPr>
                <w:noProof/>
                <w:webHidden/>
              </w:rPr>
              <w:t>12</w:t>
            </w:r>
            <w:r>
              <w:rPr>
                <w:noProof/>
                <w:webHidden/>
              </w:rPr>
              <w:fldChar w:fldCharType="end"/>
            </w:r>
          </w:hyperlink>
        </w:p>
        <w:p w14:paraId="6D4F520E" w14:textId="4D0A8A54"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345" w:history="1">
            <w:r w:rsidRPr="00956A0B">
              <w:rPr>
                <w:rStyle w:val="Hiperpovezava"/>
                <w:noProof/>
              </w:rPr>
              <w:t>3.2.2</w:t>
            </w:r>
            <w:r>
              <w:rPr>
                <w:rFonts w:eastAsiaTheme="minorEastAsia" w:cstheme="minorBidi"/>
                <w:noProof/>
                <w:kern w:val="2"/>
                <w:sz w:val="24"/>
                <w:szCs w:val="24"/>
                <w:lang w:eastAsia="sl-SI"/>
                <w14:ligatures w14:val="standardContextual"/>
              </w:rPr>
              <w:tab/>
            </w:r>
            <w:r w:rsidRPr="00956A0B">
              <w:rPr>
                <w:rStyle w:val="Hiperpovezava"/>
                <w:noProof/>
              </w:rPr>
              <w:t>Primeri uporabe</w:t>
            </w:r>
            <w:r>
              <w:rPr>
                <w:noProof/>
                <w:webHidden/>
              </w:rPr>
              <w:tab/>
            </w:r>
            <w:r>
              <w:rPr>
                <w:noProof/>
                <w:webHidden/>
              </w:rPr>
              <w:fldChar w:fldCharType="begin"/>
            </w:r>
            <w:r>
              <w:rPr>
                <w:noProof/>
                <w:webHidden/>
              </w:rPr>
              <w:instrText xml:space="preserve"> PAGEREF _Toc207898345 \h </w:instrText>
            </w:r>
            <w:r>
              <w:rPr>
                <w:noProof/>
                <w:webHidden/>
              </w:rPr>
            </w:r>
            <w:r>
              <w:rPr>
                <w:noProof/>
                <w:webHidden/>
              </w:rPr>
              <w:fldChar w:fldCharType="separate"/>
            </w:r>
            <w:r w:rsidR="00736972">
              <w:rPr>
                <w:noProof/>
                <w:webHidden/>
              </w:rPr>
              <w:t>12</w:t>
            </w:r>
            <w:r>
              <w:rPr>
                <w:noProof/>
                <w:webHidden/>
              </w:rPr>
              <w:fldChar w:fldCharType="end"/>
            </w:r>
          </w:hyperlink>
        </w:p>
        <w:p w14:paraId="170BE038" w14:textId="5735FC5F"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346" w:history="1">
            <w:r w:rsidRPr="00956A0B">
              <w:rPr>
                <w:rStyle w:val="Hiperpovezava"/>
                <w:noProof/>
              </w:rPr>
              <w:t>3.2.3</w:t>
            </w:r>
            <w:r>
              <w:rPr>
                <w:rFonts w:eastAsiaTheme="minorEastAsia" w:cstheme="minorBidi"/>
                <w:noProof/>
                <w:kern w:val="2"/>
                <w:sz w:val="24"/>
                <w:szCs w:val="24"/>
                <w:lang w:eastAsia="sl-SI"/>
                <w14:ligatures w14:val="standardContextual"/>
              </w:rPr>
              <w:tab/>
            </w:r>
            <w:r w:rsidRPr="00956A0B">
              <w:rPr>
                <w:rStyle w:val="Hiperpovezava"/>
                <w:noProof/>
              </w:rPr>
              <w:t>Funkcionalne zahteve</w:t>
            </w:r>
            <w:r>
              <w:rPr>
                <w:noProof/>
                <w:webHidden/>
              </w:rPr>
              <w:tab/>
            </w:r>
            <w:r>
              <w:rPr>
                <w:noProof/>
                <w:webHidden/>
              </w:rPr>
              <w:fldChar w:fldCharType="begin"/>
            </w:r>
            <w:r>
              <w:rPr>
                <w:noProof/>
                <w:webHidden/>
              </w:rPr>
              <w:instrText xml:space="preserve"> PAGEREF _Toc207898346 \h </w:instrText>
            </w:r>
            <w:r>
              <w:rPr>
                <w:noProof/>
                <w:webHidden/>
              </w:rPr>
            </w:r>
            <w:r>
              <w:rPr>
                <w:noProof/>
                <w:webHidden/>
              </w:rPr>
              <w:fldChar w:fldCharType="separate"/>
            </w:r>
            <w:r w:rsidR="00736972">
              <w:rPr>
                <w:noProof/>
                <w:webHidden/>
              </w:rPr>
              <w:t>12</w:t>
            </w:r>
            <w:r>
              <w:rPr>
                <w:noProof/>
                <w:webHidden/>
              </w:rPr>
              <w:fldChar w:fldCharType="end"/>
            </w:r>
          </w:hyperlink>
        </w:p>
        <w:p w14:paraId="3DA58502" w14:textId="6D04DBDF" w:rsidR="00233011" w:rsidRDefault="00233011">
          <w:pPr>
            <w:pStyle w:val="Kazalovsebine2"/>
            <w:tabs>
              <w:tab w:val="left" w:pos="880"/>
              <w:tab w:val="right" w:leader="dot" w:pos="9062"/>
            </w:tabs>
            <w:rPr>
              <w:rFonts w:eastAsiaTheme="minorEastAsia" w:cstheme="minorBidi"/>
              <w:b w:val="0"/>
              <w:bCs w:val="0"/>
              <w:noProof/>
              <w:kern w:val="2"/>
              <w:sz w:val="24"/>
              <w:szCs w:val="24"/>
              <w:lang w:eastAsia="sl-SI"/>
              <w14:ligatures w14:val="standardContextual"/>
            </w:rPr>
          </w:pPr>
          <w:hyperlink w:anchor="_Toc207898347" w:history="1">
            <w:r w:rsidRPr="00956A0B">
              <w:rPr>
                <w:rStyle w:val="Hiperpovezava"/>
                <w:noProof/>
              </w:rPr>
              <w:t>3.3</w:t>
            </w:r>
            <w:r>
              <w:rPr>
                <w:rFonts w:eastAsiaTheme="minorEastAsia" w:cstheme="minorBidi"/>
                <w:b w:val="0"/>
                <w:bCs w:val="0"/>
                <w:noProof/>
                <w:kern w:val="2"/>
                <w:sz w:val="24"/>
                <w:szCs w:val="24"/>
                <w:lang w:eastAsia="sl-SI"/>
                <w14:ligatures w14:val="standardContextual"/>
              </w:rPr>
              <w:tab/>
            </w:r>
            <w:r w:rsidRPr="00956A0B">
              <w:rPr>
                <w:rStyle w:val="Hiperpovezava"/>
                <w:noProof/>
              </w:rPr>
              <w:t>Nefunkcionalne zahteve</w:t>
            </w:r>
            <w:r>
              <w:rPr>
                <w:noProof/>
                <w:webHidden/>
              </w:rPr>
              <w:tab/>
            </w:r>
            <w:r>
              <w:rPr>
                <w:noProof/>
                <w:webHidden/>
              </w:rPr>
              <w:fldChar w:fldCharType="begin"/>
            </w:r>
            <w:r>
              <w:rPr>
                <w:noProof/>
                <w:webHidden/>
              </w:rPr>
              <w:instrText xml:space="preserve"> PAGEREF _Toc207898347 \h </w:instrText>
            </w:r>
            <w:r>
              <w:rPr>
                <w:noProof/>
                <w:webHidden/>
              </w:rPr>
            </w:r>
            <w:r>
              <w:rPr>
                <w:noProof/>
                <w:webHidden/>
              </w:rPr>
              <w:fldChar w:fldCharType="separate"/>
            </w:r>
            <w:r w:rsidR="00736972">
              <w:rPr>
                <w:noProof/>
                <w:webHidden/>
              </w:rPr>
              <w:t>12</w:t>
            </w:r>
            <w:r>
              <w:rPr>
                <w:noProof/>
                <w:webHidden/>
              </w:rPr>
              <w:fldChar w:fldCharType="end"/>
            </w:r>
          </w:hyperlink>
        </w:p>
        <w:p w14:paraId="11EC6E34" w14:textId="550DEB99" w:rsidR="00233011" w:rsidRDefault="00233011">
          <w:pPr>
            <w:pStyle w:val="Kazalovsebine2"/>
            <w:tabs>
              <w:tab w:val="left" w:pos="880"/>
              <w:tab w:val="right" w:leader="dot" w:pos="9062"/>
            </w:tabs>
            <w:rPr>
              <w:rFonts w:eastAsiaTheme="minorEastAsia" w:cstheme="minorBidi"/>
              <w:b w:val="0"/>
              <w:bCs w:val="0"/>
              <w:noProof/>
              <w:kern w:val="2"/>
              <w:sz w:val="24"/>
              <w:szCs w:val="24"/>
              <w:lang w:eastAsia="sl-SI"/>
              <w14:ligatures w14:val="standardContextual"/>
            </w:rPr>
          </w:pPr>
          <w:hyperlink w:anchor="_Toc207898348" w:history="1">
            <w:r w:rsidRPr="00956A0B">
              <w:rPr>
                <w:rStyle w:val="Hiperpovezava"/>
                <w:noProof/>
              </w:rPr>
              <w:t>3.4</w:t>
            </w:r>
            <w:r>
              <w:rPr>
                <w:rFonts w:eastAsiaTheme="minorEastAsia" w:cstheme="minorBidi"/>
                <w:b w:val="0"/>
                <w:bCs w:val="0"/>
                <w:noProof/>
                <w:kern w:val="2"/>
                <w:sz w:val="24"/>
                <w:szCs w:val="24"/>
                <w:lang w:eastAsia="sl-SI"/>
                <w14:ligatures w14:val="standardContextual"/>
              </w:rPr>
              <w:tab/>
            </w:r>
            <w:r w:rsidRPr="00956A0B">
              <w:rPr>
                <w:rStyle w:val="Hiperpovezava"/>
                <w:noProof/>
              </w:rPr>
              <w:t>Ključne uporabniške vloge</w:t>
            </w:r>
            <w:r>
              <w:rPr>
                <w:noProof/>
                <w:webHidden/>
              </w:rPr>
              <w:tab/>
            </w:r>
            <w:r>
              <w:rPr>
                <w:noProof/>
                <w:webHidden/>
              </w:rPr>
              <w:fldChar w:fldCharType="begin"/>
            </w:r>
            <w:r>
              <w:rPr>
                <w:noProof/>
                <w:webHidden/>
              </w:rPr>
              <w:instrText xml:space="preserve"> PAGEREF _Toc207898348 \h </w:instrText>
            </w:r>
            <w:r>
              <w:rPr>
                <w:noProof/>
                <w:webHidden/>
              </w:rPr>
            </w:r>
            <w:r>
              <w:rPr>
                <w:noProof/>
                <w:webHidden/>
              </w:rPr>
              <w:fldChar w:fldCharType="separate"/>
            </w:r>
            <w:r w:rsidR="00736972">
              <w:rPr>
                <w:noProof/>
                <w:webHidden/>
              </w:rPr>
              <w:t>12</w:t>
            </w:r>
            <w:r>
              <w:rPr>
                <w:noProof/>
                <w:webHidden/>
              </w:rPr>
              <w:fldChar w:fldCharType="end"/>
            </w:r>
          </w:hyperlink>
        </w:p>
        <w:p w14:paraId="364C7784" w14:textId="7F2F4851"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349" w:history="1">
            <w:r w:rsidRPr="00956A0B">
              <w:rPr>
                <w:rStyle w:val="Hiperpovezava"/>
                <w:noProof/>
              </w:rPr>
              <w:t>3.4.1</w:t>
            </w:r>
            <w:r>
              <w:rPr>
                <w:rFonts w:eastAsiaTheme="minorEastAsia" w:cstheme="minorBidi"/>
                <w:noProof/>
                <w:kern w:val="2"/>
                <w:sz w:val="24"/>
                <w:szCs w:val="24"/>
                <w:lang w:eastAsia="sl-SI"/>
                <w14:ligatures w14:val="standardContextual"/>
              </w:rPr>
              <w:tab/>
            </w:r>
            <w:r w:rsidRPr="00956A0B">
              <w:rPr>
                <w:rStyle w:val="Hiperpovezava"/>
                <w:noProof/>
              </w:rPr>
              <w:t>Načrtovalec delovnih razporedov</w:t>
            </w:r>
            <w:r>
              <w:rPr>
                <w:noProof/>
                <w:webHidden/>
              </w:rPr>
              <w:tab/>
            </w:r>
            <w:r>
              <w:rPr>
                <w:noProof/>
                <w:webHidden/>
              </w:rPr>
              <w:fldChar w:fldCharType="begin"/>
            </w:r>
            <w:r>
              <w:rPr>
                <w:noProof/>
                <w:webHidden/>
              </w:rPr>
              <w:instrText xml:space="preserve"> PAGEREF _Toc207898349 \h </w:instrText>
            </w:r>
            <w:r>
              <w:rPr>
                <w:noProof/>
                <w:webHidden/>
              </w:rPr>
            </w:r>
            <w:r>
              <w:rPr>
                <w:noProof/>
                <w:webHidden/>
              </w:rPr>
              <w:fldChar w:fldCharType="separate"/>
            </w:r>
            <w:r w:rsidR="00736972">
              <w:rPr>
                <w:noProof/>
                <w:webHidden/>
              </w:rPr>
              <w:t>12</w:t>
            </w:r>
            <w:r>
              <w:rPr>
                <w:noProof/>
                <w:webHidden/>
              </w:rPr>
              <w:fldChar w:fldCharType="end"/>
            </w:r>
          </w:hyperlink>
        </w:p>
        <w:p w14:paraId="2E91C664" w14:textId="7F31AD3C"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350" w:history="1">
            <w:r w:rsidRPr="00956A0B">
              <w:rPr>
                <w:rStyle w:val="Hiperpovezava"/>
                <w:noProof/>
              </w:rPr>
              <w:t>3.4.2</w:t>
            </w:r>
            <w:r>
              <w:rPr>
                <w:rFonts w:eastAsiaTheme="minorEastAsia" w:cstheme="minorBidi"/>
                <w:noProof/>
                <w:kern w:val="2"/>
                <w:sz w:val="24"/>
                <w:szCs w:val="24"/>
                <w:lang w:eastAsia="sl-SI"/>
                <w14:ligatures w14:val="standardContextual"/>
              </w:rPr>
              <w:tab/>
            </w:r>
            <w:r w:rsidRPr="00956A0B">
              <w:rPr>
                <w:rStyle w:val="Hiperpovezava"/>
                <w:noProof/>
              </w:rPr>
              <w:t>Zdravstveno osebje</w:t>
            </w:r>
            <w:r>
              <w:rPr>
                <w:noProof/>
                <w:webHidden/>
              </w:rPr>
              <w:tab/>
            </w:r>
            <w:r>
              <w:rPr>
                <w:noProof/>
                <w:webHidden/>
              </w:rPr>
              <w:fldChar w:fldCharType="begin"/>
            </w:r>
            <w:r>
              <w:rPr>
                <w:noProof/>
                <w:webHidden/>
              </w:rPr>
              <w:instrText xml:space="preserve"> PAGEREF _Toc207898350 \h </w:instrText>
            </w:r>
            <w:r>
              <w:rPr>
                <w:noProof/>
                <w:webHidden/>
              </w:rPr>
            </w:r>
            <w:r>
              <w:rPr>
                <w:noProof/>
                <w:webHidden/>
              </w:rPr>
              <w:fldChar w:fldCharType="separate"/>
            </w:r>
            <w:r w:rsidR="00736972">
              <w:rPr>
                <w:noProof/>
                <w:webHidden/>
              </w:rPr>
              <w:t>12</w:t>
            </w:r>
            <w:r>
              <w:rPr>
                <w:noProof/>
                <w:webHidden/>
              </w:rPr>
              <w:fldChar w:fldCharType="end"/>
            </w:r>
          </w:hyperlink>
        </w:p>
        <w:p w14:paraId="2974B017" w14:textId="616D46E9"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351" w:history="1">
            <w:r w:rsidRPr="00956A0B">
              <w:rPr>
                <w:rStyle w:val="Hiperpovezava"/>
                <w:noProof/>
              </w:rPr>
              <w:t>3.4.3</w:t>
            </w:r>
            <w:r>
              <w:rPr>
                <w:rFonts w:eastAsiaTheme="minorEastAsia" w:cstheme="minorBidi"/>
                <w:noProof/>
                <w:kern w:val="2"/>
                <w:sz w:val="24"/>
                <w:szCs w:val="24"/>
                <w:lang w:eastAsia="sl-SI"/>
                <w14:ligatures w14:val="standardContextual"/>
              </w:rPr>
              <w:tab/>
            </w:r>
            <w:r w:rsidRPr="00956A0B">
              <w:rPr>
                <w:rStyle w:val="Hiperpovezava"/>
                <w:noProof/>
              </w:rPr>
              <w:t>Vodstvo zavoda</w:t>
            </w:r>
            <w:r>
              <w:rPr>
                <w:noProof/>
                <w:webHidden/>
              </w:rPr>
              <w:tab/>
            </w:r>
            <w:r>
              <w:rPr>
                <w:noProof/>
                <w:webHidden/>
              </w:rPr>
              <w:fldChar w:fldCharType="begin"/>
            </w:r>
            <w:r>
              <w:rPr>
                <w:noProof/>
                <w:webHidden/>
              </w:rPr>
              <w:instrText xml:space="preserve"> PAGEREF _Toc207898351 \h </w:instrText>
            </w:r>
            <w:r>
              <w:rPr>
                <w:noProof/>
                <w:webHidden/>
              </w:rPr>
            </w:r>
            <w:r>
              <w:rPr>
                <w:noProof/>
                <w:webHidden/>
              </w:rPr>
              <w:fldChar w:fldCharType="separate"/>
            </w:r>
            <w:r w:rsidR="00736972">
              <w:rPr>
                <w:noProof/>
                <w:webHidden/>
              </w:rPr>
              <w:t>13</w:t>
            </w:r>
            <w:r>
              <w:rPr>
                <w:noProof/>
                <w:webHidden/>
              </w:rPr>
              <w:fldChar w:fldCharType="end"/>
            </w:r>
          </w:hyperlink>
        </w:p>
        <w:p w14:paraId="7C9419F3" w14:textId="6ED88267"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352" w:history="1">
            <w:r w:rsidRPr="00956A0B">
              <w:rPr>
                <w:rStyle w:val="Hiperpovezava"/>
                <w:noProof/>
              </w:rPr>
              <w:t>3.4.4</w:t>
            </w:r>
            <w:r>
              <w:rPr>
                <w:rFonts w:eastAsiaTheme="minorEastAsia" w:cstheme="minorBidi"/>
                <w:noProof/>
                <w:kern w:val="2"/>
                <w:sz w:val="24"/>
                <w:szCs w:val="24"/>
                <w:lang w:eastAsia="sl-SI"/>
                <w14:ligatures w14:val="standardContextual"/>
              </w:rPr>
              <w:tab/>
            </w:r>
            <w:r w:rsidRPr="00956A0B">
              <w:rPr>
                <w:rStyle w:val="Hiperpovezava"/>
                <w:noProof/>
              </w:rPr>
              <w:t>Administrator IS ADRZ na nivoju celotne rešitve</w:t>
            </w:r>
            <w:r>
              <w:rPr>
                <w:noProof/>
                <w:webHidden/>
              </w:rPr>
              <w:tab/>
            </w:r>
            <w:r>
              <w:rPr>
                <w:noProof/>
                <w:webHidden/>
              </w:rPr>
              <w:fldChar w:fldCharType="begin"/>
            </w:r>
            <w:r>
              <w:rPr>
                <w:noProof/>
                <w:webHidden/>
              </w:rPr>
              <w:instrText xml:space="preserve"> PAGEREF _Toc207898352 \h </w:instrText>
            </w:r>
            <w:r>
              <w:rPr>
                <w:noProof/>
                <w:webHidden/>
              </w:rPr>
            </w:r>
            <w:r>
              <w:rPr>
                <w:noProof/>
                <w:webHidden/>
              </w:rPr>
              <w:fldChar w:fldCharType="separate"/>
            </w:r>
            <w:r w:rsidR="00736972">
              <w:rPr>
                <w:noProof/>
                <w:webHidden/>
              </w:rPr>
              <w:t>13</w:t>
            </w:r>
            <w:r>
              <w:rPr>
                <w:noProof/>
                <w:webHidden/>
              </w:rPr>
              <w:fldChar w:fldCharType="end"/>
            </w:r>
          </w:hyperlink>
        </w:p>
        <w:p w14:paraId="58B476F0" w14:textId="1F54C5E0"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353" w:history="1">
            <w:r w:rsidRPr="00956A0B">
              <w:rPr>
                <w:rStyle w:val="Hiperpovezava"/>
                <w:noProof/>
              </w:rPr>
              <w:t>3.4.5</w:t>
            </w:r>
            <w:r>
              <w:rPr>
                <w:rFonts w:eastAsiaTheme="minorEastAsia" w:cstheme="minorBidi"/>
                <w:noProof/>
                <w:kern w:val="2"/>
                <w:sz w:val="24"/>
                <w:szCs w:val="24"/>
                <w:lang w:eastAsia="sl-SI"/>
                <w14:ligatures w14:val="standardContextual"/>
              </w:rPr>
              <w:tab/>
            </w:r>
            <w:r w:rsidRPr="00956A0B">
              <w:rPr>
                <w:rStyle w:val="Hiperpovezava"/>
                <w:noProof/>
              </w:rPr>
              <w:t>Administrator na nivoju zdravstvenega zavoda</w:t>
            </w:r>
            <w:r>
              <w:rPr>
                <w:noProof/>
                <w:webHidden/>
              </w:rPr>
              <w:tab/>
            </w:r>
            <w:r>
              <w:rPr>
                <w:noProof/>
                <w:webHidden/>
              </w:rPr>
              <w:fldChar w:fldCharType="begin"/>
            </w:r>
            <w:r>
              <w:rPr>
                <w:noProof/>
                <w:webHidden/>
              </w:rPr>
              <w:instrText xml:space="preserve"> PAGEREF _Toc207898353 \h </w:instrText>
            </w:r>
            <w:r>
              <w:rPr>
                <w:noProof/>
                <w:webHidden/>
              </w:rPr>
            </w:r>
            <w:r>
              <w:rPr>
                <w:noProof/>
                <w:webHidden/>
              </w:rPr>
              <w:fldChar w:fldCharType="separate"/>
            </w:r>
            <w:r w:rsidR="00736972">
              <w:rPr>
                <w:noProof/>
                <w:webHidden/>
              </w:rPr>
              <w:t>13</w:t>
            </w:r>
            <w:r>
              <w:rPr>
                <w:noProof/>
                <w:webHidden/>
              </w:rPr>
              <w:fldChar w:fldCharType="end"/>
            </w:r>
          </w:hyperlink>
        </w:p>
        <w:p w14:paraId="1E43B22D" w14:textId="2B4A06A6" w:rsidR="00233011" w:rsidRDefault="00233011">
          <w:pPr>
            <w:pStyle w:val="Kazalovsebine2"/>
            <w:tabs>
              <w:tab w:val="left" w:pos="880"/>
              <w:tab w:val="right" w:leader="dot" w:pos="9062"/>
            </w:tabs>
            <w:rPr>
              <w:rFonts w:eastAsiaTheme="minorEastAsia" w:cstheme="minorBidi"/>
              <w:b w:val="0"/>
              <w:bCs w:val="0"/>
              <w:noProof/>
              <w:kern w:val="2"/>
              <w:sz w:val="24"/>
              <w:szCs w:val="24"/>
              <w:lang w:eastAsia="sl-SI"/>
              <w14:ligatures w14:val="standardContextual"/>
            </w:rPr>
          </w:pPr>
          <w:hyperlink w:anchor="_Toc207898354" w:history="1">
            <w:r w:rsidRPr="00956A0B">
              <w:rPr>
                <w:rStyle w:val="Hiperpovezava"/>
                <w:noProof/>
              </w:rPr>
              <w:t>3.5</w:t>
            </w:r>
            <w:r>
              <w:rPr>
                <w:rFonts w:eastAsiaTheme="minorEastAsia" w:cstheme="minorBidi"/>
                <w:b w:val="0"/>
                <w:bCs w:val="0"/>
                <w:noProof/>
                <w:kern w:val="2"/>
                <w:sz w:val="24"/>
                <w:szCs w:val="24"/>
                <w:lang w:eastAsia="sl-SI"/>
                <w14:ligatures w14:val="standardContextual"/>
              </w:rPr>
              <w:tab/>
            </w:r>
            <w:r w:rsidRPr="00956A0B">
              <w:rPr>
                <w:rStyle w:val="Hiperpovezava"/>
                <w:noProof/>
              </w:rPr>
              <w:t>Arhitektura, integracije in infrastruktura</w:t>
            </w:r>
            <w:r>
              <w:rPr>
                <w:noProof/>
                <w:webHidden/>
              </w:rPr>
              <w:tab/>
            </w:r>
            <w:r>
              <w:rPr>
                <w:noProof/>
                <w:webHidden/>
              </w:rPr>
              <w:fldChar w:fldCharType="begin"/>
            </w:r>
            <w:r>
              <w:rPr>
                <w:noProof/>
                <w:webHidden/>
              </w:rPr>
              <w:instrText xml:space="preserve"> PAGEREF _Toc207898354 \h </w:instrText>
            </w:r>
            <w:r>
              <w:rPr>
                <w:noProof/>
                <w:webHidden/>
              </w:rPr>
            </w:r>
            <w:r>
              <w:rPr>
                <w:noProof/>
                <w:webHidden/>
              </w:rPr>
              <w:fldChar w:fldCharType="separate"/>
            </w:r>
            <w:r w:rsidR="00736972">
              <w:rPr>
                <w:noProof/>
                <w:webHidden/>
              </w:rPr>
              <w:t>14</w:t>
            </w:r>
            <w:r>
              <w:rPr>
                <w:noProof/>
                <w:webHidden/>
              </w:rPr>
              <w:fldChar w:fldCharType="end"/>
            </w:r>
          </w:hyperlink>
        </w:p>
        <w:p w14:paraId="26172BC9" w14:textId="5AACED0F" w:rsidR="00233011" w:rsidRDefault="00233011">
          <w:pPr>
            <w:pStyle w:val="Kazalovsebine2"/>
            <w:tabs>
              <w:tab w:val="left" w:pos="880"/>
              <w:tab w:val="right" w:leader="dot" w:pos="9062"/>
            </w:tabs>
            <w:rPr>
              <w:rFonts w:eastAsiaTheme="minorEastAsia" w:cstheme="minorBidi"/>
              <w:b w:val="0"/>
              <w:bCs w:val="0"/>
              <w:noProof/>
              <w:kern w:val="2"/>
              <w:sz w:val="24"/>
              <w:szCs w:val="24"/>
              <w:lang w:eastAsia="sl-SI"/>
              <w14:ligatures w14:val="standardContextual"/>
            </w:rPr>
          </w:pPr>
          <w:hyperlink w:anchor="_Toc207898355" w:history="1">
            <w:r w:rsidRPr="00956A0B">
              <w:rPr>
                <w:rStyle w:val="Hiperpovezava"/>
                <w:noProof/>
              </w:rPr>
              <w:t>3.6</w:t>
            </w:r>
            <w:r>
              <w:rPr>
                <w:rFonts w:eastAsiaTheme="minorEastAsia" w:cstheme="minorBidi"/>
                <w:b w:val="0"/>
                <w:bCs w:val="0"/>
                <w:noProof/>
                <w:kern w:val="2"/>
                <w:sz w:val="24"/>
                <w:szCs w:val="24"/>
                <w:lang w:eastAsia="sl-SI"/>
                <w14:ligatures w14:val="standardContextual"/>
              </w:rPr>
              <w:tab/>
            </w:r>
            <w:r w:rsidRPr="00956A0B">
              <w:rPr>
                <w:rStyle w:val="Hiperpovezava"/>
                <w:noProof/>
              </w:rPr>
              <w:t>Varovanje osebnih podatkov</w:t>
            </w:r>
            <w:r>
              <w:rPr>
                <w:noProof/>
                <w:webHidden/>
              </w:rPr>
              <w:tab/>
            </w:r>
            <w:r>
              <w:rPr>
                <w:noProof/>
                <w:webHidden/>
              </w:rPr>
              <w:fldChar w:fldCharType="begin"/>
            </w:r>
            <w:r>
              <w:rPr>
                <w:noProof/>
                <w:webHidden/>
              </w:rPr>
              <w:instrText xml:space="preserve"> PAGEREF _Toc207898355 \h </w:instrText>
            </w:r>
            <w:r>
              <w:rPr>
                <w:noProof/>
                <w:webHidden/>
              </w:rPr>
            </w:r>
            <w:r>
              <w:rPr>
                <w:noProof/>
                <w:webHidden/>
              </w:rPr>
              <w:fldChar w:fldCharType="separate"/>
            </w:r>
            <w:r w:rsidR="00736972">
              <w:rPr>
                <w:noProof/>
                <w:webHidden/>
              </w:rPr>
              <w:t>14</w:t>
            </w:r>
            <w:r>
              <w:rPr>
                <w:noProof/>
                <w:webHidden/>
              </w:rPr>
              <w:fldChar w:fldCharType="end"/>
            </w:r>
          </w:hyperlink>
        </w:p>
        <w:p w14:paraId="61F783C7" w14:textId="017CE370" w:rsidR="00233011" w:rsidRDefault="00233011">
          <w:pPr>
            <w:pStyle w:val="Kazalovsebine1"/>
            <w:tabs>
              <w:tab w:val="left" w:pos="440"/>
              <w:tab w:val="right" w:leader="dot" w:pos="9062"/>
            </w:tabs>
            <w:rPr>
              <w:rFonts w:eastAsiaTheme="minorEastAsia" w:cstheme="minorBidi"/>
              <w:b w:val="0"/>
              <w:bCs w:val="0"/>
              <w:i w:val="0"/>
              <w:iCs w:val="0"/>
              <w:noProof/>
              <w:kern w:val="2"/>
              <w:lang w:eastAsia="sl-SI"/>
              <w14:ligatures w14:val="standardContextual"/>
            </w:rPr>
          </w:pPr>
          <w:hyperlink w:anchor="_Toc207898356" w:history="1">
            <w:r w:rsidRPr="00956A0B">
              <w:rPr>
                <w:rStyle w:val="Hiperpovezava"/>
                <w:noProof/>
              </w:rPr>
              <w:t>4</w:t>
            </w:r>
            <w:r>
              <w:rPr>
                <w:rFonts w:eastAsiaTheme="minorEastAsia" w:cstheme="minorBidi"/>
                <w:b w:val="0"/>
                <w:bCs w:val="0"/>
                <w:i w:val="0"/>
                <w:iCs w:val="0"/>
                <w:noProof/>
                <w:kern w:val="2"/>
                <w:lang w:eastAsia="sl-SI"/>
                <w14:ligatures w14:val="standardContextual"/>
              </w:rPr>
              <w:tab/>
            </w:r>
            <w:r w:rsidRPr="00956A0B">
              <w:rPr>
                <w:rStyle w:val="Hiperpovezava"/>
                <w:noProof/>
              </w:rPr>
              <w:t>Razvoj in vzpostavitev informacijskega sistema</w:t>
            </w:r>
            <w:r>
              <w:rPr>
                <w:noProof/>
                <w:webHidden/>
              </w:rPr>
              <w:tab/>
            </w:r>
            <w:r>
              <w:rPr>
                <w:noProof/>
                <w:webHidden/>
              </w:rPr>
              <w:fldChar w:fldCharType="begin"/>
            </w:r>
            <w:r>
              <w:rPr>
                <w:noProof/>
                <w:webHidden/>
              </w:rPr>
              <w:instrText xml:space="preserve"> PAGEREF _Toc207898356 \h </w:instrText>
            </w:r>
            <w:r>
              <w:rPr>
                <w:noProof/>
                <w:webHidden/>
              </w:rPr>
            </w:r>
            <w:r>
              <w:rPr>
                <w:noProof/>
                <w:webHidden/>
              </w:rPr>
              <w:fldChar w:fldCharType="separate"/>
            </w:r>
            <w:r w:rsidR="00736972">
              <w:rPr>
                <w:noProof/>
                <w:webHidden/>
              </w:rPr>
              <w:t>15</w:t>
            </w:r>
            <w:r>
              <w:rPr>
                <w:noProof/>
                <w:webHidden/>
              </w:rPr>
              <w:fldChar w:fldCharType="end"/>
            </w:r>
          </w:hyperlink>
        </w:p>
        <w:p w14:paraId="6F874740" w14:textId="1BFFF0DD" w:rsidR="00233011" w:rsidRDefault="00233011">
          <w:pPr>
            <w:pStyle w:val="Kazalovsebine2"/>
            <w:tabs>
              <w:tab w:val="left" w:pos="880"/>
              <w:tab w:val="right" w:leader="dot" w:pos="9062"/>
            </w:tabs>
            <w:rPr>
              <w:rFonts w:eastAsiaTheme="minorEastAsia" w:cstheme="minorBidi"/>
              <w:b w:val="0"/>
              <w:bCs w:val="0"/>
              <w:noProof/>
              <w:kern w:val="2"/>
              <w:sz w:val="24"/>
              <w:szCs w:val="24"/>
              <w:lang w:eastAsia="sl-SI"/>
              <w14:ligatures w14:val="standardContextual"/>
            </w:rPr>
          </w:pPr>
          <w:hyperlink w:anchor="_Toc207898357" w:history="1">
            <w:r w:rsidRPr="00956A0B">
              <w:rPr>
                <w:rStyle w:val="Hiperpovezava"/>
                <w:noProof/>
              </w:rPr>
              <w:t>4.1</w:t>
            </w:r>
            <w:r>
              <w:rPr>
                <w:rFonts w:eastAsiaTheme="minorEastAsia" w:cstheme="minorBidi"/>
                <w:b w:val="0"/>
                <w:bCs w:val="0"/>
                <w:noProof/>
                <w:kern w:val="2"/>
                <w:sz w:val="24"/>
                <w:szCs w:val="24"/>
                <w:lang w:eastAsia="sl-SI"/>
                <w14:ligatures w14:val="standardContextual"/>
              </w:rPr>
              <w:tab/>
            </w:r>
            <w:r w:rsidRPr="00956A0B">
              <w:rPr>
                <w:rStyle w:val="Hiperpovezava"/>
                <w:noProof/>
              </w:rPr>
              <w:t>Projektna časovnica</w:t>
            </w:r>
            <w:r>
              <w:rPr>
                <w:noProof/>
                <w:webHidden/>
              </w:rPr>
              <w:tab/>
            </w:r>
            <w:r>
              <w:rPr>
                <w:noProof/>
                <w:webHidden/>
              </w:rPr>
              <w:fldChar w:fldCharType="begin"/>
            </w:r>
            <w:r>
              <w:rPr>
                <w:noProof/>
                <w:webHidden/>
              </w:rPr>
              <w:instrText xml:space="preserve"> PAGEREF _Toc207898357 \h </w:instrText>
            </w:r>
            <w:r>
              <w:rPr>
                <w:noProof/>
                <w:webHidden/>
              </w:rPr>
            </w:r>
            <w:r>
              <w:rPr>
                <w:noProof/>
                <w:webHidden/>
              </w:rPr>
              <w:fldChar w:fldCharType="separate"/>
            </w:r>
            <w:r w:rsidR="00736972">
              <w:rPr>
                <w:noProof/>
                <w:webHidden/>
              </w:rPr>
              <w:t>15</w:t>
            </w:r>
            <w:r>
              <w:rPr>
                <w:noProof/>
                <w:webHidden/>
              </w:rPr>
              <w:fldChar w:fldCharType="end"/>
            </w:r>
          </w:hyperlink>
        </w:p>
        <w:p w14:paraId="33C559E9" w14:textId="068E6481"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358" w:history="1">
            <w:r w:rsidRPr="00956A0B">
              <w:rPr>
                <w:rStyle w:val="Hiperpovezava"/>
                <w:noProof/>
              </w:rPr>
              <w:t>4.1.1</w:t>
            </w:r>
            <w:r>
              <w:rPr>
                <w:rFonts w:eastAsiaTheme="minorEastAsia" w:cstheme="minorBidi"/>
                <w:noProof/>
                <w:kern w:val="2"/>
                <w:sz w:val="24"/>
                <w:szCs w:val="24"/>
                <w:lang w:eastAsia="sl-SI"/>
                <w14:ligatures w14:val="standardContextual"/>
              </w:rPr>
              <w:tab/>
            </w:r>
            <w:r w:rsidRPr="00956A0B">
              <w:rPr>
                <w:rStyle w:val="Hiperpovezava"/>
                <w:noProof/>
              </w:rPr>
              <w:t>Projektni mejniki</w:t>
            </w:r>
            <w:r>
              <w:rPr>
                <w:noProof/>
                <w:webHidden/>
              </w:rPr>
              <w:tab/>
            </w:r>
            <w:r>
              <w:rPr>
                <w:noProof/>
                <w:webHidden/>
              </w:rPr>
              <w:fldChar w:fldCharType="begin"/>
            </w:r>
            <w:r>
              <w:rPr>
                <w:noProof/>
                <w:webHidden/>
              </w:rPr>
              <w:instrText xml:space="preserve"> PAGEREF _Toc207898358 \h </w:instrText>
            </w:r>
            <w:r>
              <w:rPr>
                <w:noProof/>
                <w:webHidden/>
              </w:rPr>
            </w:r>
            <w:r>
              <w:rPr>
                <w:noProof/>
                <w:webHidden/>
              </w:rPr>
              <w:fldChar w:fldCharType="separate"/>
            </w:r>
            <w:r w:rsidR="00736972">
              <w:rPr>
                <w:noProof/>
                <w:webHidden/>
              </w:rPr>
              <w:t>18</w:t>
            </w:r>
            <w:r>
              <w:rPr>
                <w:noProof/>
                <w:webHidden/>
              </w:rPr>
              <w:fldChar w:fldCharType="end"/>
            </w:r>
          </w:hyperlink>
        </w:p>
        <w:p w14:paraId="35171CA2" w14:textId="64002766" w:rsidR="00233011" w:rsidRDefault="00233011">
          <w:pPr>
            <w:pStyle w:val="Kazalovsebine2"/>
            <w:tabs>
              <w:tab w:val="left" w:pos="880"/>
              <w:tab w:val="right" w:leader="dot" w:pos="9062"/>
            </w:tabs>
            <w:rPr>
              <w:rFonts w:eastAsiaTheme="minorEastAsia" w:cstheme="minorBidi"/>
              <w:b w:val="0"/>
              <w:bCs w:val="0"/>
              <w:noProof/>
              <w:kern w:val="2"/>
              <w:sz w:val="24"/>
              <w:szCs w:val="24"/>
              <w:lang w:eastAsia="sl-SI"/>
              <w14:ligatures w14:val="standardContextual"/>
            </w:rPr>
          </w:pPr>
          <w:hyperlink w:anchor="_Toc207898359" w:history="1">
            <w:r w:rsidRPr="00956A0B">
              <w:rPr>
                <w:rStyle w:val="Hiperpovezava"/>
                <w:noProof/>
              </w:rPr>
              <w:t>4.2</w:t>
            </w:r>
            <w:r>
              <w:rPr>
                <w:rFonts w:eastAsiaTheme="minorEastAsia" w:cstheme="minorBidi"/>
                <w:b w:val="0"/>
                <w:bCs w:val="0"/>
                <w:noProof/>
                <w:kern w:val="2"/>
                <w:sz w:val="24"/>
                <w:szCs w:val="24"/>
                <w:lang w:eastAsia="sl-SI"/>
                <w14:ligatures w14:val="standardContextual"/>
              </w:rPr>
              <w:tab/>
            </w:r>
            <w:r w:rsidRPr="00956A0B">
              <w:rPr>
                <w:rStyle w:val="Hiperpovezava"/>
                <w:noProof/>
              </w:rPr>
              <w:t>Projekt za izvedbo (PZI)</w:t>
            </w:r>
            <w:r>
              <w:rPr>
                <w:noProof/>
                <w:webHidden/>
              </w:rPr>
              <w:tab/>
            </w:r>
            <w:r>
              <w:rPr>
                <w:noProof/>
                <w:webHidden/>
              </w:rPr>
              <w:fldChar w:fldCharType="begin"/>
            </w:r>
            <w:r>
              <w:rPr>
                <w:noProof/>
                <w:webHidden/>
              </w:rPr>
              <w:instrText xml:space="preserve"> PAGEREF _Toc207898359 \h </w:instrText>
            </w:r>
            <w:r>
              <w:rPr>
                <w:noProof/>
                <w:webHidden/>
              </w:rPr>
            </w:r>
            <w:r>
              <w:rPr>
                <w:noProof/>
                <w:webHidden/>
              </w:rPr>
              <w:fldChar w:fldCharType="separate"/>
            </w:r>
            <w:r w:rsidR="00736972">
              <w:rPr>
                <w:noProof/>
                <w:webHidden/>
              </w:rPr>
              <w:t>19</w:t>
            </w:r>
            <w:r>
              <w:rPr>
                <w:noProof/>
                <w:webHidden/>
              </w:rPr>
              <w:fldChar w:fldCharType="end"/>
            </w:r>
          </w:hyperlink>
        </w:p>
        <w:p w14:paraId="52B23649" w14:textId="11898A5E" w:rsidR="00233011" w:rsidRDefault="00233011">
          <w:pPr>
            <w:pStyle w:val="Kazalovsebine2"/>
            <w:tabs>
              <w:tab w:val="left" w:pos="880"/>
              <w:tab w:val="right" w:leader="dot" w:pos="9062"/>
            </w:tabs>
            <w:rPr>
              <w:rFonts w:eastAsiaTheme="minorEastAsia" w:cstheme="minorBidi"/>
              <w:b w:val="0"/>
              <w:bCs w:val="0"/>
              <w:noProof/>
              <w:kern w:val="2"/>
              <w:sz w:val="24"/>
              <w:szCs w:val="24"/>
              <w:lang w:eastAsia="sl-SI"/>
              <w14:ligatures w14:val="standardContextual"/>
            </w:rPr>
          </w:pPr>
          <w:hyperlink w:anchor="_Toc207898360" w:history="1">
            <w:r w:rsidRPr="00956A0B">
              <w:rPr>
                <w:rStyle w:val="Hiperpovezava"/>
                <w:noProof/>
              </w:rPr>
              <w:t>4.3</w:t>
            </w:r>
            <w:r>
              <w:rPr>
                <w:rFonts w:eastAsiaTheme="minorEastAsia" w:cstheme="minorBidi"/>
                <w:b w:val="0"/>
                <w:bCs w:val="0"/>
                <w:noProof/>
                <w:kern w:val="2"/>
                <w:sz w:val="24"/>
                <w:szCs w:val="24"/>
                <w:lang w:eastAsia="sl-SI"/>
                <w14:ligatures w14:val="standardContextual"/>
              </w:rPr>
              <w:tab/>
            </w:r>
            <w:r w:rsidRPr="00956A0B">
              <w:rPr>
                <w:rStyle w:val="Hiperpovezava"/>
                <w:noProof/>
              </w:rPr>
              <w:t>Projektno vodenje in poročanje</w:t>
            </w:r>
            <w:r>
              <w:rPr>
                <w:noProof/>
                <w:webHidden/>
              </w:rPr>
              <w:tab/>
            </w:r>
            <w:r>
              <w:rPr>
                <w:noProof/>
                <w:webHidden/>
              </w:rPr>
              <w:fldChar w:fldCharType="begin"/>
            </w:r>
            <w:r>
              <w:rPr>
                <w:noProof/>
                <w:webHidden/>
              </w:rPr>
              <w:instrText xml:space="preserve"> PAGEREF _Toc207898360 \h </w:instrText>
            </w:r>
            <w:r>
              <w:rPr>
                <w:noProof/>
                <w:webHidden/>
              </w:rPr>
            </w:r>
            <w:r>
              <w:rPr>
                <w:noProof/>
                <w:webHidden/>
              </w:rPr>
              <w:fldChar w:fldCharType="separate"/>
            </w:r>
            <w:r w:rsidR="00736972">
              <w:rPr>
                <w:noProof/>
                <w:webHidden/>
              </w:rPr>
              <w:t>20</w:t>
            </w:r>
            <w:r>
              <w:rPr>
                <w:noProof/>
                <w:webHidden/>
              </w:rPr>
              <w:fldChar w:fldCharType="end"/>
            </w:r>
          </w:hyperlink>
        </w:p>
        <w:p w14:paraId="19D97AA5" w14:textId="5F3BBD6E"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361" w:history="1">
            <w:r w:rsidRPr="00956A0B">
              <w:rPr>
                <w:rStyle w:val="Hiperpovezava"/>
                <w:noProof/>
              </w:rPr>
              <w:t>4.3.1</w:t>
            </w:r>
            <w:r>
              <w:rPr>
                <w:rFonts w:eastAsiaTheme="minorEastAsia" w:cstheme="minorBidi"/>
                <w:noProof/>
                <w:kern w:val="2"/>
                <w:sz w:val="24"/>
                <w:szCs w:val="24"/>
                <w:lang w:eastAsia="sl-SI"/>
                <w14:ligatures w14:val="standardContextual"/>
              </w:rPr>
              <w:tab/>
            </w:r>
            <w:r w:rsidRPr="00956A0B">
              <w:rPr>
                <w:rStyle w:val="Hiperpovezava"/>
                <w:noProof/>
              </w:rPr>
              <w:t>Projektna listina (Vzpostavitveni dokument projekta v MVPDU-IT)</w:t>
            </w:r>
            <w:r>
              <w:rPr>
                <w:noProof/>
                <w:webHidden/>
              </w:rPr>
              <w:tab/>
            </w:r>
            <w:r>
              <w:rPr>
                <w:noProof/>
                <w:webHidden/>
              </w:rPr>
              <w:fldChar w:fldCharType="begin"/>
            </w:r>
            <w:r>
              <w:rPr>
                <w:noProof/>
                <w:webHidden/>
              </w:rPr>
              <w:instrText xml:space="preserve"> PAGEREF _Toc207898361 \h </w:instrText>
            </w:r>
            <w:r>
              <w:rPr>
                <w:noProof/>
                <w:webHidden/>
              </w:rPr>
            </w:r>
            <w:r>
              <w:rPr>
                <w:noProof/>
                <w:webHidden/>
              </w:rPr>
              <w:fldChar w:fldCharType="separate"/>
            </w:r>
            <w:r w:rsidR="00736972">
              <w:rPr>
                <w:noProof/>
                <w:webHidden/>
              </w:rPr>
              <w:t>20</w:t>
            </w:r>
            <w:r>
              <w:rPr>
                <w:noProof/>
                <w:webHidden/>
              </w:rPr>
              <w:fldChar w:fldCharType="end"/>
            </w:r>
          </w:hyperlink>
        </w:p>
        <w:p w14:paraId="4742C38A" w14:textId="799E8C9B"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362" w:history="1">
            <w:r w:rsidRPr="00956A0B">
              <w:rPr>
                <w:rStyle w:val="Hiperpovezava"/>
                <w:noProof/>
              </w:rPr>
              <w:t>4.3.2</w:t>
            </w:r>
            <w:r>
              <w:rPr>
                <w:rFonts w:eastAsiaTheme="minorEastAsia" w:cstheme="minorBidi"/>
                <w:noProof/>
                <w:kern w:val="2"/>
                <w:sz w:val="24"/>
                <w:szCs w:val="24"/>
                <w:lang w:eastAsia="sl-SI"/>
                <w14:ligatures w14:val="standardContextual"/>
              </w:rPr>
              <w:tab/>
            </w:r>
            <w:r w:rsidRPr="00956A0B">
              <w:rPr>
                <w:rStyle w:val="Hiperpovezava"/>
                <w:noProof/>
              </w:rPr>
              <w:t>Komuniciranje na projektu, nadzor in poročanje</w:t>
            </w:r>
            <w:r>
              <w:rPr>
                <w:noProof/>
                <w:webHidden/>
              </w:rPr>
              <w:tab/>
            </w:r>
            <w:r>
              <w:rPr>
                <w:noProof/>
                <w:webHidden/>
              </w:rPr>
              <w:fldChar w:fldCharType="begin"/>
            </w:r>
            <w:r>
              <w:rPr>
                <w:noProof/>
                <w:webHidden/>
              </w:rPr>
              <w:instrText xml:space="preserve"> PAGEREF _Toc207898362 \h </w:instrText>
            </w:r>
            <w:r>
              <w:rPr>
                <w:noProof/>
                <w:webHidden/>
              </w:rPr>
            </w:r>
            <w:r>
              <w:rPr>
                <w:noProof/>
                <w:webHidden/>
              </w:rPr>
              <w:fldChar w:fldCharType="separate"/>
            </w:r>
            <w:r w:rsidR="00736972">
              <w:rPr>
                <w:noProof/>
                <w:webHidden/>
              </w:rPr>
              <w:t>20</w:t>
            </w:r>
            <w:r>
              <w:rPr>
                <w:noProof/>
                <w:webHidden/>
              </w:rPr>
              <w:fldChar w:fldCharType="end"/>
            </w:r>
          </w:hyperlink>
        </w:p>
        <w:p w14:paraId="6754566E" w14:textId="04C35DD5" w:rsidR="00233011" w:rsidRDefault="00233011">
          <w:pPr>
            <w:pStyle w:val="Kazalovsebine4"/>
            <w:tabs>
              <w:tab w:val="left" w:pos="1540"/>
              <w:tab w:val="right" w:leader="dot" w:pos="9062"/>
            </w:tabs>
            <w:rPr>
              <w:rFonts w:eastAsiaTheme="minorEastAsia" w:cstheme="minorBidi"/>
              <w:noProof/>
              <w:kern w:val="2"/>
              <w:sz w:val="24"/>
              <w:szCs w:val="24"/>
              <w:lang w:eastAsia="sl-SI"/>
              <w14:ligatures w14:val="standardContextual"/>
            </w:rPr>
          </w:pPr>
          <w:hyperlink w:anchor="_Toc207898363" w:history="1">
            <w:r w:rsidRPr="00956A0B">
              <w:rPr>
                <w:rStyle w:val="Hiperpovezava"/>
                <w:noProof/>
              </w:rPr>
              <w:t>4.3.2.1</w:t>
            </w:r>
            <w:r>
              <w:rPr>
                <w:rFonts w:eastAsiaTheme="minorEastAsia" w:cstheme="minorBidi"/>
                <w:noProof/>
                <w:kern w:val="2"/>
                <w:sz w:val="24"/>
                <w:szCs w:val="24"/>
                <w:lang w:eastAsia="sl-SI"/>
                <w14:ligatures w14:val="standardContextual"/>
              </w:rPr>
              <w:tab/>
            </w:r>
            <w:r w:rsidRPr="00956A0B">
              <w:rPr>
                <w:rStyle w:val="Hiperpovezava"/>
                <w:noProof/>
              </w:rPr>
              <w:t>Poročila</w:t>
            </w:r>
            <w:r>
              <w:rPr>
                <w:noProof/>
                <w:webHidden/>
              </w:rPr>
              <w:tab/>
            </w:r>
            <w:r>
              <w:rPr>
                <w:noProof/>
                <w:webHidden/>
              </w:rPr>
              <w:fldChar w:fldCharType="begin"/>
            </w:r>
            <w:r>
              <w:rPr>
                <w:noProof/>
                <w:webHidden/>
              </w:rPr>
              <w:instrText xml:space="preserve"> PAGEREF _Toc207898363 \h </w:instrText>
            </w:r>
            <w:r>
              <w:rPr>
                <w:noProof/>
                <w:webHidden/>
              </w:rPr>
            </w:r>
            <w:r>
              <w:rPr>
                <w:noProof/>
                <w:webHidden/>
              </w:rPr>
              <w:fldChar w:fldCharType="separate"/>
            </w:r>
            <w:r w:rsidR="00736972">
              <w:rPr>
                <w:noProof/>
                <w:webHidden/>
              </w:rPr>
              <w:t>20</w:t>
            </w:r>
            <w:r>
              <w:rPr>
                <w:noProof/>
                <w:webHidden/>
              </w:rPr>
              <w:fldChar w:fldCharType="end"/>
            </w:r>
          </w:hyperlink>
        </w:p>
        <w:p w14:paraId="298496E0" w14:textId="737C299B" w:rsidR="00233011" w:rsidRDefault="00233011">
          <w:pPr>
            <w:pStyle w:val="Kazalovsebine5"/>
            <w:tabs>
              <w:tab w:val="left" w:pos="1883"/>
              <w:tab w:val="right" w:leader="dot" w:pos="9062"/>
            </w:tabs>
            <w:rPr>
              <w:rFonts w:eastAsiaTheme="minorEastAsia" w:cstheme="minorBidi"/>
              <w:noProof/>
              <w:kern w:val="2"/>
              <w:sz w:val="24"/>
              <w:szCs w:val="24"/>
              <w:lang w:eastAsia="sl-SI"/>
              <w14:ligatures w14:val="standardContextual"/>
            </w:rPr>
          </w:pPr>
          <w:hyperlink w:anchor="_Toc207898364" w:history="1">
            <w:r w:rsidRPr="00956A0B">
              <w:rPr>
                <w:rStyle w:val="Hiperpovezava"/>
                <w:noProof/>
                <w:lang w:eastAsia="sl-SI"/>
              </w:rPr>
              <w:t>4.3.2.1.1</w:t>
            </w:r>
            <w:r>
              <w:rPr>
                <w:rFonts w:eastAsiaTheme="minorEastAsia" w:cstheme="minorBidi"/>
                <w:noProof/>
                <w:kern w:val="2"/>
                <w:sz w:val="24"/>
                <w:szCs w:val="24"/>
                <w:lang w:eastAsia="sl-SI"/>
                <w14:ligatures w14:val="standardContextual"/>
              </w:rPr>
              <w:tab/>
            </w:r>
            <w:r w:rsidRPr="00956A0B">
              <w:rPr>
                <w:rStyle w:val="Hiperpovezava"/>
                <w:noProof/>
                <w:lang w:eastAsia="sl-SI"/>
              </w:rPr>
              <w:t>Kontrolno poročilo izvajalca (KPI)</w:t>
            </w:r>
            <w:r>
              <w:rPr>
                <w:noProof/>
                <w:webHidden/>
              </w:rPr>
              <w:tab/>
            </w:r>
            <w:r>
              <w:rPr>
                <w:noProof/>
                <w:webHidden/>
              </w:rPr>
              <w:fldChar w:fldCharType="begin"/>
            </w:r>
            <w:r>
              <w:rPr>
                <w:noProof/>
                <w:webHidden/>
              </w:rPr>
              <w:instrText xml:space="preserve"> PAGEREF _Toc207898364 \h </w:instrText>
            </w:r>
            <w:r>
              <w:rPr>
                <w:noProof/>
                <w:webHidden/>
              </w:rPr>
            </w:r>
            <w:r>
              <w:rPr>
                <w:noProof/>
                <w:webHidden/>
              </w:rPr>
              <w:fldChar w:fldCharType="separate"/>
            </w:r>
            <w:r w:rsidR="00736972">
              <w:rPr>
                <w:noProof/>
                <w:webHidden/>
              </w:rPr>
              <w:t>20</w:t>
            </w:r>
            <w:r>
              <w:rPr>
                <w:noProof/>
                <w:webHidden/>
              </w:rPr>
              <w:fldChar w:fldCharType="end"/>
            </w:r>
          </w:hyperlink>
        </w:p>
        <w:p w14:paraId="5E9CCBD7" w14:textId="60D7EF4C" w:rsidR="00233011" w:rsidRDefault="00233011">
          <w:pPr>
            <w:pStyle w:val="Kazalovsebine5"/>
            <w:tabs>
              <w:tab w:val="left" w:pos="1883"/>
              <w:tab w:val="right" w:leader="dot" w:pos="9062"/>
            </w:tabs>
            <w:rPr>
              <w:rFonts w:eastAsiaTheme="minorEastAsia" w:cstheme="minorBidi"/>
              <w:noProof/>
              <w:kern w:val="2"/>
              <w:sz w:val="24"/>
              <w:szCs w:val="24"/>
              <w:lang w:eastAsia="sl-SI"/>
              <w14:ligatures w14:val="standardContextual"/>
            </w:rPr>
          </w:pPr>
          <w:hyperlink w:anchor="_Toc207898365" w:history="1">
            <w:r w:rsidRPr="00956A0B">
              <w:rPr>
                <w:rStyle w:val="Hiperpovezava"/>
                <w:noProof/>
                <w:lang w:eastAsia="sl-SI"/>
              </w:rPr>
              <w:t>4.3.2.1.2</w:t>
            </w:r>
            <w:r>
              <w:rPr>
                <w:rFonts w:eastAsiaTheme="minorEastAsia" w:cstheme="minorBidi"/>
                <w:noProof/>
                <w:kern w:val="2"/>
                <w:sz w:val="24"/>
                <w:szCs w:val="24"/>
                <w:lang w:eastAsia="sl-SI"/>
                <w14:ligatures w14:val="standardContextual"/>
              </w:rPr>
              <w:tab/>
            </w:r>
            <w:r w:rsidRPr="00956A0B">
              <w:rPr>
                <w:rStyle w:val="Hiperpovezava"/>
                <w:noProof/>
                <w:lang w:eastAsia="sl-SI"/>
              </w:rPr>
              <w:t>Poročilo o opravljenem delu in prevzemni zapisnik</w:t>
            </w:r>
            <w:r>
              <w:rPr>
                <w:noProof/>
                <w:webHidden/>
              </w:rPr>
              <w:tab/>
            </w:r>
            <w:r>
              <w:rPr>
                <w:noProof/>
                <w:webHidden/>
              </w:rPr>
              <w:fldChar w:fldCharType="begin"/>
            </w:r>
            <w:r>
              <w:rPr>
                <w:noProof/>
                <w:webHidden/>
              </w:rPr>
              <w:instrText xml:space="preserve"> PAGEREF _Toc207898365 \h </w:instrText>
            </w:r>
            <w:r>
              <w:rPr>
                <w:noProof/>
                <w:webHidden/>
              </w:rPr>
            </w:r>
            <w:r>
              <w:rPr>
                <w:noProof/>
                <w:webHidden/>
              </w:rPr>
              <w:fldChar w:fldCharType="separate"/>
            </w:r>
            <w:r w:rsidR="00736972">
              <w:rPr>
                <w:noProof/>
                <w:webHidden/>
              </w:rPr>
              <w:t>21</w:t>
            </w:r>
            <w:r>
              <w:rPr>
                <w:noProof/>
                <w:webHidden/>
              </w:rPr>
              <w:fldChar w:fldCharType="end"/>
            </w:r>
          </w:hyperlink>
        </w:p>
        <w:p w14:paraId="4044E759" w14:textId="29F99D00" w:rsidR="00233011" w:rsidRDefault="00233011">
          <w:pPr>
            <w:pStyle w:val="Kazalovsebine5"/>
            <w:tabs>
              <w:tab w:val="left" w:pos="1883"/>
              <w:tab w:val="right" w:leader="dot" w:pos="9062"/>
            </w:tabs>
            <w:rPr>
              <w:rFonts w:eastAsiaTheme="minorEastAsia" w:cstheme="minorBidi"/>
              <w:noProof/>
              <w:kern w:val="2"/>
              <w:sz w:val="24"/>
              <w:szCs w:val="24"/>
              <w:lang w:eastAsia="sl-SI"/>
              <w14:ligatures w14:val="standardContextual"/>
            </w:rPr>
          </w:pPr>
          <w:hyperlink w:anchor="_Toc207898366" w:history="1">
            <w:r w:rsidRPr="00956A0B">
              <w:rPr>
                <w:rStyle w:val="Hiperpovezava"/>
                <w:noProof/>
              </w:rPr>
              <w:t>4.3.2.1.3</w:t>
            </w:r>
            <w:r>
              <w:rPr>
                <w:rFonts w:eastAsiaTheme="minorEastAsia" w:cstheme="minorBidi"/>
                <w:noProof/>
                <w:kern w:val="2"/>
                <w:sz w:val="24"/>
                <w:szCs w:val="24"/>
                <w:lang w:eastAsia="sl-SI"/>
                <w14:ligatures w14:val="standardContextual"/>
              </w:rPr>
              <w:tab/>
            </w:r>
            <w:r w:rsidRPr="00956A0B">
              <w:rPr>
                <w:rStyle w:val="Hiperpovezava"/>
                <w:noProof/>
              </w:rPr>
              <w:t>Sestanki</w:t>
            </w:r>
            <w:r>
              <w:rPr>
                <w:noProof/>
                <w:webHidden/>
              </w:rPr>
              <w:tab/>
            </w:r>
            <w:r>
              <w:rPr>
                <w:noProof/>
                <w:webHidden/>
              </w:rPr>
              <w:fldChar w:fldCharType="begin"/>
            </w:r>
            <w:r>
              <w:rPr>
                <w:noProof/>
                <w:webHidden/>
              </w:rPr>
              <w:instrText xml:space="preserve"> PAGEREF _Toc207898366 \h </w:instrText>
            </w:r>
            <w:r>
              <w:rPr>
                <w:noProof/>
                <w:webHidden/>
              </w:rPr>
            </w:r>
            <w:r>
              <w:rPr>
                <w:noProof/>
                <w:webHidden/>
              </w:rPr>
              <w:fldChar w:fldCharType="separate"/>
            </w:r>
            <w:r w:rsidR="00736972">
              <w:rPr>
                <w:noProof/>
                <w:webHidden/>
              </w:rPr>
              <w:t>21</w:t>
            </w:r>
            <w:r>
              <w:rPr>
                <w:noProof/>
                <w:webHidden/>
              </w:rPr>
              <w:fldChar w:fldCharType="end"/>
            </w:r>
          </w:hyperlink>
        </w:p>
        <w:p w14:paraId="2E6C1EEB" w14:textId="2380BEED" w:rsidR="00233011" w:rsidRDefault="00233011">
          <w:pPr>
            <w:pStyle w:val="Kazalovsebine5"/>
            <w:tabs>
              <w:tab w:val="left" w:pos="1883"/>
              <w:tab w:val="right" w:leader="dot" w:pos="9062"/>
            </w:tabs>
            <w:rPr>
              <w:rFonts w:eastAsiaTheme="minorEastAsia" w:cstheme="minorBidi"/>
              <w:noProof/>
              <w:kern w:val="2"/>
              <w:sz w:val="24"/>
              <w:szCs w:val="24"/>
              <w:lang w:eastAsia="sl-SI"/>
              <w14:ligatures w14:val="standardContextual"/>
            </w:rPr>
          </w:pPr>
          <w:hyperlink w:anchor="_Toc207898367" w:history="1">
            <w:r w:rsidRPr="00956A0B">
              <w:rPr>
                <w:rStyle w:val="Hiperpovezava"/>
                <w:noProof/>
                <w:lang w:eastAsia="sl-SI"/>
              </w:rPr>
              <w:t>4.3.2.1.4</w:t>
            </w:r>
            <w:r>
              <w:rPr>
                <w:rFonts w:eastAsiaTheme="minorEastAsia" w:cstheme="minorBidi"/>
                <w:noProof/>
                <w:kern w:val="2"/>
                <w:sz w:val="24"/>
                <w:szCs w:val="24"/>
                <w:lang w:eastAsia="sl-SI"/>
                <w14:ligatures w14:val="standardContextual"/>
              </w:rPr>
              <w:tab/>
            </w:r>
            <w:r w:rsidRPr="00956A0B">
              <w:rPr>
                <w:rStyle w:val="Hiperpovezava"/>
                <w:noProof/>
                <w:lang w:eastAsia="sl-SI"/>
              </w:rPr>
              <w:t>Seja projektnega sveta</w:t>
            </w:r>
            <w:r>
              <w:rPr>
                <w:noProof/>
                <w:webHidden/>
              </w:rPr>
              <w:tab/>
            </w:r>
            <w:r>
              <w:rPr>
                <w:noProof/>
                <w:webHidden/>
              </w:rPr>
              <w:fldChar w:fldCharType="begin"/>
            </w:r>
            <w:r>
              <w:rPr>
                <w:noProof/>
                <w:webHidden/>
              </w:rPr>
              <w:instrText xml:space="preserve"> PAGEREF _Toc207898367 \h </w:instrText>
            </w:r>
            <w:r>
              <w:rPr>
                <w:noProof/>
                <w:webHidden/>
              </w:rPr>
            </w:r>
            <w:r>
              <w:rPr>
                <w:noProof/>
                <w:webHidden/>
              </w:rPr>
              <w:fldChar w:fldCharType="separate"/>
            </w:r>
            <w:r w:rsidR="00736972">
              <w:rPr>
                <w:noProof/>
                <w:webHidden/>
              </w:rPr>
              <w:t>21</w:t>
            </w:r>
            <w:r>
              <w:rPr>
                <w:noProof/>
                <w:webHidden/>
              </w:rPr>
              <w:fldChar w:fldCharType="end"/>
            </w:r>
          </w:hyperlink>
        </w:p>
        <w:p w14:paraId="04EAF232" w14:textId="0CA2F346" w:rsidR="00233011" w:rsidRDefault="00233011">
          <w:pPr>
            <w:pStyle w:val="Kazalovsebine5"/>
            <w:tabs>
              <w:tab w:val="left" w:pos="1883"/>
              <w:tab w:val="right" w:leader="dot" w:pos="9062"/>
            </w:tabs>
            <w:rPr>
              <w:rFonts w:eastAsiaTheme="minorEastAsia" w:cstheme="minorBidi"/>
              <w:noProof/>
              <w:kern w:val="2"/>
              <w:sz w:val="24"/>
              <w:szCs w:val="24"/>
              <w:lang w:eastAsia="sl-SI"/>
              <w14:ligatures w14:val="standardContextual"/>
            </w:rPr>
          </w:pPr>
          <w:hyperlink w:anchor="_Toc207898368" w:history="1">
            <w:r w:rsidRPr="00956A0B">
              <w:rPr>
                <w:rStyle w:val="Hiperpovezava"/>
                <w:noProof/>
                <w:lang w:eastAsia="sl-SI"/>
              </w:rPr>
              <w:t>4.3.2.1.5</w:t>
            </w:r>
            <w:r>
              <w:rPr>
                <w:rFonts w:eastAsiaTheme="minorEastAsia" w:cstheme="minorBidi"/>
                <w:noProof/>
                <w:kern w:val="2"/>
                <w:sz w:val="24"/>
                <w:szCs w:val="24"/>
                <w:lang w:eastAsia="sl-SI"/>
                <w14:ligatures w14:val="standardContextual"/>
              </w:rPr>
              <w:tab/>
            </w:r>
            <w:r w:rsidRPr="00956A0B">
              <w:rPr>
                <w:rStyle w:val="Hiperpovezava"/>
                <w:noProof/>
                <w:lang w:eastAsia="sl-SI"/>
              </w:rPr>
              <w:t>Sestanki vodstva projekta</w:t>
            </w:r>
            <w:r>
              <w:rPr>
                <w:noProof/>
                <w:webHidden/>
              </w:rPr>
              <w:tab/>
            </w:r>
            <w:r>
              <w:rPr>
                <w:noProof/>
                <w:webHidden/>
              </w:rPr>
              <w:fldChar w:fldCharType="begin"/>
            </w:r>
            <w:r>
              <w:rPr>
                <w:noProof/>
                <w:webHidden/>
              </w:rPr>
              <w:instrText xml:space="preserve"> PAGEREF _Toc207898368 \h </w:instrText>
            </w:r>
            <w:r>
              <w:rPr>
                <w:noProof/>
                <w:webHidden/>
              </w:rPr>
            </w:r>
            <w:r>
              <w:rPr>
                <w:noProof/>
                <w:webHidden/>
              </w:rPr>
              <w:fldChar w:fldCharType="separate"/>
            </w:r>
            <w:r w:rsidR="00736972">
              <w:rPr>
                <w:noProof/>
                <w:webHidden/>
              </w:rPr>
              <w:t>21</w:t>
            </w:r>
            <w:r>
              <w:rPr>
                <w:noProof/>
                <w:webHidden/>
              </w:rPr>
              <w:fldChar w:fldCharType="end"/>
            </w:r>
          </w:hyperlink>
        </w:p>
        <w:p w14:paraId="445A0CF4" w14:textId="220C7EDB" w:rsidR="00233011" w:rsidRDefault="00233011">
          <w:pPr>
            <w:pStyle w:val="Kazalovsebine5"/>
            <w:tabs>
              <w:tab w:val="left" w:pos="1883"/>
              <w:tab w:val="right" w:leader="dot" w:pos="9062"/>
            </w:tabs>
            <w:rPr>
              <w:rFonts w:eastAsiaTheme="minorEastAsia" w:cstheme="minorBidi"/>
              <w:noProof/>
              <w:kern w:val="2"/>
              <w:sz w:val="24"/>
              <w:szCs w:val="24"/>
              <w:lang w:eastAsia="sl-SI"/>
              <w14:ligatures w14:val="standardContextual"/>
            </w:rPr>
          </w:pPr>
          <w:hyperlink w:anchor="_Toc207898369" w:history="1">
            <w:r w:rsidRPr="00956A0B">
              <w:rPr>
                <w:rStyle w:val="Hiperpovezava"/>
                <w:noProof/>
                <w:lang w:eastAsia="sl-SI"/>
              </w:rPr>
              <w:t>4.3.2.1.6</w:t>
            </w:r>
            <w:r>
              <w:rPr>
                <w:rFonts w:eastAsiaTheme="minorEastAsia" w:cstheme="minorBidi"/>
                <w:noProof/>
                <w:kern w:val="2"/>
                <w:sz w:val="24"/>
                <w:szCs w:val="24"/>
                <w:lang w:eastAsia="sl-SI"/>
                <w14:ligatures w14:val="standardContextual"/>
              </w:rPr>
              <w:tab/>
            </w:r>
            <w:r w:rsidRPr="00956A0B">
              <w:rPr>
                <w:rStyle w:val="Hiperpovezava"/>
                <w:noProof/>
                <w:lang w:eastAsia="sl-SI"/>
              </w:rPr>
              <w:t>Sklicevanje sestankov</w:t>
            </w:r>
            <w:r>
              <w:rPr>
                <w:noProof/>
                <w:webHidden/>
              </w:rPr>
              <w:tab/>
            </w:r>
            <w:r>
              <w:rPr>
                <w:noProof/>
                <w:webHidden/>
              </w:rPr>
              <w:fldChar w:fldCharType="begin"/>
            </w:r>
            <w:r>
              <w:rPr>
                <w:noProof/>
                <w:webHidden/>
              </w:rPr>
              <w:instrText xml:space="preserve"> PAGEREF _Toc207898369 \h </w:instrText>
            </w:r>
            <w:r>
              <w:rPr>
                <w:noProof/>
                <w:webHidden/>
              </w:rPr>
            </w:r>
            <w:r>
              <w:rPr>
                <w:noProof/>
                <w:webHidden/>
              </w:rPr>
              <w:fldChar w:fldCharType="separate"/>
            </w:r>
            <w:r w:rsidR="00736972">
              <w:rPr>
                <w:noProof/>
                <w:webHidden/>
              </w:rPr>
              <w:t>22</w:t>
            </w:r>
            <w:r>
              <w:rPr>
                <w:noProof/>
                <w:webHidden/>
              </w:rPr>
              <w:fldChar w:fldCharType="end"/>
            </w:r>
          </w:hyperlink>
        </w:p>
        <w:p w14:paraId="4DAFCD99" w14:textId="2DC30B90" w:rsidR="00233011" w:rsidRDefault="00233011">
          <w:pPr>
            <w:pStyle w:val="Kazalovsebine5"/>
            <w:tabs>
              <w:tab w:val="left" w:pos="1883"/>
              <w:tab w:val="right" w:leader="dot" w:pos="9062"/>
            </w:tabs>
            <w:rPr>
              <w:rFonts w:eastAsiaTheme="minorEastAsia" w:cstheme="minorBidi"/>
              <w:noProof/>
              <w:kern w:val="2"/>
              <w:sz w:val="24"/>
              <w:szCs w:val="24"/>
              <w:lang w:eastAsia="sl-SI"/>
              <w14:ligatures w14:val="standardContextual"/>
            </w:rPr>
          </w:pPr>
          <w:hyperlink w:anchor="_Toc207898370" w:history="1">
            <w:r w:rsidRPr="00956A0B">
              <w:rPr>
                <w:rStyle w:val="Hiperpovezava"/>
                <w:noProof/>
                <w:lang w:eastAsia="sl-SI"/>
              </w:rPr>
              <w:t>4.3.2.1.7</w:t>
            </w:r>
            <w:r>
              <w:rPr>
                <w:rFonts w:eastAsiaTheme="minorEastAsia" w:cstheme="minorBidi"/>
                <w:noProof/>
                <w:kern w:val="2"/>
                <w:sz w:val="24"/>
                <w:szCs w:val="24"/>
                <w:lang w:eastAsia="sl-SI"/>
                <w14:ligatures w14:val="standardContextual"/>
              </w:rPr>
              <w:tab/>
            </w:r>
            <w:r w:rsidRPr="00956A0B">
              <w:rPr>
                <w:rStyle w:val="Hiperpovezava"/>
                <w:noProof/>
                <w:lang w:eastAsia="sl-SI"/>
              </w:rPr>
              <w:t>Zapisniki sestankov</w:t>
            </w:r>
            <w:r>
              <w:rPr>
                <w:noProof/>
                <w:webHidden/>
              </w:rPr>
              <w:tab/>
            </w:r>
            <w:r>
              <w:rPr>
                <w:noProof/>
                <w:webHidden/>
              </w:rPr>
              <w:fldChar w:fldCharType="begin"/>
            </w:r>
            <w:r>
              <w:rPr>
                <w:noProof/>
                <w:webHidden/>
              </w:rPr>
              <w:instrText xml:space="preserve"> PAGEREF _Toc207898370 \h </w:instrText>
            </w:r>
            <w:r>
              <w:rPr>
                <w:noProof/>
                <w:webHidden/>
              </w:rPr>
            </w:r>
            <w:r>
              <w:rPr>
                <w:noProof/>
                <w:webHidden/>
              </w:rPr>
              <w:fldChar w:fldCharType="separate"/>
            </w:r>
            <w:r w:rsidR="00736972">
              <w:rPr>
                <w:noProof/>
                <w:webHidden/>
              </w:rPr>
              <w:t>22</w:t>
            </w:r>
            <w:r>
              <w:rPr>
                <w:noProof/>
                <w:webHidden/>
              </w:rPr>
              <w:fldChar w:fldCharType="end"/>
            </w:r>
          </w:hyperlink>
        </w:p>
        <w:p w14:paraId="6C6F4211" w14:textId="6BC08B92"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371" w:history="1">
            <w:r w:rsidRPr="00956A0B">
              <w:rPr>
                <w:rStyle w:val="Hiperpovezava"/>
                <w:noProof/>
                <w:lang w:eastAsia="sl-SI"/>
              </w:rPr>
              <w:t>4.3.3</w:t>
            </w:r>
            <w:r>
              <w:rPr>
                <w:rFonts w:eastAsiaTheme="minorEastAsia" w:cstheme="minorBidi"/>
                <w:noProof/>
                <w:kern w:val="2"/>
                <w:sz w:val="24"/>
                <w:szCs w:val="24"/>
                <w:lang w:eastAsia="sl-SI"/>
                <w14:ligatures w14:val="standardContextual"/>
              </w:rPr>
              <w:tab/>
            </w:r>
            <w:r w:rsidRPr="00956A0B">
              <w:rPr>
                <w:rStyle w:val="Hiperpovezava"/>
                <w:noProof/>
                <w:lang w:eastAsia="sl-SI"/>
              </w:rPr>
              <w:t>Obvladovanje tveganj</w:t>
            </w:r>
            <w:r>
              <w:rPr>
                <w:noProof/>
                <w:webHidden/>
              </w:rPr>
              <w:tab/>
            </w:r>
            <w:r>
              <w:rPr>
                <w:noProof/>
                <w:webHidden/>
              </w:rPr>
              <w:fldChar w:fldCharType="begin"/>
            </w:r>
            <w:r>
              <w:rPr>
                <w:noProof/>
                <w:webHidden/>
              </w:rPr>
              <w:instrText xml:space="preserve"> PAGEREF _Toc207898371 \h </w:instrText>
            </w:r>
            <w:r>
              <w:rPr>
                <w:noProof/>
                <w:webHidden/>
              </w:rPr>
            </w:r>
            <w:r>
              <w:rPr>
                <w:noProof/>
                <w:webHidden/>
              </w:rPr>
              <w:fldChar w:fldCharType="separate"/>
            </w:r>
            <w:r w:rsidR="00736972">
              <w:rPr>
                <w:noProof/>
                <w:webHidden/>
              </w:rPr>
              <w:t>23</w:t>
            </w:r>
            <w:r>
              <w:rPr>
                <w:noProof/>
                <w:webHidden/>
              </w:rPr>
              <w:fldChar w:fldCharType="end"/>
            </w:r>
          </w:hyperlink>
        </w:p>
        <w:p w14:paraId="03467E11" w14:textId="7E4C7B4C"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372" w:history="1">
            <w:r w:rsidRPr="00956A0B">
              <w:rPr>
                <w:rStyle w:val="Hiperpovezava"/>
                <w:noProof/>
                <w:lang w:eastAsia="sl-SI"/>
              </w:rPr>
              <w:t>4.3.4</w:t>
            </w:r>
            <w:r>
              <w:rPr>
                <w:rFonts w:eastAsiaTheme="minorEastAsia" w:cstheme="minorBidi"/>
                <w:noProof/>
                <w:kern w:val="2"/>
                <w:sz w:val="24"/>
                <w:szCs w:val="24"/>
                <w:lang w:eastAsia="sl-SI"/>
                <w14:ligatures w14:val="standardContextual"/>
              </w:rPr>
              <w:tab/>
            </w:r>
            <w:r w:rsidRPr="00956A0B">
              <w:rPr>
                <w:rStyle w:val="Hiperpovezava"/>
                <w:noProof/>
                <w:lang w:eastAsia="sl-SI"/>
              </w:rPr>
              <w:t>Obvladovanje projektne dokumentacije</w:t>
            </w:r>
            <w:r>
              <w:rPr>
                <w:noProof/>
                <w:webHidden/>
              </w:rPr>
              <w:tab/>
            </w:r>
            <w:r>
              <w:rPr>
                <w:noProof/>
                <w:webHidden/>
              </w:rPr>
              <w:fldChar w:fldCharType="begin"/>
            </w:r>
            <w:r>
              <w:rPr>
                <w:noProof/>
                <w:webHidden/>
              </w:rPr>
              <w:instrText xml:space="preserve"> PAGEREF _Toc207898372 \h </w:instrText>
            </w:r>
            <w:r>
              <w:rPr>
                <w:noProof/>
                <w:webHidden/>
              </w:rPr>
            </w:r>
            <w:r>
              <w:rPr>
                <w:noProof/>
                <w:webHidden/>
              </w:rPr>
              <w:fldChar w:fldCharType="separate"/>
            </w:r>
            <w:r w:rsidR="00736972">
              <w:rPr>
                <w:noProof/>
                <w:webHidden/>
              </w:rPr>
              <w:t>24</w:t>
            </w:r>
            <w:r>
              <w:rPr>
                <w:noProof/>
                <w:webHidden/>
              </w:rPr>
              <w:fldChar w:fldCharType="end"/>
            </w:r>
          </w:hyperlink>
        </w:p>
        <w:p w14:paraId="425EF744" w14:textId="1D69C807"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373" w:history="1">
            <w:r w:rsidRPr="00956A0B">
              <w:rPr>
                <w:rStyle w:val="Hiperpovezava"/>
                <w:noProof/>
                <w:lang w:eastAsia="sl-SI"/>
              </w:rPr>
              <w:t>4.3.5</w:t>
            </w:r>
            <w:r>
              <w:rPr>
                <w:rFonts w:eastAsiaTheme="minorEastAsia" w:cstheme="minorBidi"/>
                <w:noProof/>
                <w:kern w:val="2"/>
                <w:sz w:val="24"/>
                <w:szCs w:val="24"/>
                <w:lang w:eastAsia="sl-SI"/>
                <w14:ligatures w14:val="standardContextual"/>
              </w:rPr>
              <w:tab/>
            </w:r>
            <w:r w:rsidRPr="00956A0B">
              <w:rPr>
                <w:rStyle w:val="Hiperpovezava"/>
                <w:noProof/>
                <w:lang w:eastAsia="sl-SI"/>
              </w:rPr>
              <w:t>Obvladovanje sprememb</w:t>
            </w:r>
            <w:r>
              <w:rPr>
                <w:noProof/>
                <w:webHidden/>
              </w:rPr>
              <w:tab/>
            </w:r>
            <w:r>
              <w:rPr>
                <w:noProof/>
                <w:webHidden/>
              </w:rPr>
              <w:fldChar w:fldCharType="begin"/>
            </w:r>
            <w:r>
              <w:rPr>
                <w:noProof/>
                <w:webHidden/>
              </w:rPr>
              <w:instrText xml:space="preserve"> PAGEREF _Toc207898373 \h </w:instrText>
            </w:r>
            <w:r>
              <w:rPr>
                <w:noProof/>
                <w:webHidden/>
              </w:rPr>
            </w:r>
            <w:r>
              <w:rPr>
                <w:noProof/>
                <w:webHidden/>
              </w:rPr>
              <w:fldChar w:fldCharType="separate"/>
            </w:r>
            <w:r w:rsidR="00736972">
              <w:rPr>
                <w:noProof/>
                <w:webHidden/>
              </w:rPr>
              <w:t>25</w:t>
            </w:r>
            <w:r>
              <w:rPr>
                <w:noProof/>
                <w:webHidden/>
              </w:rPr>
              <w:fldChar w:fldCharType="end"/>
            </w:r>
          </w:hyperlink>
        </w:p>
        <w:p w14:paraId="5040C22C" w14:textId="4B524CB1"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374" w:history="1">
            <w:r w:rsidRPr="00956A0B">
              <w:rPr>
                <w:rStyle w:val="Hiperpovezava"/>
                <w:noProof/>
                <w:lang w:eastAsia="sl-SI"/>
              </w:rPr>
              <w:t>4.3.6</w:t>
            </w:r>
            <w:r>
              <w:rPr>
                <w:rFonts w:eastAsiaTheme="minorEastAsia" w:cstheme="minorBidi"/>
                <w:noProof/>
                <w:kern w:val="2"/>
                <w:sz w:val="24"/>
                <w:szCs w:val="24"/>
                <w:lang w:eastAsia="sl-SI"/>
                <w14:ligatures w14:val="standardContextual"/>
              </w:rPr>
              <w:tab/>
            </w:r>
            <w:r w:rsidRPr="00956A0B">
              <w:rPr>
                <w:rStyle w:val="Hiperpovezava"/>
                <w:noProof/>
                <w:lang w:eastAsia="sl-SI"/>
              </w:rPr>
              <w:t>Komunikacijski načrt</w:t>
            </w:r>
            <w:r>
              <w:rPr>
                <w:noProof/>
                <w:webHidden/>
              </w:rPr>
              <w:tab/>
            </w:r>
            <w:r>
              <w:rPr>
                <w:noProof/>
                <w:webHidden/>
              </w:rPr>
              <w:fldChar w:fldCharType="begin"/>
            </w:r>
            <w:r>
              <w:rPr>
                <w:noProof/>
                <w:webHidden/>
              </w:rPr>
              <w:instrText xml:space="preserve"> PAGEREF _Toc207898374 \h </w:instrText>
            </w:r>
            <w:r>
              <w:rPr>
                <w:noProof/>
                <w:webHidden/>
              </w:rPr>
            </w:r>
            <w:r>
              <w:rPr>
                <w:noProof/>
                <w:webHidden/>
              </w:rPr>
              <w:fldChar w:fldCharType="separate"/>
            </w:r>
            <w:r w:rsidR="00736972">
              <w:rPr>
                <w:noProof/>
                <w:webHidden/>
              </w:rPr>
              <w:t>26</w:t>
            </w:r>
            <w:r>
              <w:rPr>
                <w:noProof/>
                <w:webHidden/>
              </w:rPr>
              <w:fldChar w:fldCharType="end"/>
            </w:r>
          </w:hyperlink>
        </w:p>
        <w:p w14:paraId="5F65F3FD" w14:textId="0EF08E19" w:rsidR="00233011" w:rsidRDefault="00233011">
          <w:pPr>
            <w:pStyle w:val="Kazalovsebine4"/>
            <w:tabs>
              <w:tab w:val="left" w:pos="1540"/>
              <w:tab w:val="right" w:leader="dot" w:pos="9062"/>
            </w:tabs>
            <w:rPr>
              <w:rFonts w:eastAsiaTheme="minorEastAsia" w:cstheme="minorBidi"/>
              <w:noProof/>
              <w:kern w:val="2"/>
              <w:sz w:val="24"/>
              <w:szCs w:val="24"/>
              <w:lang w:eastAsia="sl-SI"/>
              <w14:ligatures w14:val="standardContextual"/>
            </w:rPr>
          </w:pPr>
          <w:hyperlink w:anchor="_Toc207898375" w:history="1">
            <w:r w:rsidRPr="00956A0B">
              <w:rPr>
                <w:rStyle w:val="Hiperpovezava"/>
                <w:noProof/>
              </w:rPr>
              <w:t>4.3.6.1</w:t>
            </w:r>
            <w:r>
              <w:rPr>
                <w:rFonts w:eastAsiaTheme="minorEastAsia" w:cstheme="minorBidi"/>
                <w:noProof/>
                <w:kern w:val="2"/>
                <w:sz w:val="24"/>
                <w:szCs w:val="24"/>
                <w:lang w:eastAsia="sl-SI"/>
                <w14:ligatures w14:val="standardContextual"/>
              </w:rPr>
              <w:tab/>
            </w:r>
            <w:r w:rsidRPr="00956A0B">
              <w:rPr>
                <w:rStyle w:val="Hiperpovezava"/>
                <w:noProof/>
              </w:rPr>
              <w:t>Predvidene vrste projektnih komunikacij</w:t>
            </w:r>
            <w:r>
              <w:rPr>
                <w:noProof/>
                <w:webHidden/>
              </w:rPr>
              <w:tab/>
            </w:r>
            <w:r>
              <w:rPr>
                <w:noProof/>
                <w:webHidden/>
              </w:rPr>
              <w:fldChar w:fldCharType="begin"/>
            </w:r>
            <w:r>
              <w:rPr>
                <w:noProof/>
                <w:webHidden/>
              </w:rPr>
              <w:instrText xml:space="preserve"> PAGEREF _Toc207898375 \h </w:instrText>
            </w:r>
            <w:r>
              <w:rPr>
                <w:noProof/>
                <w:webHidden/>
              </w:rPr>
            </w:r>
            <w:r>
              <w:rPr>
                <w:noProof/>
                <w:webHidden/>
              </w:rPr>
              <w:fldChar w:fldCharType="separate"/>
            </w:r>
            <w:r w:rsidR="00736972">
              <w:rPr>
                <w:noProof/>
                <w:webHidden/>
              </w:rPr>
              <w:t>26</w:t>
            </w:r>
            <w:r>
              <w:rPr>
                <w:noProof/>
                <w:webHidden/>
              </w:rPr>
              <w:fldChar w:fldCharType="end"/>
            </w:r>
          </w:hyperlink>
        </w:p>
        <w:p w14:paraId="654E213A" w14:textId="5BBC736C" w:rsidR="00233011" w:rsidRDefault="00233011">
          <w:pPr>
            <w:pStyle w:val="Kazalovsebine4"/>
            <w:tabs>
              <w:tab w:val="left" w:pos="1540"/>
              <w:tab w:val="right" w:leader="dot" w:pos="9062"/>
            </w:tabs>
            <w:rPr>
              <w:rFonts w:eastAsiaTheme="minorEastAsia" w:cstheme="minorBidi"/>
              <w:noProof/>
              <w:kern w:val="2"/>
              <w:sz w:val="24"/>
              <w:szCs w:val="24"/>
              <w:lang w:eastAsia="sl-SI"/>
              <w14:ligatures w14:val="standardContextual"/>
            </w:rPr>
          </w:pPr>
          <w:hyperlink w:anchor="_Toc207898376" w:history="1">
            <w:r w:rsidRPr="00956A0B">
              <w:rPr>
                <w:rStyle w:val="Hiperpovezava"/>
                <w:noProof/>
              </w:rPr>
              <w:t>4.3.6.2</w:t>
            </w:r>
            <w:r>
              <w:rPr>
                <w:rFonts w:eastAsiaTheme="minorEastAsia" w:cstheme="minorBidi"/>
                <w:noProof/>
                <w:kern w:val="2"/>
                <w:sz w:val="24"/>
                <w:szCs w:val="24"/>
                <w:lang w:eastAsia="sl-SI"/>
                <w14:ligatures w14:val="standardContextual"/>
              </w:rPr>
              <w:tab/>
            </w:r>
            <w:r w:rsidRPr="00956A0B">
              <w:rPr>
                <w:rStyle w:val="Hiperpovezava"/>
                <w:noProof/>
              </w:rPr>
              <w:t>Telefonska in podobna komunikacija</w:t>
            </w:r>
            <w:r>
              <w:rPr>
                <w:noProof/>
                <w:webHidden/>
              </w:rPr>
              <w:tab/>
            </w:r>
            <w:r>
              <w:rPr>
                <w:noProof/>
                <w:webHidden/>
              </w:rPr>
              <w:fldChar w:fldCharType="begin"/>
            </w:r>
            <w:r>
              <w:rPr>
                <w:noProof/>
                <w:webHidden/>
              </w:rPr>
              <w:instrText xml:space="preserve"> PAGEREF _Toc207898376 \h </w:instrText>
            </w:r>
            <w:r>
              <w:rPr>
                <w:noProof/>
                <w:webHidden/>
              </w:rPr>
            </w:r>
            <w:r>
              <w:rPr>
                <w:noProof/>
                <w:webHidden/>
              </w:rPr>
              <w:fldChar w:fldCharType="separate"/>
            </w:r>
            <w:r w:rsidR="00736972">
              <w:rPr>
                <w:noProof/>
                <w:webHidden/>
              </w:rPr>
              <w:t>26</w:t>
            </w:r>
            <w:r>
              <w:rPr>
                <w:noProof/>
                <w:webHidden/>
              </w:rPr>
              <w:fldChar w:fldCharType="end"/>
            </w:r>
          </w:hyperlink>
        </w:p>
        <w:p w14:paraId="015D92A1" w14:textId="13647B92" w:rsidR="00233011" w:rsidRDefault="00233011">
          <w:pPr>
            <w:pStyle w:val="Kazalovsebine4"/>
            <w:tabs>
              <w:tab w:val="left" w:pos="1540"/>
              <w:tab w:val="right" w:leader="dot" w:pos="9062"/>
            </w:tabs>
            <w:rPr>
              <w:rFonts w:eastAsiaTheme="minorEastAsia" w:cstheme="minorBidi"/>
              <w:noProof/>
              <w:kern w:val="2"/>
              <w:sz w:val="24"/>
              <w:szCs w:val="24"/>
              <w:lang w:eastAsia="sl-SI"/>
              <w14:ligatures w14:val="standardContextual"/>
            </w:rPr>
          </w:pPr>
          <w:hyperlink w:anchor="_Toc207898377" w:history="1">
            <w:r w:rsidRPr="00956A0B">
              <w:rPr>
                <w:rStyle w:val="Hiperpovezava"/>
                <w:noProof/>
              </w:rPr>
              <w:t>4.3.6.3</w:t>
            </w:r>
            <w:r>
              <w:rPr>
                <w:rFonts w:eastAsiaTheme="minorEastAsia" w:cstheme="minorBidi"/>
                <w:noProof/>
                <w:kern w:val="2"/>
                <w:sz w:val="24"/>
                <w:szCs w:val="24"/>
                <w:lang w:eastAsia="sl-SI"/>
                <w14:ligatures w14:val="standardContextual"/>
              </w:rPr>
              <w:tab/>
            </w:r>
            <w:r w:rsidRPr="00956A0B">
              <w:rPr>
                <w:rStyle w:val="Hiperpovezava"/>
                <w:noProof/>
              </w:rPr>
              <w:t>Komunikacija po e-pošti</w:t>
            </w:r>
            <w:r>
              <w:rPr>
                <w:noProof/>
                <w:webHidden/>
              </w:rPr>
              <w:tab/>
            </w:r>
            <w:r>
              <w:rPr>
                <w:noProof/>
                <w:webHidden/>
              </w:rPr>
              <w:fldChar w:fldCharType="begin"/>
            </w:r>
            <w:r>
              <w:rPr>
                <w:noProof/>
                <w:webHidden/>
              </w:rPr>
              <w:instrText xml:space="preserve"> PAGEREF _Toc207898377 \h </w:instrText>
            </w:r>
            <w:r>
              <w:rPr>
                <w:noProof/>
                <w:webHidden/>
              </w:rPr>
            </w:r>
            <w:r>
              <w:rPr>
                <w:noProof/>
                <w:webHidden/>
              </w:rPr>
              <w:fldChar w:fldCharType="separate"/>
            </w:r>
            <w:r w:rsidR="00736972">
              <w:rPr>
                <w:noProof/>
                <w:webHidden/>
              </w:rPr>
              <w:t>26</w:t>
            </w:r>
            <w:r>
              <w:rPr>
                <w:noProof/>
                <w:webHidden/>
              </w:rPr>
              <w:fldChar w:fldCharType="end"/>
            </w:r>
          </w:hyperlink>
        </w:p>
        <w:p w14:paraId="7DCED4D2" w14:textId="759EEABE" w:rsidR="00233011" w:rsidRDefault="00233011">
          <w:pPr>
            <w:pStyle w:val="Kazalovsebine4"/>
            <w:tabs>
              <w:tab w:val="left" w:pos="1540"/>
              <w:tab w:val="right" w:leader="dot" w:pos="9062"/>
            </w:tabs>
            <w:rPr>
              <w:rFonts w:eastAsiaTheme="minorEastAsia" w:cstheme="minorBidi"/>
              <w:noProof/>
              <w:kern w:val="2"/>
              <w:sz w:val="24"/>
              <w:szCs w:val="24"/>
              <w:lang w:eastAsia="sl-SI"/>
              <w14:ligatures w14:val="standardContextual"/>
            </w:rPr>
          </w:pPr>
          <w:hyperlink w:anchor="_Toc207898378" w:history="1">
            <w:r w:rsidRPr="00956A0B">
              <w:rPr>
                <w:rStyle w:val="Hiperpovezava"/>
                <w:noProof/>
              </w:rPr>
              <w:t>4.3.6.4</w:t>
            </w:r>
            <w:r>
              <w:rPr>
                <w:rFonts w:eastAsiaTheme="minorEastAsia" w:cstheme="minorBidi"/>
                <w:noProof/>
                <w:kern w:val="2"/>
                <w:sz w:val="24"/>
                <w:szCs w:val="24"/>
                <w:lang w:eastAsia="sl-SI"/>
                <w14:ligatures w14:val="standardContextual"/>
              </w:rPr>
              <w:tab/>
            </w:r>
            <w:r w:rsidRPr="00956A0B">
              <w:rPr>
                <w:rStyle w:val="Hiperpovezava"/>
                <w:noProof/>
              </w:rPr>
              <w:t>Postopek reševanja problemov</w:t>
            </w:r>
            <w:r>
              <w:rPr>
                <w:noProof/>
                <w:webHidden/>
              </w:rPr>
              <w:tab/>
            </w:r>
            <w:r>
              <w:rPr>
                <w:noProof/>
                <w:webHidden/>
              </w:rPr>
              <w:fldChar w:fldCharType="begin"/>
            </w:r>
            <w:r>
              <w:rPr>
                <w:noProof/>
                <w:webHidden/>
              </w:rPr>
              <w:instrText xml:space="preserve"> PAGEREF _Toc207898378 \h </w:instrText>
            </w:r>
            <w:r>
              <w:rPr>
                <w:noProof/>
                <w:webHidden/>
              </w:rPr>
            </w:r>
            <w:r>
              <w:rPr>
                <w:noProof/>
                <w:webHidden/>
              </w:rPr>
              <w:fldChar w:fldCharType="separate"/>
            </w:r>
            <w:r w:rsidR="00736972">
              <w:rPr>
                <w:noProof/>
                <w:webHidden/>
              </w:rPr>
              <w:t>26</w:t>
            </w:r>
            <w:r>
              <w:rPr>
                <w:noProof/>
                <w:webHidden/>
              </w:rPr>
              <w:fldChar w:fldCharType="end"/>
            </w:r>
          </w:hyperlink>
        </w:p>
        <w:p w14:paraId="02C76E2F" w14:textId="4C21A1EB" w:rsidR="00233011" w:rsidRDefault="00233011">
          <w:pPr>
            <w:pStyle w:val="Kazalovsebine2"/>
            <w:tabs>
              <w:tab w:val="left" w:pos="880"/>
              <w:tab w:val="right" w:leader="dot" w:pos="9062"/>
            </w:tabs>
            <w:rPr>
              <w:rFonts w:eastAsiaTheme="minorEastAsia" w:cstheme="minorBidi"/>
              <w:b w:val="0"/>
              <w:bCs w:val="0"/>
              <w:noProof/>
              <w:kern w:val="2"/>
              <w:sz w:val="24"/>
              <w:szCs w:val="24"/>
              <w:lang w:eastAsia="sl-SI"/>
              <w14:ligatures w14:val="standardContextual"/>
            </w:rPr>
          </w:pPr>
          <w:hyperlink w:anchor="_Toc207898379" w:history="1">
            <w:r w:rsidRPr="00956A0B">
              <w:rPr>
                <w:rStyle w:val="Hiperpovezava"/>
                <w:noProof/>
              </w:rPr>
              <w:t>4.4</w:t>
            </w:r>
            <w:r>
              <w:rPr>
                <w:rFonts w:eastAsiaTheme="minorEastAsia" w:cstheme="minorBidi"/>
                <w:b w:val="0"/>
                <w:bCs w:val="0"/>
                <w:noProof/>
                <w:kern w:val="2"/>
                <w:sz w:val="24"/>
                <w:szCs w:val="24"/>
                <w:lang w:eastAsia="sl-SI"/>
                <w14:ligatures w14:val="standardContextual"/>
              </w:rPr>
              <w:tab/>
            </w:r>
            <w:r w:rsidRPr="00956A0B">
              <w:rPr>
                <w:rStyle w:val="Hiperpovezava"/>
                <w:noProof/>
              </w:rPr>
              <w:t>Prevzemni zapisniki</w:t>
            </w:r>
            <w:r>
              <w:rPr>
                <w:noProof/>
                <w:webHidden/>
              </w:rPr>
              <w:tab/>
            </w:r>
            <w:r>
              <w:rPr>
                <w:noProof/>
                <w:webHidden/>
              </w:rPr>
              <w:fldChar w:fldCharType="begin"/>
            </w:r>
            <w:r>
              <w:rPr>
                <w:noProof/>
                <w:webHidden/>
              </w:rPr>
              <w:instrText xml:space="preserve"> PAGEREF _Toc207898379 \h </w:instrText>
            </w:r>
            <w:r>
              <w:rPr>
                <w:noProof/>
                <w:webHidden/>
              </w:rPr>
            </w:r>
            <w:r>
              <w:rPr>
                <w:noProof/>
                <w:webHidden/>
              </w:rPr>
              <w:fldChar w:fldCharType="separate"/>
            </w:r>
            <w:r w:rsidR="00736972">
              <w:rPr>
                <w:noProof/>
                <w:webHidden/>
              </w:rPr>
              <w:t>27</w:t>
            </w:r>
            <w:r>
              <w:rPr>
                <w:noProof/>
                <w:webHidden/>
              </w:rPr>
              <w:fldChar w:fldCharType="end"/>
            </w:r>
          </w:hyperlink>
        </w:p>
        <w:p w14:paraId="37DAC3B0" w14:textId="134854AF"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380" w:history="1">
            <w:r w:rsidRPr="00956A0B">
              <w:rPr>
                <w:rStyle w:val="Hiperpovezava"/>
                <w:noProof/>
              </w:rPr>
              <w:t>4.4.1</w:t>
            </w:r>
            <w:r>
              <w:rPr>
                <w:rFonts w:eastAsiaTheme="minorEastAsia" w:cstheme="minorBidi"/>
                <w:noProof/>
                <w:kern w:val="2"/>
                <w:sz w:val="24"/>
                <w:szCs w:val="24"/>
                <w:lang w:eastAsia="sl-SI"/>
                <w14:ligatures w14:val="standardContextual"/>
              </w:rPr>
              <w:tab/>
            </w:r>
            <w:r w:rsidRPr="00956A0B">
              <w:rPr>
                <w:rStyle w:val="Hiperpovezava"/>
                <w:noProof/>
              </w:rPr>
              <w:t>Delni prevzemni zapisniki</w:t>
            </w:r>
            <w:r>
              <w:rPr>
                <w:noProof/>
                <w:webHidden/>
              </w:rPr>
              <w:tab/>
            </w:r>
            <w:r>
              <w:rPr>
                <w:noProof/>
                <w:webHidden/>
              </w:rPr>
              <w:fldChar w:fldCharType="begin"/>
            </w:r>
            <w:r>
              <w:rPr>
                <w:noProof/>
                <w:webHidden/>
              </w:rPr>
              <w:instrText xml:space="preserve"> PAGEREF _Toc207898380 \h </w:instrText>
            </w:r>
            <w:r>
              <w:rPr>
                <w:noProof/>
                <w:webHidden/>
              </w:rPr>
            </w:r>
            <w:r>
              <w:rPr>
                <w:noProof/>
                <w:webHidden/>
              </w:rPr>
              <w:fldChar w:fldCharType="separate"/>
            </w:r>
            <w:r w:rsidR="00736972">
              <w:rPr>
                <w:noProof/>
                <w:webHidden/>
              </w:rPr>
              <w:t>27</w:t>
            </w:r>
            <w:r>
              <w:rPr>
                <w:noProof/>
                <w:webHidden/>
              </w:rPr>
              <w:fldChar w:fldCharType="end"/>
            </w:r>
          </w:hyperlink>
        </w:p>
        <w:p w14:paraId="5E91FCC5" w14:textId="53CC4324" w:rsidR="00233011" w:rsidRDefault="00233011">
          <w:pPr>
            <w:pStyle w:val="Kazalovsebine4"/>
            <w:tabs>
              <w:tab w:val="left" w:pos="1540"/>
              <w:tab w:val="right" w:leader="dot" w:pos="9062"/>
            </w:tabs>
            <w:rPr>
              <w:rFonts w:eastAsiaTheme="minorEastAsia" w:cstheme="minorBidi"/>
              <w:noProof/>
              <w:kern w:val="2"/>
              <w:sz w:val="24"/>
              <w:szCs w:val="24"/>
              <w:lang w:eastAsia="sl-SI"/>
              <w14:ligatures w14:val="standardContextual"/>
            </w:rPr>
          </w:pPr>
          <w:hyperlink w:anchor="_Toc207898381" w:history="1">
            <w:r w:rsidRPr="00956A0B">
              <w:rPr>
                <w:rStyle w:val="Hiperpovezava"/>
                <w:noProof/>
              </w:rPr>
              <w:t>4.4.1.1</w:t>
            </w:r>
            <w:r>
              <w:rPr>
                <w:rFonts w:eastAsiaTheme="minorEastAsia" w:cstheme="minorBidi"/>
                <w:noProof/>
                <w:kern w:val="2"/>
                <w:sz w:val="24"/>
                <w:szCs w:val="24"/>
                <w:lang w:eastAsia="sl-SI"/>
                <w14:ligatures w14:val="standardContextual"/>
              </w:rPr>
              <w:tab/>
            </w:r>
            <w:r w:rsidRPr="00956A0B">
              <w:rPr>
                <w:rStyle w:val="Hiperpovezava"/>
                <w:noProof/>
              </w:rPr>
              <w:t>Osnovni podatki</w:t>
            </w:r>
            <w:r>
              <w:rPr>
                <w:noProof/>
                <w:webHidden/>
              </w:rPr>
              <w:tab/>
            </w:r>
            <w:r>
              <w:rPr>
                <w:noProof/>
                <w:webHidden/>
              </w:rPr>
              <w:fldChar w:fldCharType="begin"/>
            </w:r>
            <w:r>
              <w:rPr>
                <w:noProof/>
                <w:webHidden/>
              </w:rPr>
              <w:instrText xml:space="preserve"> PAGEREF _Toc207898381 \h </w:instrText>
            </w:r>
            <w:r>
              <w:rPr>
                <w:noProof/>
                <w:webHidden/>
              </w:rPr>
            </w:r>
            <w:r>
              <w:rPr>
                <w:noProof/>
                <w:webHidden/>
              </w:rPr>
              <w:fldChar w:fldCharType="separate"/>
            </w:r>
            <w:r w:rsidR="00736972">
              <w:rPr>
                <w:noProof/>
                <w:webHidden/>
              </w:rPr>
              <w:t>27</w:t>
            </w:r>
            <w:r>
              <w:rPr>
                <w:noProof/>
                <w:webHidden/>
              </w:rPr>
              <w:fldChar w:fldCharType="end"/>
            </w:r>
          </w:hyperlink>
        </w:p>
        <w:p w14:paraId="219B0D80" w14:textId="652F87B2" w:rsidR="00233011" w:rsidRDefault="00233011">
          <w:pPr>
            <w:pStyle w:val="Kazalovsebine4"/>
            <w:tabs>
              <w:tab w:val="left" w:pos="1540"/>
              <w:tab w:val="right" w:leader="dot" w:pos="9062"/>
            </w:tabs>
            <w:rPr>
              <w:rFonts w:eastAsiaTheme="minorEastAsia" w:cstheme="minorBidi"/>
              <w:noProof/>
              <w:kern w:val="2"/>
              <w:sz w:val="24"/>
              <w:szCs w:val="24"/>
              <w:lang w:eastAsia="sl-SI"/>
              <w14:ligatures w14:val="standardContextual"/>
            </w:rPr>
          </w:pPr>
          <w:hyperlink w:anchor="_Toc207898382" w:history="1">
            <w:r w:rsidRPr="00956A0B">
              <w:rPr>
                <w:rStyle w:val="Hiperpovezava"/>
                <w:noProof/>
              </w:rPr>
              <w:t>4.4.1.2</w:t>
            </w:r>
            <w:r>
              <w:rPr>
                <w:rFonts w:eastAsiaTheme="minorEastAsia" w:cstheme="minorBidi"/>
                <w:noProof/>
                <w:kern w:val="2"/>
                <w:sz w:val="24"/>
                <w:szCs w:val="24"/>
                <w:lang w:eastAsia="sl-SI"/>
                <w14:ligatures w14:val="standardContextual"/>
              </w:rPr>
              <w:tab/>
            </w:r>
            <w:r w:rsidRPr="00956A0B">
              <w:rPr>
                <w:rStyle w:val="Hiperpovezava"/>
                <w:noProof/>
              </w:rPr>
              <w:t>Podatki o mejniku</w:t>
            </w:r>
            <w:r>
              <w:rPr>
                <w:noProof/>
                <w:webHidden/>
              </w:rPr>
              <w:tab/>
            </w:r>
            <w:r>
              <w:rPr>
                <w:noProof/>
                <w:webHidden/>
              </w:rPr>
              <w:fldChar w:fldCharType="begin"/>
            </w:r>
            <w:r>
              <w:rPr>
                <w:noProof/>
                <w:webHidden/>
              </w:rPr>
              <w:instrText xml:space="preserve"> PAGEREF _Toc207898382 \h </w:instrText>
            </w:r>
            <w:r>
              <w:rPr>
                <w:noProof/>
                <w:webHidden/>
              </w:rPr>
            </w:r>
            <w:r>
              <w:rPr>
                <w:noProof/>
                <w:webHidden/>
              </w:rPr>
              <w:fldChar w:fldCharType="separate"/>
            </w:r>
            <w:r w:rsidR="00736972">
              <w:rPr>
                <w:noProof/>
                <w:webHidden/>
              </w:rPr>
              <w:t>27</w:t>
            </w:r>
            <w:r>
              <w:rPr>
                <w:noProof/>
                <w:webHidden/>
              </w:rPr>
              <w:fldChar w:fldCharType="end"/>
            </w:r>
          </w:hyperlink>
        </w:p>
        <w:p w14:paraId="5461AB9C" w14:textId="2F26D905" w:rsidR="00233011" w:rsidRDefault="00233011">
          <w:pPr>
            <w:pStyle w:val="Kazalovsebine4"/>
            <w:tabs>
              <w:tab w:val="left" w:pos="1540"/>
              <w:tab w:val="right" w:leader="dot" w:pos="9062"/>
            </w:tabs>
            <w:rPr>
              <w:rFonts w:eastAsiaTheme="minorEastAsia" w:cstheme="minorBidi"/>
              <w:noProof/>
              <w:kern w:val="2"/>
              <w:sz w:val="24"/>
              <w:szCs w:val="24"/>
              <w:lang w:eastAsia="sl-SI"/>
              <w14:ligatures w14:val="standardContextual"/>
            </w:rPr>
          </w:pPr>
          <w:hyperlink w:anchor="_Toc207898383" w:history="1">
            <w:r w:rsidRPr="00956A0B">
              <w:rPr>
                <w:rStyle w:val="Hiperpovezava"/>
                <w:noProof/>
              </w:rPr>
              <w:t>4.4.1.3</w:t>
            </w:r>
            <w:r>
              <w:rPr>
                <w:rFonts w:eastAsiaTheme="minorEastAsia" w:cstheme="minorBidi"/>
                <w:noProof/>
                <w:kern w:val="2"/>
                <w:sz w:val="24"/>
                <w:szCs w:val="24"/>
                <w:lang w:eastAsia="sl-SI"/>
                <w14:ligatures w14:val="standardContextual"/>
              </w:rPr>
              <w:tab/>
            </w:r>
            <w:r w:rsidRPr="00956A0B">
              <w:rPr>
                <w:rStyle w:val="Hiperpovezava"/>
                <w:noProof/>
              </w:rPr>
              <w:t>Prevzemni kriteriji mejnika</w:t>
            </w:r>
            <w:r>
              <w:rPr>
                <w:noProof/>
                <w:webHidden/>
              </w:rPr>
              <w:tab/>
            </w:r>
            <w:r>
              <w:rPr>
                <w:noProof/>
                <w:webHidden/>
              </w:rPr>
              <w:fldChar w:fldCharType="begin"/>
            </w:r>
            <w:r>
              <w:rPr>
                <w:noProof/>
                <w:webHidden/>
              </w:rPr>
              <w:instrText xml:space="preserve"> PAGEREF _Toc207898383 \h </w:instrText>
            </w:r>
            <w:r>
              <w:rPr>
                <w:noProof/>
                <w:webHidden/>
              </w:rPr>
            </w:r>
            <w:r>
              <w:rPr>
                <w:noProof/>
                <w:webHidden/>
              </w:rPr>
              <w:fldChar w:fldCharType="separate"/>
            </w:r>
            <w:r w:rsidR="00736972">
              <w:rPr>
                <w:noProof/>
                <w:webHidden/>
              </w:rPr>
              <w:t>27</w:t>
            </w:r>
            <w:r>
              <w:rPr>
                <w:noProof/>
                <w:webHidden/>
              </w:rPr>
              <w:fldChar w:fldCharType="end"/>
            </w:r>
          </w:hyperlink>
        </w:p>
        <w:p w14:paraId="42015DC8" w14:textId="334892D1" w:rsidR="00233011" w:rsidRDefault="00233011">
          <w:pPr>
            <w:pStyle w:val="Kazalovsebine4"/>
            <w:tabs>
              <w:tab w:val="left" w:pos="1540"/>
              <w:tab w:val="right" w:leader="dot" w:pos="9062"/>
            </w:tabs>
            <w:rPr>
              <w:rFonts w:eastAsiaTheme="minorEastAsia" w:cstheme="minorBidi"/>
              <w:noProof/>
              <w:kern w:val="2"/>
              <w:sz w:val="24"/>
              <w:szCs w:val="24"/>
              <w:lang w:eastAsia="sl-SI"/>
              <w14:ligatures w14:val="standardContextual"/>
            </w:rPr>
          </w:pPr>
          <w:hyperlink w:anchor="_Toc207898384" w:history="1">
            <w:r w:rsidRPr="00956A0B">
              <w:rPr>
                <w:rStyle w:val="Hiperpovezava"/>
                <w:noProof/>
              </w:rPr>
              <w:t>4.4.1.4</w:t>
            </w:r>
            <w:r>
              <w:rPr>
                <w:rFonts w:eastAsiaTheme="minorEastAsia" w:cstheme="minorBidi"/>
                <w:noProof/>
                <w:kern w:val="2"/>
                <w:sz w:val="24"/>
                <w:szCs w:val="24"/>
                <w:lang w:eastAsia="sl-SI"/>
                <w14:ligatures w14:val="standardContextual"/>
              </w:rPr>
              <w:tab/>
            </w:r>
            <w:r w:rsidRPr="00956A0B">
              <w:rPr>
                <w:rStyle w:val="Hiperpovezava"/>
                <w:noProof/>
              </w:rPr>
              <w:t>Ovrednotenje mejnika</w:t>
            </w:r>
            <w:r>
              <w:rPr>
                <w:noProof/>
                <w:webHidden/>
              </w:rPr>
              <w:tab/>
            </w:r>
            <w:r>
              <w:rPr>
                <w:noProof/>
                <w:webHidden/>
              </w:rPr>
              <w:fldChar w:fldCharType="begin"/>
            </w:r>
            <w:r>
              <w:rPr>
                <w:noProof/>
                <w:webHidden/>
              </w:rPr>
              <w:instrText xml:space="preserve"> PAGEREF _Toc207898384 \h </w:instrText>
            </w:r>
            <w:r>
              <w:rPr>
                <w:noProof/>
                <w:webHidden/>
              </w:rPr>
            </w:r>
            <w:r>
              <w:rPr>
                <w:noProof/>
                <w:webHidden/>
              </w:rPr>
              <w:fldChar w:fldCharType="separate"/>
            </w:r>
            <w:r w:rsidR="00736972">
              <w:rPr>
                <w:noProof/>
                <w:webHidden/>
              </w:rPr>
              <w:t>27</w:t>
            </w:r>
            <w:r>
              <w:rPr>
                <w:noProof/>
                <w:webHidden/>
              </w:rPr>
              <w:fldChar w:fldCharType="end"/>
            </w:r>
          </w:hyperlink>
        </w:p>
        <w:p w14:paraId="4977A0E4" w14:textId="1CC3EA59" w:rsidR="00233011" w:rsidRDefault="00233011">
          <w:pPr>
            <w:pStyle w:val="Kazalovsebine4"/>
            <w:tabs>
              <w:tab w:val="left" w:pos="1540"/>
              <w:tab w:val="right" w:leader="dot" w:pos="9062"/>
            </w:tabs>
            <w:rPr>
              <w:rFonts w:eastAsiaTheme="minorEastAsia" w:cstheme="minorBidi"/>
              <w:noProof/>
              <w:kern w:val="2"/>
              <w:sz w:val="24"/>
              <w:szCs w:val="24"/>
              <w:lang w:eastAsia="sl-SI"/>
              <w14:ligatures w14:val="standardContextual"/>
            </w:rPr>
          </w:pPr>
          <w:hyperlink w:anchor="_Toc207898385" w:history="1">
            <w:r w:rsidRPr="00956A0B">
              <w:rPr>
                <w:rStyle w:val="Hiperpovezava"/>
                <w:noProof/>
              </w:rPr>
              <w:t>4.4.1.5</w:t>
            </w:r>
            <w:r>
              <w:rPr>
                <w:rFonts w:eastAsiaTheme="minorEastAsia" w:cstheme="minorBidi"/>
                <w:noProof/>
                <w:kern w:val="2"/>
                <w:sz w:val="24"/>
                <w:szCs w:val="24"/>
                <w:lang w:eastAsia="sl-SI"/>
                <w14:ligatures w14:val="standardContextual"/>
              </w:rPr>
              <w:tab/>
            </w:r>
            <w:r w:rsidRPr="00956A0B">
              <w:rPr>
                <w:rStyle w:val="Hiperpovezava"/>
                <w:noProof/>
              </w:rPr>
              <w:t>Pripombe na zapisnik</w:t>
            </w:r>
            <w:r>
              <w:rPr>
                <w:noProof/>
                <w:webHidden/>
              </w:rPr>
              <w:tab/>
            </w:r>
            <w:r>
              <w:rPr>
                <w:noProof/>
                <w:webHidden/>
              </w:rPr>
              <w:fldChar w:fldCharType="begin"/>
            </w:r>
            <w:r>
              <w:rPr>
                <w:noProof/>
                <w:webHidden/>
              </w:rPr>
              <w:instrText xml:space="preserve"> PAGEREF _Toc207898385 \h </w:instrText>
            </w:r>
            <w:r>
              <w:rPr>
                <w:noProof/>
                <w:webHidden/>
              </w:rPr>
            </w:r>
            <w:r>
              <w:rPr>
                <w:noProof/>
                <w:webHidden/>
              </w:rPr>
              <w:fldChar w:fldCharType="separate"/>
            </w:r>
            <w:r w:rsidR="00736972">
              <w:rPr>
                <w:noProof/>
                <w:webHidden/>
              </w:rPr>
              <w:t>27</w:t>
            </w:r>
            <w:r>
              <w:rPr>
                <w:noProof/>
                <w:webHidden/>
              </w:rPr>
              <w:fldChar w:fldCharType="end"/>
            </w:r>
          </w:hyperlink>
        </w:p>
        <w:p w14:paraId="0D641F80" w14:textId="31B568F8" w:rsidR="00233011" w:rsidRDefault="00233011">
          <w:pPr>
            <w:pStyle w:val="Kazalovsebine4"/>
            <w:tabs>
              <w:tab w:val="left" w:pos="1540"/>
              <w:tab w:val="right" w:leader="dot" w:pos="9062"/>
            </w:tabs>
            <w:rPr>
              <w:rFonts w:eastAsiaTheme="minorEastAsia" w:cstheme="minorBidi"/>
              <w:noProof/>
              <w:kern w:val="2"/>
              <w:sz w:val="24"/>
              <w:szCs w:val="24"/>
              <w:lang w:eastAsia="sl-SI"/>
              <w14:ligatures w14:val="standardContextual"/>
            </w:rPr>
          </w:pPr>
          <w:hyperlink w:anchor="_Toc207898386" w:history="1">
            <w:r w:rsidRPr="00956A0B">
              <w:rPr>
                <w:rStyle w:val="Hiperpovezava"/>
                <w:noProof/>
              </w:rPr>
              <w:t>4.4.1.6</w:t>
            </w:r>
            <w:r>
              <w:rPr>
                <w:rFonts w:eastAsiaTheme="minorEastAsia" w:cstheme="minorBidi"/>
                <w:noProof/>
                <w:kern w:val="2"/>
                <w:sz w:val="24"/>
                <w:szCs w:val="24"/>
                <w:lang w:eastAsia="sl-SI"/>
                <w14:ligatures w14:val="standardContextual"/>
              </w:rPr>
              <w:tab/>
            </w:r>
            <w:r w:rsidRPr="00956A0B">
              <w:rPr>
                <w:rStyle w:val="Hiperpovezava"/>
                <w:noProof/>
              </w:rPr>
              <w:t>Potrditev usklajenosti vsebine</w:t>
            </w:r>
            <w:r>
              <w:rPr>
                <w:noProof/>
                <w:webHidden/>
              </w:rPr>
              <w:tab/>
            </w:r>
            <w:r>
              <w:rPr>
                <w:noProof/>
                <w:webHidden/>
              </w:rPr>
              <w:fldChar w:fldCharType="begin"/>
            </w:r>
            <w:r>
              <w:rPr>
                <w:noProof/>
                <w:webHidden/>
              </w:rPr>
              <w:instrText xml:space="preserve"> PAGEREF _Toc207898386 \h </w:instrText>
            </w:r>
            <w:r>
              <w:rPr>
                <w:noProof/>
                <w:webHidden/>
              </w:rPr>
            </w:r>
            <w:r>
              <w:rPr>
                <w:noProof/>
                <w:webHidden/>
              </w:rPr>
              <w:fldChar w:fldCharType="separate"/>
            </w:r>
            <w:r w:rsidR="00736972">
              <w:rPr>
                <w:noProof/>
                <w:webHidden/>
              </w:rPr>
              <w:t>27</w:t>
            </w:r>
            <w:r>
              <w:rPr>
                <w:noProof/>
                <w:webHidden/>
              </w:rPr>
              <w:fldChar w:fldCharType="end"/>
            </w:r>
          </w:hyperlink>
        </w:p>
        <w:p w14:paraId="55192EB7" w14:textId="33891C9E" w:rsidR="00233011" w:rsidRDefault="00233011">
          <w:pPr>
            <w:pStyle w:val="Kazalovsebine4"/>
            <w:tabs>
              <w:tab w:val="left" w:pos="1540"/>
              <w:tab w:val="right" w:leader="dot" w:pos="9062"/>
            </w:tabs>
            <w:rPr>
              <w:rFonts w:eastAsiaTheme="minorEastAsia" w:cstheme="minorBidi"/>
              <w:noProof/>
              <w:kern w:val="2"/>
              <w:sz w:val="24"/>
              <w:szCs w:val="24"/>
              <w:lang w:eastAsia="sl-SI"/>
              <w14:ligatures w14:val="standardContextual"/>
            </w:rPr>
          </w:pPr>
          <w:hyperlink w:anchor="_Toc207898387" w:history="1">
            <w:r w:rsidRPr="00956A0B">
              <w:rPr>
                <w:rStyle w:val="Hiperpovezava"/>
                <w:noProof/>
              </w:rPr>
              <w:t>4.4.1.7</w:t>
            </w:r>
            <w:r>
              <w:rPr>
                <w:rFonts w:eastAsiaTheme="minorEastAsia" w:cstheme="minorBidi"/>
                <w:noProof/>
                <w:kern w:val="2"/>
                <w:sz w:val="24"/>
                <w:szCs w:val="24"/>
                <w:lang w:eastAsia="sl-SI"/>
                <w14:ligatures w14:val="standardContextual"/>
              </w:rPr>
              <w:tab/>
            </w:r>
            <w:r w:rsidRPr="00956A0B">
              <w:rPr>
                <w:rStyle w:val="Hiperpovezava"/>
                <w:noProof/>
              </w:rPr>
              <w:t>Potrditev mejnika</w:t>
            </w:r>
            <w:r>
              <w:rPr>
                <w:noProof/>
                <w:webHidden/>
              </w:rPr>
              <w:tab/>
            </w:r>
            <w:r>
              <w:rPr>
                <w:noProof/>
                <w:webHidden/>
              </w:rPr>
              <w:fldChar w:fldCharType="begin"/>
            </w:r>
            <w:r>
              <w:rPr>
                <w:noProof/>
                <w:webHidden/>
              </w:rPr>
              <w:instrText xml:space="preserve"> PAGEREF _Toc207898387 \h </w:instrText>
            </w:r>
            <w:r>
              <w:rPr>
                <w:noProof/>
                <w:webHidden/>
              </w:rPr>
            </w:r>
            <w:r>
              <w:rPr>
                <w:noProof/>
                <w:webHidden/>
              </w:rPr>
              <w:fldChar w:fldCharType="separate"/>
            </w:r>
            <w:r w:rsidR="00736972">
              <w:rPr>
                <w:noProof/>
                <w:webHidden/>
              </w:rPr>
              <w:t>27</w:t>
            </w:r>
            <w:r>
              <w:rPr>
                <w:noProof/>
                <w:webHidden/>
              </w:rPr>
              <w:fldChar w:fldCharType="end"/>
            </w:r>
          </w:hyperlink>
        </w:p>
        <w:p w14:paraId="42220BAE" w14:textId="233CE7E8" w:rsidR="00233011" w:rsidRDefault="00233011">
          <w:pPr>
            <w:pStyle w:val="Kazalovsebine4"/>
            <w:tabs>
              <w:tab w:val="left" w:pos="1540"/>
              <w:tab w:val="right" w:leader="dot" w:pos="9062"/>
            </w:tabs>
            <w:rPr>
              <w:rFonts w:eastAsiaTheme="minorEastAsia" w:cstheme="minorBidi"/>
              <w:noProof/>
              <w:kern w:val="2"/>
              <w:sz w:val="24"/>
              <w:szCs w:val="24"/>
              <w:lang w:eastAsia="sl-SI"/>
              <w14:ligatures w14:val="standardContextual"/>
            </w:rPr>
          </w:pPr>
          <w:hyperlink w:anchor="_Toc207898388" w:history="1">
            <w:r w:rsidRPr="00956A0B">
              <w:rPr>
                <w:rStyle w:val="Hiperpovezava"/>
                <w:noProof/>
              </w:rPr>
              <w:t>4.4.1.8</w:t>
            </w:r>
            <w:r>
              <w:rPr>
                <w:rFonts w:eastAsiaTheme="minorEastAsia" w:cstheme="minorBidi"/>
                <w:noProof/>
                <w:kern w:val="2"/>
                <w:sz w:val="24"/>
                <w:szCs w:val="24"/>
                <w:lang w:eastAsia="sl-SI"/>
                <w14:ligatures w14:val="standardContextual"/>
              </w:rPr>
              <w:tab/>
            </w:r>
            <w:r w:rsidRPr="00956A0B">
              <w:rPr>
                <w:rStyle w:val="Hiperpovezava"/>
                <w:noProof/>
              </w:rPr>
              <w:t>Primer obrazca</w:t>
            </w:r>
            <w:r>
              <w:rPr>
                <w:noProof/>
                <w:webHidden/>
              </w:rPr>
              <w:tab/>
            </w:r>
            <w:r>
              <w:rPr>
                <w:noProof/>
                <w:webHidden/>
              </w:rPr>
              <w:fldChar w:fldCharType="begin"/>
            </w:r>
            <w:r>
              <w:rPr>
                <w:noProof/>
                <w:webHidden/>
              </w:rPr>
              <w:instrText xml:space="preserve"> PAGEREF _Toc207898388 \h </w:instrText>
            </w:r>
            <w:r>
              <w:rPr>
                <w:noProof/>
                <w:webHidden/>
              </w:rPr>
            </w:r>
            <w:r>
              <w:rPr>
                <w:noProof/>
                <w:webHidden/>
              </w:rPr>
              <w:fldChar w:fldCharType="separate"/>
            </w:r>
            <w:r w:rsidR="00736972">
              <w:rPr>
                <w:noProof/>
                <w:webHidden/>
              </w:rPr>
              <w:t>28</w:t>
            </w:r>
            <w:r>
              <w:rPr>
                <w:noProof/>
                <w:webHidden/>
              </w:rPr>
              <w:fldChar w:fldCharType="end"/>
            </w:r>
          </w:hyperlink>
        </w:p>
        <w:p w14:paraId="2F26ECF3" w14:textId="2B53F4DB"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389" w:history="1">
            <w:r w:rsidRPr="00956A0B">
              <w:rPr>
                <w:rStyle w:val="Hiperpovezava"/>
                <w:noProof/>
              </w:rPr>
              <w:t>4.4.2</w:t>
            </w:r>
            <w:r>
              <w:rPr>
                <w:rFonts w:eastAsiaTheme="minorEastAsia" w:cstheme="minorBidi"/>
                <w:noProof/>
                <w:kern w:val="2"/>
                <w:sz w:val="24"/>
                <w:szCs w:val="24"/>
                <w:lang w:eastAsia="sl-SI"/>
                <w14:ligatures w14:val="standardContextual"/>
              </w:rPr>
              <w:tab/>
            </w:r>
            <w:r w:rsidRPr="00956A0B">
              <w:rPr>
                <w:rStyle w:val="Hiperpovezava"/>
                <w:noProof/>
              </w:rPr>
              <w:t>Končni prevzemni zapisnik</w:t>
            </w:r>
            <w:r>
              <w:rPr>
                <w:noProof/>
                <w:webHidden/>
              </w:rPr>
              <w:tab/>
            </w:r>
            <w:r>
              <w:rPr>
                <w:noProof/>
                <w:webHidden/>
              </w:rPr>
              <w:fldChar w:fldCharType="begin"/>
            </w:r>
            <w:r>
              <w:rPr>
                <w:noProof/>
                <w:webHidden/>
              </w:rPr>
              <w:instrText xml:space="preserve"> PAGEREF _Toc207898389 \h </w:instrText>
            </w:r>
            <w:r>
              <w:rPr>
                <w:noProof/>
                <w:webHidden/>
              </w:rPr>
            </w:r>
            <w:r>
              <w:rPr>
                <w:noProof/>
                <w:webHidden/>
              </w:rPr>
              <w:fldChar w:fldCharType="separate"/>
            </w:r>
            <w:r w:rsidR="00736972">
              <w:rPr>
                <w:noProof/>
                <w:webHidden/>
              </w:rPr>
              <w:t>28</w:t>
            </w:r>
            <w:r>
              <w:rPr>
                <w:noProof/>
                <w:webHidden/>
              </w:rPr>
              <w:fldChar w:fldCharType="end"/>
            </w:r>
          </w:hyperlink>
        </w:p>
        <w:p w14:paraId="035CFED9" w14:textId="5B8FA2B1" w:rsidR="00233011" w:rsidRDefault="00233011">
          <w:pPr>
            <w:pStyle w:val="Kazalovsebine4"/>
            <w:tabs>
              <w:tab w:val="left" w:pos="1540"/>
              <w:tab w:val="right" w:leader="dot" w:pos="9062"/>
            </w:tabs>
            <w:rPr>
              <w:rFonts w:eastAsiaTheme="minorEastAsia" w:cstheme="minorBidi"/>
              <w:noProof/>
              <w:kern w:val="2"/>
              <w:sz w:val="24"/>
              <w:szCs w:val="24"/>
              <w:lang w:eastAsia="sl-SI"/>
              <w14:ligatures w14:val="standardContextual"/>
            </w:rPr>
          </w:pPr>
          <w:hyperlink w:anchor="_Toc207898390" w:history="1">
            <w:r w:rsidRPr="00956A0B">
              <w:rPr>
                <w:rStyle w:val="Hiperpovezava"/>
                <w:noProof/>
              </w:rPr>
              <w:t>4.4.2.1</w:t>
            </w:r>
            <w:r>
              <w:rPr>
                <w:rFonts w:eastAsiaTheme="minorEastAsia" w:cstheme="minorBidi"/>
                <w:noProof/>
                <w:kern w:val="2"/>
                <w:sz w:val="24"/>
                <w:szCs w:val="24"/>
                <w:lang w:eastAsia="sl-SI"/>
                <w14:ligatures w14:val="standardContextual"/>
              </w:rPr>
              <w:tab/>
            </w:r>
            <w:r w:rsidRPr="00956A0B">
              <w:rPr>
                <w:rStyle w:val="Hiperpovezava"/>
                <w:noProof/>
              </w:rPr>
              <w:t>Osnovni podatki</w:t>
            </w:r>
            <w:r>
              <w:rPr>
                <w:noProof/>
                <w:webHidden/>
              </w:rPr>
              <w:tab/>
            </w:r>
            <w:r>
              <w:rPr>
                <w:noProof/>
                <w:webHidden/>
              </w:rPr>
              <w:fldChar w:fldCharType="begin"/>
            </w:r>
            <w:r>
              <w:rPr>
                <w:noProof/>
                <w:webHidden/>
              </w:rPr>
              <w:instrText xml:space="preserve"> PAGEREF _Toc207898390 \h </w:instrText>
            </w:r>
            <w:r>
              <w:rPr>
                <w:noProof/>
                <w:webHidden/>
              </w:rPr>
            </w:r>
            <w:r>
              <w:rPr>
                <w:noProof/>
                <w:webHidden/>
              </w:rPr>
              <w:fldChar w:fldCharType="separate"/>
            </w:r>
            <w:r w:rsidR="00736972">
              <w:rPr>
                <w:noProof/>
                <w:webHidden/>
              </w:rPr>
              <w:t>28</w:t>
            </w:r>
            <w:r>
              <w:rPr>
                <w:noProof/>
                <w:webHidden/>
              </w:rPr>
              <w:fldChar w:fldCharType="end"/>
            </w:r>
          </w:hyperlink>
        </w:p>
        <w:p w14:paraId="21A972C5" w14:textId="74A33713" w:rsidR="00233011" w:rsidRDefault="00233011">
          <w:pPr>
            <w:pStyle w:val="Kazalovsebine4"/>
            <w:tabs>
              <w:tab w:val="left" w:pos="1540"/>
              <w:tab w:val="right" w:leader="dot" w:pos="9062"/>
            </w:tabs>
            <w:rPr>
              <w:rFonts w:eastAsiaTheme="minorEastAsia" w:cstheme="minorBidi"/>
              <w:noProof/>
              <w:kern w:val="2"/>
              <w:sz w:val="24"/>
              <w:szCs w:val="24"/>
              <w:lang w:eastAsia="sl-SI"/>
              <w14:ligatures w14:val="standardContextual"/>
            </w:rPr>
          </w:pPr>
          <w:hyperlink w:anchor="_Toc207898391" w:history="1">
            <w:r w:rsidRPr="00956A0B">
              <w:rPr>
                <w:rStyle w:val="Hiperpovezava"/>
                <w:noProof/>
              </w:rPr>
              <w:t>4.4.2.2</w:t>
            </w:r>
            <w:r>
              <w:rPr>
                <w:rFonts w:eastAsiaTheme="minorEastAsia" w:cstheme="minorBidi"/>
                <w:noProof/>
                <w:kern w:val="2"/>
                <w:sz w:val="24"/>
                <w:szCs w:val="24"/>
                <w:lang w:eastAsia="sl-SI"/>
                <w14:ligatures w14:val="standardContextual"/>
              </w:rPr>
              <w:tab/>
            </w:r>
            <w:r w:rsidRPr="00956A0B">
              <w:rPr>
                <w:rStyle w:val="Hiperpovezava"/>
                <w:noProof/>
              </w:rPr>
              <w:t>Prevzemni kriteriji mejnika</w:t>
            </w:r>
            <w:r>
              <w:rPr>
                <w:noProof/>
                <w:webHidden/>
              </w:rPr>
              <w:tab/>
            </w:r>
            <w:r>
              <w:rPr>
                <w:noProof/>
                <w:webHidden/>
              </w:rPr>
              <w:fldChar w:fldCharType="begin"/>
            </w:r>
            <w:r>
              <w:rPr>
                <w:noProof/>
                <w:webHidden/>
              </w:rPr>
              <w:instrText xml:space="preserve"> PAGEREF _Toc207898391 \h </w:instrText>
            </w:r>
            <w:r>
              <w:rPr>
                <w:noProof/>
                <w:webHidden/>
              </w:rPr>
            </w:r>
            <w:r>
              <w:rPr>
                <w:noProof/>
                <w:webHidden/>
              </w:rPr>
              <w:fldChar w:fldCharType="separate"/>
            </w:r>
            <w:r w:rsidR="00736972">
              <w:rPr>
                <w:noProof/>
                <w:webHidden/>
              </w:rPr>
              <w:t>28</w:t>
            </w:r>
            <w:r>
              <w:rPr>
                <w:noProof/>
                <w:webHidden/>
              </w:rPr>
              <w:fldChar w:fldCharType="end"/>
            </w:r>
          </w:hyperlink>
        </w:p>
        <w:p w14:paraId="7CA4C249" w14:textId="30469AB8" w:rsidR="00233011" w:rsidRDefault="00233011">
          <w:pPr>
            <w:pStyle w:val="Kazalovsebine4"/>
            <w:tabs>
              <w:tab w:val="left" w:pos="1540"/>
              <w:tab w:val="right" w:leader="dot" w:pos="9062"/>
            </w:tabs>
            <w:rPr>
              <w:rFonts w:eastAsiaTheme="minorEastAsia" w:cstheme="minorBidi"/>
              <w:noProof/>
              <w:kern w:val="2"/>
              <w:sz w:val="24"/>
              <w:szCs w:val="24"/>
              <w:lang w:eastAsia="sl-SI"/>
              <w14:ligatures w14:val="standardContextual"/>
            </w:rPr>
          </w:pPr>
          <w:hyperlink w:anchor="_Toc207898392" w:history="1">
            <w:r w:rsidRPr="00956A0B">
              <w:rPr>
                <w:rStyle w:val="Hiperpovezava"/>
                <w:noProof/>
              </w:rPr>
              <w:t>4.4.2.3</w:t>
            </w:r>
            <w:r>
              <w:rPr>
                <w:rFonts w:eastAsiaTheme="minorEastAsia" w:cstheme="minorBidi"/>
                <w:noProof/>
                <w:kern w:val="2"/>
                <w:sz w:val="24"/>
                <w:szCs w:val="24"/>
                <w:lang w:eastAsia="sl-SI"/>
                <w14:ligatures w14:val="standardContextual"/>
              </w:rPr>
              <w:tab/>
            </w:r>
            <w:r w:rsidRPr="00956A0B">
              <w:rPr>
                <w:rStyle w:val="Hiperpovezava"/>
                <w:noProof/>
              </w:rPr>
              <w:t>Ovrednotenje mejnika</w:t>
            </w:r>
            <w:r>
              <w:rPr>
                <w:noProof/>
                <w:webHidden/>
              </w:rPr>
              <w:tab/>
            </w:r>
            <w:r>
              <w:rPr>
                <w:noProof/>
                <w:webHidden/>
              </w:rPr>
              <w:fldChar w:fldCharType="begin"/>
            </w:r>
            <w:r>
              <w:rPr>
                <w:noProof/>
                <w:webHidden/>
              </w:rPr>
              <w:instrText xml:space="preserve"> PAGEREF _Toc207898392 \h </w:instrText>
            </w:r>
            <w:r>
              <w:rPr>
                <w:noProof/>
                <w:webHidden/>
              </w:rPr>
            </w:r>
            <w:r>
              <w:rPr>
                <w:noProof/>
                <w:webHidden/>
              </w:rPr>
              <w:fldChar w:fldCharType="separate"/>
            </w:r>
            <w:r w:rsidR="00736972">
              <w:rPr>
                <w:noProof/>
                <w:webHidden/>
              </w:rPr>
              <w:t>28</w:t>
            </w:r>
            <w:r>
              <w:rPr>
                <w:noProof/>
                <w:webHidden/>
              </w:rPr>
              <w:fldChar w:fldCharType="end"/>
            </w:r>
          </w:hyperlink>
        </w:p>
        <w:p w14:paraId="57BE58BD" w14:textId="73AA578A" w:rsidR="00233011" w:rsidRDefault="00233011">
          <w:pPr>
            <w:pStyle w:val="Kazalovsebine4"/>
            <w:tabs>
              <w:tab w:val="left" w:pos="1540"/>
              <w:tab w:val="right" w:leader="dot" w:pos="9062"/>
            </w:tabs>
            <w:rPr>
              <w:rFonts w:eastAsiaTheme="minorEastAsia" w:cstheme="minorBidi"/>
              <w:noProof/>
              <w:kern w:val="2"/>
              <w:sz w:val="24"/>
              <w:szCs w:val="24"/>
              <w:lang w:eastAsia="sl-SI"/>
              <w14:ligatures w14:val="standardContextual"/>
            </w:rPr>
          </w:pPr>
          <w:hyperlink w:anchor="_Toc207898393" w:history="1">
            <w:r w:rsidRPr="00956A0B">
              <w:rPr>
                <w:rStyle w:val="Hiperpovezava"/>
                <w:noProof/>
              </w:rPr>
              <w:t>4.4.2.4</w:t>
            </w:r>
            <w:r>
              <w:rPr>
                <w:rFonts w:eastAsiaTheme="minorEastAsia" w:cstheme="minorBidi"/>
                <w:noProof/>
                <w:kern w:val="2"/>
                <w:sz w:val="24"/>
                <w:szCs w:val="24"/>
                <w:lang w:eastAsia="sl-SI"/>
                <w14:ligatures w14:val="standardContextual"/>
              </w:rPr>
              <w:tab/>
            </w:r>
            <w:r w:rsidRPr="00956A0B">
              <w:rPr>
                <w:rStyle w:val="Hiperpovezava"/>
                <w:noProof/>
              </w:rPr>
              <w:t>Pripombe na zapisnik</w:t>
            </w:r>
            <w:r>
              <w:rPr>
                <w:noProof/>
                <w:webHidden/>
              </w:rPr>
              <w:tab/>
            </w:r>
            <w:r>
              <w:rPr>
                <w:noProof/>
                <w:webHidden/>
              </w:rPr>
              <w:fldChar w:fldCharType="begin"/>
            </w:r>
            <w:r>
              <w:rPr>
                <w:noProof/>
                <w:webHidden/>
              </w:rPr>
              <w:instrText xml:space="preserve"> PAGEREF _Toc207898393 \h </w:instrText>
            </w:r>
            <w:r>
              <w:rPr>
                <w:noProof/>
                <w:webHidden/>
              </w:rPr>
            </w:r>
            <w:r>
              <w:rPr>
                <w:noProof/>
                <w:webHidden/>
              </w:rPr>
              <w:fldChar w:fldCharType="separate"/>
            </w:r>
            <w:r w:rsidR="00736972">
              <w:rPr>
                <w:noProof/>
                <w:webHidden/>
              </w:rPr>
              <w:t>28</w:t>
            </w:r>
            <w:r>
              <w:rPr>
                <w:noProof/>
                <w:webHidden/>
              </w:rPr>
              <w:fldChar w:fldCharType="end"/>
            </w:r>
          </w:hyperlink>
        </w:p>
        <w:p w14:paraId="3C5F2BFE" w14:textId="79FAB5FC" w:rsidR="00233011" w:rsidRDefault="00233011">
          <w:pPr>
            <w:pStyle w:val="Kazalovsebine4"/>
            <w:tabs>
              <w:tab w:val="left" w:pos="1540"/>
              <w:tab w:val="right" w:leader="dot" w:pos="9062"/>
            </w:tabs>
            <w:rPr>
              <w:rFonts w:eastAsiaTheme="minorEastAsia" w:cstheme="minorBidi"/>
              <w:noProof/>
              <w:kern w:val="2"/>
              <w:sz w:val="24"/>
              <w:szCs w:val="24"/>
              <w:lang w:eastAsia="sl-SI"/>
              <w14:ligatures w14:val="standardContextual"/>
            </w:rPr>
          </w:pPr>
          <w:hyperlink w:anchor="_Toc207898394" w:history="1">
            <w:r w:rsidRPr="00956A0B">
              <w:rPr>
                <w:rStyle w:val="Hiperpovezava"/>
                <w:noProof/>
              </w:rPr>
              <w:t>4.4.2.5</w:t>
            </w:r>
            <w:r>
              <w:rPr>
                <w:rFonts w:eastAsiaTheme="minorEastAsia" w:cstheme="minorBidi"/>
                <w:noProof/>
                <w:kern w:val="2"/>
                <w:sz w:val="24"/>
                <w:szCs w:val="24"/>
                <w:lang w:eastAsia="sl-SI"/>
                <w14:ligatures w14:val="standardContextual"/>
              </w:rPr>
              <w:tab/>
            </w:r>
            <w:r w:rsidRPr="00956A0B">
              <w:rPr>
                <w:rStyle w:val="Hiperpovezava"/>
                <w:noProof/>
              </w:rPr>
              <w:t>Potrditev usklajenosti vsebine</w:t>
            </w:r>
            <w:r>
              <w:rPr>
                <w:noProof/>
                <w:webHidden/>
              </w:rPr>
              <w:tab/>
            </w:r>
            <w:r>
              <w:rPr>
                <w:noProof/>
                <w:webHidden/>
              </w:rPr>
              <w:fldChar w:fldCharType="begin"/>
            </w:r>
            <w:r>
              <w:rPr>
                <w:noProof/>
                <w:webHidden/>
              </w:rPr>
              <w:instrText xml:space="preserve"> PAGEREF _Toc207898394 \h </w:instrText>
            </w:r>
            <w:r>
              <w:rPr>
                <w:noProof/>
                <w:webHidden/>
              </w:rPr>
            </w:r>
            <w:r>
              <w:rPr>
                <w:noProof/>
                <w:webHidden/>
              </w:rPr>
              <w:fldChar w:fldCharType="separate"/>
            </w:r>
            <w:r w:rsidR="00736972">
              <w:rPr>
                <w:noProof/>
                <w:webHidden/>
              </w:rPr>
              <w:t>28</w:t>
            </w:r>
            <w:r>
              <w:rPr>
                <w:noProof/>
                <w:webHidden/>
              </w:rPr>
              <w:fldChar w:fldCharType="end"/>
            </w:r>
          </w:hyperlink>
        </w:p>
        <w:p w14:paraId="2A27873E" w14:textId="4054BEBF" w:rsidR="00233011" w:rsidRDefault="00233011">
          <w:pPr>
            <w:pStyle w:val="Kazalovsebine4"/>
            <w:tabs>
              <w:tab w:val="left" w:pos="1540"/>
              <w:tab w:val="right" w:leader="dot" w:pos="9062"/>
            </w:tabs>
            <w:rPr>
              <w:rFonts w:eastAsiaTheme="minorEastAsia" w:cstheme="minorBidi"/>
              <w:noProof/>
              <w:kern w:val="2"/>
              <w:sz w:val="24"/>
              <w:szCs w:val="24"/>
              <w:lang w:eastAsia="sl-SI"/>
              <w14:ligatures w14:val="standardContextual"/>
            </w:rPr>
          </w:pPr>
          <w:hyperlink w:anchor="_Toc207898395" w:history="1">
            <w:r w:rsidRPr="00956A0B">
              <w:rPr>
                <w:rStyle w:val="Hiperpovezava"/>
                <w:noProof/>
              </w:rPr>
              <w:t>4.4.2.6</w:t>
            </w:r>
            <w:r>
              <w:rPr>
                <w:rFonts w:eastAsiaTheme="minorEastAsia" w:cstheme="minorBidi"/>
                <w:noProof/>
                <w:kern w:val="2"/>
                <w:sz w:val="24"/>
                <w:szCs w:val="24"/>
                <w:lang w:eastAsia="sl-SI"/>
                <w14:ligatures w14:val="standardContextual"/>
              </w:rPr>
              <w:tab/>
            </w:r>
            <w:r w:rsidRPr="00956A0B">
              <w:rPr>
                <w:rStyle w:val="Hiperpovezava"/>
                <w:noProof/>
              </w:rPr>
              <w:t>Potrditev mejnika</w:t>
            </w:r>
            <w:r>
              <w:rPr>
                <w:noProof/>
                <w:webHidden/>
              </w:rPr>
              <w:tab/>
            </w:r>
            <w:r>
              <w:rPr>
                <w:noProof/>
                <w:webHidden/>
              </w:rPr>
              <w:fldChar w:fldCharType="begin"/>
            </w:r>
            <w:r>
              <w:rPr>
                <w:noProof/>
                <w:webHidden/>
              </w:rPr>
              <w:instrText xml:space="preserve"> PAGEREF _Toc207898395 \h </w:instrText>
            </w:r>
            <w:r>
              <w:rPr>
                <w:noProof/>
                <w:webHidden/>
              </w:rPr>
            </w:r>
            <w:r>
              <w:rPr>
                <w:noProof/>
                <w:webHidden/>
              </w:rPr>
              <w:fldChar w:fldCharType="separate"/>
            </w:r>
            <w:r w:rsidR="00736972">
              <w:rPr>
                <w:noProof/>
                <w:webHidden/>
              </w:rPr>
              <w:t>28</w:t>
            </w:r>
            <w:r>
              <w:rPr>
                <w:noProof/>
                <w:webHidden/>
              </w:rPr>
              <w:fldChar w:fldCharType="end"/>
            </w:r>
          </w:hyperlink>
        </w:p>
        <w:p w14:paraId="497C1271" w14:textId="14E8C483" w:rsidR="00233011" w:rsidRDefault="00233011">
          <w:pPr>
            <w:pStyle w:val="Kazalovsebine4"/>
            <w:tabs>
              <w:tab w:val="left" w:pos="1540"/>
              <w:tab w:val="right" w:leader="dot" w:pos="9062"/>
            </w:tabs>
            <w:rPr>
              <w:rFonts w:eastAsiaTheme="minorEastAsia" w:cstheme="minorBidi"/>
              <w:noProof/>
              <w:kern w:val="2"/>
              <w:sz w:val="24"/>
              <w:szCs w:val="24"/>
              <w:lang w:eastAsia="sl-SI"/>
              <w14:ligatures w14:val="standardContextual"/>
            </w:rPr>
          </w:pPr>
          <w:hyperlink w:anchor="_Toc207898396" w:history="1">
            <w:r w:rsidRPr="00956A0B">
              <w:rPr>
                <w:rStyle w:val="Hiperpovezava"/>
                <w:noProof/>
              </w:rPr>
              <w:t>4.4.2.7</w:t>
            </w:r>
            <w:r>
              <w:rPr>
                <w:rFonts w:eastAsiaTheme="minorEastAsia" w:cstheme="minorBidi"/>
                <w:noProof/>
                <w:kern w:val="2"/>
                <w:sz w:val="24"/>
                <w:szCs w:val="24"/>
                <w:lang w:eastAsia="sl-SI"/>
                <w14:ligatures w14:val="standardContextual"/>
              </w:rPr>
              <w:tab/>
            </w:r>
            <w:r w:rsidRPr="00956A0B">
              <w:rPr>
                <w:rStyle w:val="Hiperpovezava"/>
                <w:noProof/>
              </w:rPr>
              <w:t>Primer obrazca</w:t>
            </w:r>
            <w:r>
              <w:rPr>
                <w:noProof/>
                <w:webHidden/>
              </w:rPr>
              <w:tab/>
            </w:r>
            <w:r>
              <w:rPr>
                <w:noProof/>
                <w:webHidden/>
              </w:rPr>
              <w:fldChar w:fldCharType="begin"/>
            </w:r>
            <w:r>
              <w:rPr>
                <w:noProof/>
                <w:webHidden/>
              </w:rPr>
              <w:instrText xml:space="preserve"> PAGEREF _Toc207898396 \h </w:instrText>
            </w:r>
            <w:r>
              <w:rPr>
                <w:noProof/>
                <w:webHidden/>
              </w:rPr>
            </w:r>
            <w:r>
              <w:rPr>
                <w:noProof/>
                <w:webHidden/>
              </w:rPr>
              <w:fldChar w:fldCharType="separate"/>
            </w:r>
            <w:r w:rsidR="00736972">
              <w:rPr>
                <w:noProof/>
                <w:webHidden/>
              </w:rPr>
              <w:t>28</w:t>
            </w:r>
            <w:r>
              <w:rPr>
                <w:noProof/>
                <w:webHidden/>
              </w:rPr>
              <w:fldChar w:fldCharType="end"/>
            </w:r>
          </w:hyperlink>
        </w:p>
        <w:p w14:paraId="37DC4661" w14:textId="44371152" w:rsidR="00233011" w:rsidRDefault="00233011">
          <w:pPr>
            <w:pStyle w:val="Kazalovsebine2"/>
            <w:tabs>
              <w:tab w:val="left" w:pos="880"/>
              <w:tab w:val="right" w:leader="dot" w:pos="9062"/>
            </w:tabs>
            <w:rPr>
              <w:rFonts w:eastAsiaTheme="minorEastAsia" w:cstheme="minorBidi"/>
              <w:b w:val="0"/>
              <w:bCs w:val="0"/>
              <w:noProof/>
              <w:kern w:val="2"/>
              <w:sz w:val="24"/>
              <w:szCs w:val="24"/>
              <w:lang w:eastAsia="sl-SI"/>
              <w14:ligatures w14:val="standardContextual"/>
            </w:rPr>
          </w:pPr>
          <w:hyperlink w:anchor="_Toc207898397" w:history="1">
            <w:r w:rsidRPr="00956A0B">
              <w:rPr>
                <w:rStyle w:val="Hiperpovezava"/>
                <w:noProof/>
              </w:rPr>
              <w:t>4.5</w:t>
            </w:r>
            <w:r>
              <w:rPr>
                <w:rFonts w:eastAsiaTheme="minorEastAsia" w:cstheme="minorBidi"/>
                <w:b w:val="0"/>
                <w:bCs w:val="0"/>
                <w:noProof/>
                <w:kern w:val="2"/>
                <w:sz w:val="24"/>
                <w:szCs w:val="24"/>
                <w:lang w:eastAsia="sl-SI"/>
                <w14:ligatures w14:val="standardContextual"/>
              </w:rPr>
              <w:tab/>
            </w:r>
            <w:r w:rsidRPr="00956A0B">
              <w:rPr>
                <w:rStyle w:val="Hiperpovezava"/>
                <w:noProof/>
              </w:rPr>
              <w:t>Okolja</w:t>
            </w:r>
            <w:r>
              <w:rPr>
                <w:noProof/>
                <w:webHidden/>
              </w:rPr>
              <w:tab/>
            </w:r>
            <w:r>
              <w:rPr>
                <w:noProof/>
                <w:webHidden/>
              </w:rPr>
              <w:fldChar w:fldCharType="begin"/>
            </w:r>
            <w:r>
              <w:rPr>
                <w:noProof/>
                <w:webHidden/>
              </w:rPr>
              <w:instrText xml:space="preserve"> PAGEREF _Toc207898397 \h </w:instrText>
            </w:r>
            <w:r>
              <w:rPr>
                <w:noProof/>
                <w:webHidden/>
              </w:rPr>
            </w:r>
            <w:r>
              <w:rPr>
                <w:noProof/>
                <w:webHidden/>
              </w:rPr>
              <w:fldChar w:fldCharType="separate"/>
            </w:r>
            <w:r w:rsidR="00736972">
              <w:rPr>
                <w:noProof/>
                <w:webHidden/>
              </w:rPr>
              <w:t>28</w:t>
            </w:r>
            <w:r>
              <w:rPr>
                <w:noProof/>
                <w:webHidden/>
              </w:rPr>
              <w:fldChar w:fldCharType="end"/>
            </w:r>
          </w:hyperlink>
        </w:p>
        <w:p w14:paraId="1884BC1A" w14:textId="6EAFF7EC"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398" w:history="1">
            <w:r w:rsidRPr="00956A0B">
              <w:rPr>
                <w:rStyle w:val="Hiperpovezava"/>
                <w:noProof/>
                <w:lang w:eastAsia="en-GB"/>
              </w:rPr>
              <w:t>4.5.1</w:t>
            </w:r>
            <w:r>
              <w:rPr>
                <w:rFonts w:eastAsiaTheme="minorEastAsia" w:cstheme="minorBidi"/>
                <w:noProof/>
                <w:kern w:val="2"/>
                <w:sz w:val="24"/>
                <w:szCs w:val="24"/>
                <w:lang w:eastAsia="sl-SI"/>
                <w14:ligatures w14:val="standardContextual"/>
              </w:rPr>
              <w:tab/>
            </w:r>
            <w:r w:rsidRPr="00956A0B">
              <w:rPr>
                <w:rStyle w:val="Hiperpovezava"/>
                <w:noProof/>
                <w:lang w:eastAsia="en-GB"/>
              </w:rPr>
              <w:t>Testno okolje</w:t>
            </w:r>
            <w:r>
              <w:rPr>
                <w:noProof/>
                <w:webHidden/>
              </w:rPr>
              <w:tab/>
            </w:r>
            <w:r>
              <w:rPr>
                <w:noProof/>
                <w:webHidden/>
              </w:rPr>
              <w:fldChar w:fldCharType="begin"/>
            </w:r>
            <w:r>
              <w:rPr>
                <w:noProof/>
                <w:webHidden/>
              </w:rPr>
              <w:instrText xml:space="preserve"> PAGEREF _Toc207898398 \h </w:instrText>
            </w:r>
            <w:r>
              <w:rPr>
                <w:noProof/>
                <w:webHidden/>
              </w:rPr>
            </w:r>
            <w:r>
              <w:rPr>
                <w:noProof/>
                <w:webHidden/>
              </w:rPr>
              <w:fldChar w:fldCharType="separate"/>
            </w:r>
            <w:r w:rsidR="00736972">
              <w:rPr>
                <w:noProof/>
                <w:webHidden/>
              </w:rPr>
              <w:t>29</w:t>
            </w:r>
            <w:r>
              <w:rPr>
                <w:noProof/>
                <w:webHidden/>
              </w:rPr>
              <w:fldChar w:fldCharType="end"/>
            </w:r>
          </w:hyperlink>
        </w:p>
        <w:p w14:paraId="3730E226" w14:textId="11731711"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399" w:history="1">
            <w:r w:rsidRPr="00956A0B">
              <w:rPr>
                <w:rStyle w:val="Hiperpovezava"/>
                <w:noProof/>
                <w:lang w:eastAsia="en-GB"/>
              </w:rPr>
              <w:t>4.5.2</w:t>
            </w:r>
            <w:r>
              <w:rPr>
                <w:rFonts w:eastAsiaTheme="minorEastAsia" w:cstheme="minorBidi"/>
                <w:noProof/>
                <w:kern w:val="2"/>
                <w:sz w:val="24"/>
                <w:szCs w:val="24"/>
                <w:lang w:eastAsia="sl-SI"/>
                <w14:ligatures w14:val="standardContextual"/>
              </w:rPr>
              <w:tab/>
            </w:r>
            <w:r w:rsidRPr="00956A0B">
              <w:rPr>
                <w:rStyle w:val="Hiperpovezava"/>
                <w:noProof/>
                <w:lang w:eastAsia="en-GB"/>
              </w:rPr>
              <w:t>UAT okolje</w:t>
            </w:r>
            <w:r>
              <w:rPr>
                <w:noProof/>
                <w:webHidden/>
              </w:rPr>
              <w:tab/>
            </w:r>
            <w:r>
              <w:rPr>
                <w:noProof/>
                <w:webHidden/>
              </w:rPr>
              <w:fldChar w:fldCharType="begin"/>
            </w:r>
            <w:r>
              <w:rPr>
                <w:noProof/>
                <w:webHidden/>
              </w:rPr>
              <w:instrText xml:space="preserve"> PAGEREF _Toc207898399 \h </w:instrText>
            </w:r>
            <w:r>
              <w:rPr>
                <w:noProof/>
                <w:webHidden/>
              </w:rPr>
            </w:r>
            <w:r>
              <w:rPr>
                <w:noProof/>
                <w:webHidden/>
              </w:rPr>
              <w:fldChar w:fldCharType="separate"/>
            </w:r>
            <w:r w:rsidR="00736972">
              <w:rPr>
                <w:noProof/>
                <w:webHidden/>
              </w:rPr>
              <w:t>29</w:t>
            </w:r>
            <w:r>
              <w:rPr>
                <w:noProof/>
                <w:webHidden/>
              </w:rPr>
              <w:fldChar w:fldCharType="end"/>
            </w:r>
          </w:hyperlink>
        </w:p>
        <w:p w14:paraId="6960A830" w14:textId="78771874"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400" w:history="1">
            <w:r w:rsidRPr="00956A0B">
              <w:rPr>
                <w:rStyle w:val="Hiperpovezava"/>
                <w:noProof/>
                <w:lang w:eastAsia="en-GB"/>
              </w:rPr>
              <w:t>4.5.3</w:t>
            </w:r>
            <w:r>
              <w:rPr>
                <w:rFonts w:eastAsiaTheme="minorEastAsia" w:cstheme="minorBidi"/>
                <w:noProof/>
                <w:kern w:val="2"/>
                <w:sz w:val="24"/>
                <w:szCs w:val="24"/>
                <w:lang w:eastAsia="sl-SI"/>
                <w14:ligatures w14:val="standardContextual"/>
              </w:rPr>
              <w:tab/>
            </w:r>
            <w:r w:rsidRPr="00956A0B">
              <w:rPr>
                <w:rStyle w:val="Hiperpovezava"/>
                <w:noProof/>
                <w:lang w:eastAsia="en-GB"/>
              </w:rPr>
              <w:t>Produkcijsko okolje</w:t>
            </w:r>
            <w:r>
              <w:rPr>
                <w:noProof/>
                <w:webHidden/>
              </w:rPr>
              <w:tab/>
            </w:r>
            <w:r>
              <w:rPr>
                <w:noProof/>
                <w:webHidden/>
              </w:rPr>
              <w:fldChar w:fldCharType="begin"/>
            </w:r>
            <w:r>
              <w:rPr>
                <w:noProof/>
                <w:webHidden/>
              </w:rPr>
              <w:instrText xml:space="preserve"> PAGEREF _Toc207898400 \h </w:instrText>
            </w:r>
            <w:r>
              <w:rPr>
                <w:noProof/>
                <w:webHidden/>
              </w:rPr>
            </w:r>
            <w:r>
              <w:rPr>
                <w:noProof/>
                <w:webHidden/>
              </w:rPr>
              <w:fldChar w:fldCharType="separate"/>
            </w:r>
            <w:r w:rsidR="00736972">
              <w:rPr>
                <w:noProof/>
                <w:webHidden/>
              </w:rPr>
              <w:t>29</w:t>
            </w:r>
            <w:r>
              <w:rPr>
                <w:noProof/>
                <w:webHidden/>
              </w:rPr>
              <w:fldChar w:fldCharType="end"/>
            </w:r>
          </w:hyperlink>
        </w:p>
        <w:p w14:paraId="3C213837" w14:textId="4BDE168E"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401" w:history="1">
            <w:r w:rsidRPr="00956A0B">
              <w:rPr>
                <w:rStyle w:val="Hiperpovezava"/>
                <w:noProof/>
                <w:lang w:eastAsia="en-GB"/>
              </w:rPr>
              <w:t>4.5.4</w:t>
            </w:r>
            <w:r>
              <w:rPr>
                <w:rFonts w:eastAsiaTheme="minorEastAsia" w:cstheme="minorBidi"/>
                <w:noProof/>
                <w:kern w:val="2"/>
                <w:sz w:val="24"/>
                <w:szCs w:val="24"/>
                <w:lang w:eastAsia="sl-SI"/>
                <w14:ligatures w14:val="standardContextual"/>
              </w:rPr>
              <w:tab/>
            </w:r>
            <w:r w:rsidRPr="00956A0B">
              <w:rPr>
                <w:rStyle w:val="Hiperpovezava"/>
                <w:noProof/>
                <w:lang w:eastAsia="en-GB"/>
              </w:rPr>
              <w:t>Šolsko okolje</w:t>
            </w:r>
            <w:r>
              <w:rPr>
                <w:noProof/>
                <w:webHidden/>
              </w:rPr>
              <w:tab/>
            </w:r>
            <w:r>
              <w:rPr>
                <w:noProof/>
                <w:webHidden/>
              </w:rPr>
              <w:fldChar w:fldCharType="begin"/>
            </w:r>
            <w:r>
              <w:rPr>
                <w:noProof/>
                <w:webHidden/>
              </w:rPr>
              <w:instrText xml:space="preserve"> PAGEREF _Toc207898401 \h </w:instrText>
            </w:r>
            <w:r>
              <w:rPr>
                <w:noProof/>
                <w:webHidden/>
              </w:rPr>
            </w:r>
            <w:r>
              <w:rPr>
                <w:noProof/>
                <w:webHidden/>
              </w:rPr>
              <w:fldChar w:fldCharType="separate"/>
            </w:r>
            <w:r w:rsidR="00736972">
              <w:rPr>
                <w:noProof/>
                <w:webHidden/>
              </w:rPr>
              <w:t>29</w:t>
            </w:r>
            <w:r>
              <w:rPr>
                <w:noProof/>
                <w:webHidden/>
              </w:rPr>
              <w:fldChar w:fldCharType="end"/>
            </w:r>
          </w:hyperlink>
        </w:p>
        <w:p w14:paraId="61767CB5" w14:textId="50601A01" w:rsidR="00233011" w:rsidRDefault="00233011">
          <w:pPr>
            <w:pStyle w:val="Kazalovsebine2"/>
            <w:tabs>
              <w:tab w:val="left" w:pos="880"/>
              <w:tab w:val="right" w:leader="dot" w:pos="9062"/>
            </w:tabs>
            <w:rPr>
              <w:rFonts w:eastAsiaTheme="minorEastAsia" w:cstheme="minorBidi"/>
              <w:b w:val="0"/>
              <w:bCs w:val="0"/>
              <w:noProof/>
              <w:kern w:val="2"/>
              <w:sz w:val="24"/>
              <w:szCs w:val="24"/>
              <w:lang w:eastAsia="sl-SI"/>
              <w14:ligatures w14:val="standardContextual"/>
            </w:rPr>
          </w:pPr>
          <w:hyperlink w:anchor="_Toc207898402" w:history="1">
            <w:r w:rsidRPr="00956A0B">
              <w:rPr>
                <w:rStyle w:val="Hiperpovezava"/>
                <w:noProof/>
              </w:rPr>
              <w:t>4.6</w:t>
            </w:r>
            <w:r>
              <w:rPr>
                <w:rFonts w:eastAsiaTheme="minorEastAsia" w:cstheme="minorBidi"/>
                <w:b w:val="0"/>
                <w:bCs w:val="0"/>
                <w:noProof/>
                <w:kern w:val="2"/>
                <w:sz w:val="24"/>
                <w:szCs w:val="24"/>
                <w:lang w:eastAsia="sl-SI"/>
                <w14:ligatures w14:val="standardContextual"/>
              </w:rPr>
              <w:tab/>
            </w:r>
            <w:r w:rsidRPr="00956A0B">
              <w:rPr>
                <w:rStyle w:val="Hiperpovezava"/>
                <w:noProof/>
              </w:rPr>
              <w:t>Migracije</w:t>
            </w:r>
            <w:r>
              <w:rPr>
                <w:noProof/>
                <w:webHidden/>
              </w:rPr>
              <w:tab/>
            </w:r>
            <w:r>
              <w:rPr>
                <w:noProof/>
                <w:webHidden/>
              </w:rPr>
              <w:fldChar w:fldCharType="begin"/>
            </w:r>
            <w:r>
              <w:rPr>
                <w:noProof/>
                <w:webHidden/>
              </w:rPr>
              <w:instrText xml:space="preserve"> PAGEREF _Toc207898402 \h </w:instrText>
            </w:r>
            <w:r>
              <w:rPr>
                <w:noProof/>
                <w:webHidden/>
              </w:rPr>
            </w:r>
            <w:r>
              <w:rPr>
                <w:noProof/>
                <w:webHidden/>
              </w:rPr>
              <w:fldChar w:fldCharType="separate"/>
            </w:r>
            <w:r w:rsidR="00736972">
              <w:rPr>
                <w:noProof/>
                <w:webHidden/>
              </w:rPr>
              <w:t>29</w:t>
            </w:r>
            <w:r>
              <w:rPr>
                <w:noProof/>
                <w:webHidden/>
              </w:rPr>
              <w:fldChar w:fldCharType="end"/>
            </w:r>
          </w:hyperlink>
        </w:p>
        <w:p w14:paraId="199B06B8" w14:textId="45CC78A0" w:rsidR="00233011" w:rsidRDefault="00233011">
          <w:pPr>
            <w:pStyle w:val="Kazalovsebine2"/>
            <w:tabs>
              <w:tab w:val="left" w:pos="880"/>
              <w:tab w:val="right" w:leader="dot" w:pos="9062"/>
            </w:tabs>
            <w:rPr>
              <w:rFonts w:eastAsiaTheme="minorEastAsia" w:cstheme="minorBidi"/>
              <w:b w:val="0"/>
              <w:bCs w:val="0"/>
              <w:noProof/>
              <w:kern w:val="2"/>
              <w:sz w:val="24"/>
              <w:szCs w:val="24"/>
              <w:lang w:eastAsia="sl-SI"/>
              <w14:ligatures w14:val="standardContextual"/>
            </w:rPr>
          </w:pPr>
          <w:hyperlink w:anchor="_Toc207898403" w:history="1">
            <w:r w:rsidRPr="00956A0B">
              <w:rPr>
                <w:rStyle w:val="Hiperpovezava"/>
                <w:noProof/>
              </w:rPr>
              <w:t>4.7</w:t>
            </w:r>
            <w:r>
              <w:rPr>
                <w:rFonts w:eastAsiaTheme="minorEastAsia" w:cstheme="minorBidi"/>
                <w:b w:val="0"/>
                <w:bCs w:val="0"/>
                <w:noProof/>
                <w:kern w:val="2"/>
                <w:sz w:val="24"/>
                <w:szCs w:val="24"/>
                <w:lang w:eastAsia="sl-SI"/>
                <w14:ligatures w14:val="standardContextual"/>
              </w:rPr>
              <w:tab/>
            </w:r>
            <w:r w:rsidRPr="00956A0B">
              <w:rPr>
                <w:rStyle w:val="Hiperpovezava"/>
                <w:noProof/>
              </w:rPr>
              <w:t>Testiranje</w:t>
            </w:r>
            <w:r>
              <w:rPr>
                <w:noProof/>
                <w:webHidden/>
              </w:rPr>
              <w:tab/>
            </w:r>
            <w:r>
              <w:rPr>
                <w:noProof/>
                <w:webHidden/>
              </w:rPr>
              <w:fldChar w:fldCharType="begin"/>
            </w:r>
            <w:r>
              <w:rPr>
                <w:noProof/>
                <w:webHidden/>
              </w:rPr>
              <w:instrText xml:space="preserve"> PAGEREF _Toc207898403 \h </w:instrText>
            </w:r>
            <w:r>
              <w:rPr>
                <w:noProof/>
                <w:webHidden/>
              </w:rPr>
            </w:r>
            <w:r>
              <w:rPr>
                <w:noProof/>
                <w:webHidden/>
              </w:rPr>
              <w:fldChar w:fldCharType="separate"/>
            </w:r>
            <w:r w:rsidR="00736972">
              <w:rPr>
                <w:noProof/>
                <w:webHidden/>
              </w:rPr>
              <w:t>30</w:t>
            </w:r>
            <w:r>
              <w:rPr>
                <w:noProof/>
                <w:webHidden/>
              </w:rPr>
              <w:fldChar w:fldCharType="end"/>
            </w:r>
          </w:hyperlink>
        </w:p>
        <w:p w14:paraId="6B5D87F3" w14:textId="7437FBF9"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404" w:history="1">
            <w:r w:rsidRPr="00956A0B">
              <w:rPr>
                <w:rStyle w:val="Hiperpovezava"/>
                <w:caps/>
                <w:noProof/>
              </w:rPr>
              <w:t>4.7.1</w:t>
            </w:r>
            <w:r>
              <w:rPr>
                <w:rFonts w:eastAsiaTheme="minorEastAsia" w:cstheme="minorBidi"/>
                <w:noProof/>
                <w:kern w:val="2"/>
                <w:sz w:val="24"/>
                <w:szCs w:val="24"/>
                <w:lang w:eastAsia="sl-SI"/>
                <w14:ligatures w14:val="standardContextual"/>
              </w:rPr>
              <w:tab/>
            </w:r>
            <w:r w:rsidRPr="00956A0B">
              <w:rPr>
                <w:rStyle w:val="Hiperpovezava"/>
                <w:noProof/>
              </w:rPr>
              <w:t>Sodelujoči in naloge</w:t>
            </w:r>
            <w:r>
              <w:rPr>
                <w:noProof/>
                <w:webHidden/>
              </w:rPr>
              <w:tab/>
            </w:r>
            <w:r>
              <w:rPr>
                <w:noProof/>
                <w:webHidden/>
              </w:rPr>
              <w:fldChar w:fldCharType="begin"/>
            </w:r>
            <w:r>
              <w:rPr>
                <w:noProof/>
                <w:webHidden/>
              </w:rPr>
              <w:instrText xml:space="preserve"> PAGEREF _Toc207898404 \h </w:instrText>
            </w:r>
            <w:r>
              <w:rPr>
                <w:noProof/>
                <w:webHidden/>
              </w:rPr>
            </w:r>
            <w:r>
              <w:rPr>
                <w:noProof/>
                <w:webHidden/>
              </w:rPr>
              <w:fldChar w:fldCharType="separate"/>
            </w:r>
            <w:r w:rsidR="00736972">
              <w:rPr>
                <w:noProof/>
                <w:webHidden/>
              </w:rPr>
              <w:t>30</w:t>
            </w:r>
            <w:r>
              <w:rPr>
                <w:noProof/>
                <w:webHidden/>
              </w:rPr>
              <w:fldChar w:fldCharType="end"/>
            </w:r>
          </w:hyperlink>
        </w:p>
        <w:p w14:paraId="7E355D93" w14:textId="143E8012"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405" w:history="1">
            <w:r w:rsidRPr="00956A0B">
              <w:rPr>
                <w:rStyle w:val="Hiperpovezava"/>
                <w:noProof/>
                <w:lang w:bidi="hi-IN"/>
              </w:rPr>
              <w:t>4.7.2</w:t>
            </w:r>
            <w:r>
              <w:rPr>
                <w:rFonts w:eastAsiaTheme="minorEastAsia" w:cstheme="minorBidi"/>
                <w:noProof/>
                <w:kern w:val="2"/>
                <w:sz w:val="24"/>
                <w:szCs w:val="24"/>
                <w:lang w:eastAsia="sl-SI"/>
                <w14:ligatures w14:val="standardContextual"/>
              </w:rPr>
              <w:tab/>
            </w:r>
            <w:r w:rsidRPr="00956A0B">
              <w:rPr>
                <w:rStyle w:val="Hiperpovezava"/>
                <w:noProof/>
                <w:lang w:bidi="hi-IN"/>
              </w:rPr>
              <w:t>Komunikacija</w:t>
            </w:r>
            <w:r>
              <w:rPr>
                <w:noProof/>
                <w:webHidden/>
              </w:rPr>
              <w:tab/>
            </w:r>
            <w:r>
              <w:rPr>
                <w:noProof/>
                <w:webHidden/>
              </w:rPr>
              <w:fldChar w:fldCharType="begin"/>
            </w:r>
            <w:r>
              <w:rPr>
                <w:noProof/>
                <w:webHidden/>
              </w:rPr>
              <w:instrText xml:space="preserve"> PAGEREF _Toc207898405 \h </w:instrText>
            </w:r>
            <w:r>
              <w:rPr>
                <w:noProof/>
                <w:webHidden/>
              </w:rPr>
            </w:r>
            <w:r>
              <w:rPr>
                <w:noProof/>
                <w:webHidden/>
              </w:rPr>
              <w:fldChar w:fldCharType="separate"/>
            </w:r>
            <w:r w:rsidR="00736972">
              <w:rPr>
                <w:noProof/>
                <w:webHidden/>
              </w:rPr>
              <w:t>31</w:t>
            </w:r>
            <w:r>
              <w:rPr>
                <w:noProof/>
                <w:webHidden/>
              </w:rPr>
              <w:fldChar w:fldCharType="end"/>
            </w:r>
          </w:hyperlink>
        </w:p>
        <w:p w14:paraId="6053CA9C" w14:textId="64A619BB"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406" w:history="1">
            <w:r w:rsidRPr="00956A0B">
              <w:rPr>
                <w:rStyle w:val="Hiperpovezava"/>
                <w:caps/>
                <w:noProof/>
              </w:rPr>
              <w:t>4.7.3</w:t>
            </w:r>
            <w:r>
              <w:rPr>
                <w:rFonts w:eastAsiaTheme="minorEastAsia" w:cstheme="minorBidi"/>
                <w:noProof/>
                <w:kern w:val="2"/>
                <w:sz w:val="24"/>
                <w:szCs w:val="24"/>
                <w:lang w:eastAsia="sl-SI"/>
                <w14:ligatures w14:val="standardContextual"/>
              </w:rPr>
              <w:tab/>
            </w:r>
            <w:r w:rsidRPr="00956A0B">
              <w:rPr>
                <w:rStyle w:val="Hiperpovezava"/>
                <w:noProof/>
              </w:rPr>
              <w:t>Pogoji za testiranje</w:t>
            </w:r>
            <w:r>
              <w:rPr>
                <w:noProof/>
                <w:webHidden/>
              </w:rPr>
              <w:tab/>
            </w:r>
            <w:r>
              <w:rPr>
                <w:noProof/>
                <w:webHidden/>
              </w:rPr>
              <w:fldChar w:fldCharType="begin"/>
            </w:r>
            <w:r>
              <w:rPr>
                <w:noProof/>
                <w:webHidden/>
              </w:rPr>
              <w:instrText xml:space="preserve"> PAGEREF _Toc207898406 \h </w:instrText>
            </w:r>
            <w:r>
              <w:rPr>
                <w:noProof/>
                <w:webHidden/>
              </w:rPr>
            </w:r>
            <w:r>
              <w:rPr>
                <w:noProof/>
                <w:webHidden/>
              </w:rPr>
              <w:fldChar w:fldCharType="separate"/>
            </w:r>
            <w:r w:rsidR="00736972">
              <w:rPr>
                <w:noProof/>
                <w:webHidden/>
              </w:rPr>
              <w:t>31</w:t>
            </w:r>
            <w:r>
              <w:rPr>
                <w:noProof/>
                <w:webHidden/>
              </w:rPr>
              <w:fldChar w:fldCharType="end"/>
            </w:r>
          </w:hyperlink>
        </w:p>
        <w:p w14:paraId="0990A668" w14:textId="70CCAEB6"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407" w:history="1">
            <w:r w:rsidRPr="00956A0B">
              <w:rPr>
                <w:rStyle w:val="Hiperpovezava"/>
                <w:noProof/>
                <w:lang w:eastAsia="ja-JP"/>
              </w:rPr>
              <w:t>4.7.4</w:t>
            </w:r>
            <w:r>
              <w:rPr>
                <w:rFonts w:eastAsiaTheme="minorEastAsia" w:cstheme="minorBidi"/>
                <w:noProof/>
                <w:kern w:val="2"/>
                <w:sz w:val="24"/>
                <w:szCs w:val="24"/>
                <w:lang w:eastAsia="sl-SI"/>
                <w14:ligatures w14:val="standardContextual"/>
              </w:rPr>
              <w:tab/>
            </w:r>
            <w:r w:rsidRPr="00956A0B">
              <w:rPr>
                <w:rStyle w:val="Hiperpovezava"/>
                <w:noProof/>
              </w:rPr>
              <w:t>Vrste in obseg testiranja</w:t>
            </w:r>
            <w:r>
              <w:rPr>
                <w:noProof/>
                <w:webHidden/>
              </w:rPr>
              <w:tab/>
            </w:r>
            <w:r>
              <w:rPr>
                <w:noProof/>
                <w:webHidden/>
              </w:rPr>
              <w:fldChar w:fldCharType="begin"/>
            </w:r>
            <w:r>
              <w:rPr>
                <w:noProof/>
                <w:webHidden/>
              </w:rPr>
              <w:instrText xml:space="preserve"> PAGEREF _Toc207898407 \h </w:instrText>
            </w:r>
            <w:r>
              <w:rPr>
                <w:noProof/>
                <w:webHidden/>
              </w:rPr>
            </w:r>
            <w:r>
              <w:rPr>
                <w:noProof/>
                <w:webHidden/>
              </w:rPr>
              <w:fldChar w:fldCharType="separate"/>
            </w:r>
            <w:r w:rsidR="00736972">
              <w:rPr>
                <w:noProof/>
                <w:webHidden/>
              </w:rPr>
              <w:t>32</w:t>
            </w:r>
            <w:r>
              <w:rPr>
                <w:noProof/>
                <w:webHidden/>
              </w:rPr>
              <w:fldChar w:fldCharType="end"/>
            </w:r>
          </w:hyperlink>
        </w:p>
        <w:p w14:paraId="0D4C8E32" w14:textId="4CBD9CE1" w:rsidR="00233011" w:rsidRDefault="00233011">
          <w:pPr>
            <w:pStyle w:val="Kazalovsebine4"/>
            <w:tabs>
              <w:tab w:val="left" w:pos="1540"/>
              <w:tab w:val="right" w:leader="dot" w:pos="9062"/>
            </w:tabs>
            <w:rPr>
              <w:rFonts w:eastAsiaTheme="minorEastAsia" w:cstheme="minorBidi"/>
              <w:noProof/>
              <w:kern w:val="2"/>
              <w:sz w:val="24"/>
              <w:szCs w:val="24"/>
              <w:lang w:eastAsia="sl-SI"/>
              <w14:ligatures w14:val="standardContextual"/>
            </w:rPr>
          </w:pPr>
          <w:hyperlink w:anchor="_Toc207898408" w:history="1">
            <w:r w:rsidRPr="00956A0B">
              <w:rPr>
                <w:rStyle w:val="Hiperpovezava"/>
                <w:noProof/>
              </w:rPr>
              <w:t>4.7.4.1</w:t>
            </w:r>
            <w:r>
              <w:rPr>
                <w:rFonts w:eastAsiaTheme="minorEastAsia" w:cstheme="minorBidi"/>
                <w:noProof/>
                <w:kern w:val="2"/>
                <w:sz w:val="24"/>
                <w:szCs w:val="24"/>
                <w:lang w:eastAsia="sl-SI"/>
                <w14:ligatures w14:val="standardContextual"/>
              </w:rPr>
              <w:tab/>
            </w:r>
            <w:r w:rsidRPr="00956A0B">
              <w:rPr>
                <w:rStyle w:val="Hiperpovezava"/>
                <w:noProof/>
              </w:rPr>
              <w:t>Testiranja izvajalca</w:t>
            </w:r>
            <w:r>
              <w:rPr>
                <w:noProof/>
                <w:webHidden/>
              </w:rPr>
              <w:tab/>
            </w:r>
            <w:r>
              <w:rPr>
                <w:noProof/>
                <w:webHidden/>
              </w:rPr>
              <w:fldChar w:fldCharType="begin"/>
            </w:r>
            <w:r>
              <w:rPr>
                <w:noProof/>
                <w:webHidden/>
              </w:rPr>
              <w:instrText xml:space="preserve"> PAGEREF _Toc207898408 \h </w:instrText>
            </w:r>
            <w:r>
              <w:rPr>
                <w:noProof/>
                <w:webHidden/>
              </w:rPr>
            </w:r>
            <w:r>
              <w:rPr>
                <w:noProof/>
                <w:webHidden/>
              </w:rPr>
              <w:fldChar w:fldCharType="separate"/>
            </w:r>
            <w:r w:rsidR="00736972">
              <w:rPr>
                <w:noProof/>
                <w:webHidden/>
              </w:rPr>
              <w:t>32</w:t>
            </w:r>
            <w:r>
              <w:rPr>
                <w:noProof/>
                <w:webHidden/>
              </w:rPr>
              <w:fldChar w:fldCharType="end"/>
            </w:r>
          </w:hyperlink>
        </w:p>
        <w:p w14:paraId="4CF7C04C" w14:textId="48B3215F" w:rsidR="00233011" w:rsidRDefault="00233011">
          <w:pPr>
            <w:pStyle w:val="Kazalovsebine4"/>
            <w:tabs>
              <w:tab w:val="left" w:pos="1540"/>
              <w:tab w:val="right" w:leader="dot" w:pos="9062"/>
            </w:tabs>
            <w:rPr>
              <w:rFonts w:eastAsiaTheme="minorEastAsia" w:cstheme="minorBidi"/>
              <w:noProof/>
              <w:kern w:val="2"/>
              <w:sz w:val="24"/>
              <w:szCs w:val="24"/>
              <w:lang w:eastAsia="sl-SI"/>
              <w14:ligatures w14:val="standardContextual"/>
            </w:rPr>
          </w:pPr>
          <w:hyperlink w:anchor="_Toc207898409" w:history="1">
            <w:r w:rsidRPr="00956A0B">
              <w:rPr>
                <w:rStyle w:val="Hiperpovezava"/>
                <w:noProof/>
                <w:lang w:eastAsia="ja-JP"/>
              </w:rPr>
              <w:t>4.7.4.2</w:t>
            </w:r>
            <w:r>
              <w:rPr>
                <w:rFonts w:eastAsiaTheme="minorEastAsia" w:cstheme="minorBidi"/>
                <w:noProof/>
                <w:kern w:val="2"/>
                <w:sz w:val="24"/>
                <w:szCs w:val="24"/>
                <w:lang w:eastAsia="sl-SI"/>
                <w14:ligatures w14:val="standardContextual"/>
              </w:rPr>
              <w:tab/>
            </w:r>
            <w:r w:rsidRPr="00956A0B">
              <w:rPr>
                <w:rStyle w:val="Hiperpovezava"/>
                <w:noProof/>
              </w:rPr>
              <w:t>Testiranje naročnika</w:t>
            </w:r>
            <w:r>
              <w:rPr>
                <w:noProof/>
                <w:webHidden/>
              </w:rPr>
              <w:tab/>
            </w:r>
            <w:r>
              <w:rPr>
                <w:noProof/>
                <w:webHidden/>
              </w:rPr>
              <w:fldChar w:fldCharType="begin"/>
            </w:r>
            <w:r>
              <w:rPr>
                <w:noProof/>
                <w:webHidden/>
              </w:rPr>
              <w:instrText xml:space="preserve"> PAGEREF _Toc207898409 \h </w:instrText>
            </w:r>
            <w:r>
              <w:rPr>
                <w:noProof/>
                <w:webHidden/>
              </w:rPr>
            </w:r>
            <w:r>
              <w:rPr>
                <w:noProof/>
                <w:webHidden/>
              </w:rPr>
              <w:fldChar w:fldCharType="separate"/>
            </w:r>
            <w:r w:rsidR="00736972">
              <w:rPr>
                <w:noProof/>
                <w:webHidden/>
              </w:rPr>
              <w:t>32</w:t>
            </w:r>
            <w:r>
              <w:rPr>
                <w:noProof/>
                <w:webHidden/>
              </w:rPr>
              <w:fldChar w:fldCharType="end"/>
            </w:r>
          </w:hyperlink>
        </w:p>
        <w:p w14:paraId="5798FCEC" w14:textId="0D9E11B5"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410" w:history="1">
            <w:r w:rsidRPr="00956A0B">
              <w:rPr>
                <w:rStyle w:val="Hiperpovezava"/>
                <w:noProof/>
              </w:rPr>
              <w:t>4.7.5</w:t>
            </w:r>
            <w:r>
              <w:rPr>
                <w:rFonts w:eastAsiaTheme="minorEastAsia" w:cstheme="minorBidi"/>
                <w:noProof/>
                <w:kern w:val="2"/>
                <w:sz w:val="24"/>
                <w:szCs w:val="24"/>
                <w:lang w:eastAsia="sl-SI"/>
                <w14:ligatures w14:val="standardContextual"/>
              </w:rPr>
              <w:tab/>
            </w:r>
            <w:r w:rsidRPr="00956A0B">
              <w:rPr>
                <w:rStyle w:val="Hiperpovezava"/>
                <w:noProof/>
              </w:rPr>
              <w:t>Funkcionalno testiranje s strani naročnika</w:t>
            </w:r>
            <w:r>
              <w:rPr>
                <w:noProof/>
                <w:webHidden/>
              </w:rPr>
              <w:tab/>
            </w:r>
            <w:r>
              <w:rPr>
                <w:noProof/>
                <w:webHidden/>
              </w:rPr>
              <w:fldChar w:fldCharType="begin"/>
            </w:r>
            <w:r>
              <w:rPr>
                <w:noProof/>
                <w:webHidden/>
              </w:rPr>
              <w:instrText xml:space="preserve"> PAGEREF _Toc207898410 \h </w:instrText>
            </w:r>
            <w:r>
              <w:rPr>
                <w:noProof/>
                <w:webHidden/>
              </w:rPr>
            </w:r>
            <w:r>
              <w:rPr>
                <w:noProof/>
                <w:webHidden/>
              </w:rPr>
              <w:fldChar w:fldCharType="separate"/>
            </w:r>
            <w:r w:rsidR="00736972">
              <w:rPr>
                <w:noProof/>
                <w:webHidden/>
              </w:rPr>
              <w:t>35</w:t>
            </w:r>
            <w:r>
              <w:rPr>
                <w:noProof/>
                <w:webHidden/>
              </w:rPr>
              <w:fldChar w:fldCharType="end"/>
            </w:r>
          </w:hyperlink>
        </w:p>
        <w:p w14:paraId="232BD75B" w14:textId="01C6F12A" w:rsidR="00233011" w:rsidRDefault="00233011">
          <w:pPr>
            <w:pStyle w:val="Kazalovsebine4"/>
            <w:tabs>
              <w:tab w:val="left" w:pos="1540"/>
              <w:tab w:val="right" w:leader="dot" w:pos="9062"/>
            </w:tabs>
            <w:rPr>
              <w:rFonts w:eastAsiaTheme="minorEastAsia" w:cstheme="minorBidi"/>
              <w:noProof/>
              <w:kern w:val="2"/>
              <w:sz w:val="24"/>
              <w:szCs w:val="24"/>
              <w:lang w:eastAsia="sl-SI"/>
              <w14:ligatures w14:val="standardContextual"/>
            </w:rPr>
          </w:pPr>
          <w:hyperlink w:anchor="_Toc207898411" w:history="1">
            <w:r w:rsidRPr="00956A0B">
              <w:rPr>
                <w:rStyle w:val="Hiperpovezava"/>
                <w:noProof/>
              </w:rPr>
              <w:t>4.7.5.1</w:t>
            </w:r>
            <w:r>
              <w:rPr>
                <w:rFonts w:eastAsiaTheme="minorEastAsia" w:cstheme="minorBidi"/>
                <w:noProof/>
                <w:kern w:val="2"/>
                <w:sz w:val="24"/>
                <w:szCs w:val="24"/>
                <w:lang w:eastAsia="sl-SI"/>
                <w14:ligatures w14:val="standardContextual"/>
              </w:rPr>
              <w:tab/>
            </w:r>
            <w:r w:rsidRPr="00956A0B">
              <w:rPr>
                <w:rStyle w:val="Hiperpovezava"/>
                <w:noProof/>
              </w:rPr>
              <w:t>Planiranje funkcionalnega testiranja naročnika</w:t>
            </w:r>
            <w:r>
              <w:rPr>
                <w:noProof/>
                <w:webHidden/>
              </w:rPr>
              <w:tab/>
            </w:r>
            <w:r>
              <w:rPr>
                <w:noProof/>
                <w:webHidden/>
              </w:rPr>
              <w:fldChar w:fldCharType="begin"/>
            </w:r>
            <w:r>
              <w:rPr>
                <w:noProof/>
                <w:webHidden/>
              </w:rPr>
              <w:instrText xml:space="preserve"> PAGEREF _Toc207898411 \h </w:instrText>
            </w:r>
            <w:r>
              <w:rPr>
                <w:noProof/>
                <w:webHidden/>
              </w:rPr>
            </w:r>
            <w:r>
              <w:rPr>
                <w:noProof/>
                <w:webHidden/>
              </w:rPr>
              <w:fldChar w:fldCharType="separate"/>
            </w:r>
            <w:r w:rsidR="00736972">
              <w:rPr>
                <w:noProof/>
                <w:webHidden/>
              </w:rPr>
              <w:t>35</w:t>
            </w:r>
            <w:r>
              <w:rPr>
                <w:noProof/>
                <w:webHidden/>
              </w:rPr>
              <w:fldChar w:fldCharType="end"/>
            </w:r>
          </w:hyperlink>
        </w:p>
        <w:p w14:paraId="63F18DEE" w14:textId="007FCDB5" w:rsidR="00233011" w:rsidRDefault="00233011">
          <w:pPr>
            <w:pStyle w:val="Kazalovsebine4"/>
            <w:tabs>
              <w:tab w:val="left" w:pos="1540"/>
              <w:tab w:val="right" w:leader="dot" w:pos="9062"/>
            </w:tabs>
            <w:rPr>
              <w:rFonts w:eastAsiaTheme="minorEastAsia" w:cstheme="minorBidi"/>
              <w:noProof/>
              <w:kern w:val="2"/>
              <w:sz w:val="24"/>
              <w:szCs w:val="24"/>
              <w:lang w:eastAsia="sl-SI"/>
              <w14:ligatures w14:val="standardContextual"/>
            </w:rPr>
          </w:pPr>
          <w:hyperlink w:anchor="_Toc207898412" w:history="1">
            <w:r w:rsidRPr="00956A0B">
              <w:rPr>
                <w:rStyle w:val="Hiperpovezava"/>
                <w:noProof/>
              </w:rPr>
              <w:t>4.7.5.2</w:t>
            </w:r>
            <w:r>
              <w:rPr>
                <w:rFonts w:eastAsiaTheme="minorEastAsia" w:cstheme="minorBidi"/>
                <w:noProof/>
                <w:kern w:val="2"/>
                <w:sz w:val="24"/>
                <w:szCs w:val="24"/>
                <w:lang w:eastAsia="sl-SI"/>
                <w14:ligatures w14:val="standardContextual"/>
              </w:rPr>
              <w:tab/>
            </w:r>
            <w:r w:rsidRPr="00956A0B">
              <w:rPr>
                <w:rStyle w:val="Hiperpovezava"/>
                <w:noProof/>
              </w:rPr>
              <w:t>Priprava testnih scenarijev za funkcionalno testiranje naročnika</w:t>
            </w:r>
            <w:r>
              <w:rPr>
                <w:noProof/>
                <w:webHidden/>
              </w:rPr>
              <w:tab/>
            </w:r>
            <w:r>
              <w:rPr>
                <w:noProof/>
                <w:webHidden/>
              </w:rPr>
              <w:fldChar w:fldCharType="begin"/>
            </w:r>
            <w:r>
              <w:rPr>
                <w:noProof/>
                <w:webHidden/>
              </w:rPr>
              <w:instrText xml:space="preserve"> PAGEREF _Toc207898412 \h </w:instrText>
            </w:r>
            <w:r>
              <w:rPr>
                <w:noProof/>
                <w:webHidden/>
              </w:rPr>
            </w:r>
            <w:r>
              <w:rPr>
                <w:noProof/>
                <w:webHidden/>
              </w:rPr>
              <w:fldChar w:fldCharType="separate"/>
            </w:r>
            <w:r w:rsidR="00736972">
              <w:rPr>
                <w:noProof/>
                <w:webHidden/>
              </w:rPr>
              <w:t>36</w:t>
            </w:r>
            <w:r>
              <w:rPr>
                <w:noProof/>
                <w:webHidden/>
              </w:rPr>
              <w:fldChar w:fldCharType="end"/>
            </w:r>
          </w:hyperlink>
        </w:p>
        <w:p w14:paraId="44DED56D" w14:textId="5628E5D9" w:rsidR="00233011" w:rsidRDefault="00233011">
          <w:pPr>
            <w:pStyle w:val="Kazalovsebine4"/>
            <w:tabs>
              <w:tab w:val="left" w:pos="1540"/>
              <w:tab w:val="right" w:leader="dot" w:pos="9062"/>
            </w:tabs>
            <w:rPr>
              <w:rFonts w:eastAsiaTheme="minorEastAsia" w:cstheme="minorBidi"/>
              <w:noProof/>
              <w:kern w:val="2"/>
              <w:sz w:val="24"/>
              <w:szCs w:val="24"/>
              <w:lang w:eastAsia="sl-SI"/>
              <w14:ligatures w14:val="standardContextual"/>
            </w:rPr>
          </w:pPr>
          <w:hyperlink w:anchor="_Toc207898413" w:history="1">
            <w:r w:rsidRPr="00956A0B">
              <w:rPr>
                <w:rStyle w:val="Hiperpovezava"/>
                <w:noProof/>
              </w:rPr>
              <w:t>4.7.5.3</w:t>
            </w:r>
            <w:r>
              <w:rPr>
                <w:rFonts w:eastAsiaTheme="minorEastAsia" w:cstheme="minorBidi"/>
                <w:noProof/>
                <w:kern w:val="2"/>
                <w:sz w:val="24"/>
                <w:szCs w:val="24"/>
                <w:lang w:eastAsia="sl-SI"/>
                <w14:ligatures w14:val="standardContextual"/>
              </w:rPr>
              <w:tab/>
            </w:r>
            <w:r w:rsidRPr="00956A0B">
              <w:rPr>
                <w:rStyle w:val="Hiperpovezava"/>
                <w:noProof/>
              </w:rPr>
              <w:t>Priprava testnih podatkov</w:t>
            </w:r>
            <w:r>
              <w:rPr>
                <w:noProof/>
                <w:webHidden/>
              </w:rPr>
              <w:tab/>
            </w:r>
            <w:r>
              <w:rPr>
                <w:noProof/>
                <w:webHidden/>
              </w:rPr>
              <w:fldChar w:fldCharType="begin"/>
            </w:r>
            <w:r>
              <w:rPr>
                <w:noProof/>
                <w:webHidden/>
              </w:rPr>
              <w:instrText xml:space="preserve"> PAGEREF _Toc207898413 \h </w:instrText>
            </w:r>
            <w:r>
              <w:rPr>
                <w:noProof/>
                <w:webHidden/>
              </w:rPr>
            </w:r>
            <w:r>
              <w:rPr>
                <w:noProof/>
                <w:webHidden/>
              </w:rPr>
              <w:fldChar w:fldCharType="separate"/>
            </w:r>
            <w:r w:rsidR="00736972">
              <w:rPr>
                <w:noProof/>
                <w:webHidden/>
              </w:rPr>
              <w:t>37</w:t>
            </w:r>
            <w:r>
              <w:rPr>
                <w:noProof/>
                <w:webHidden/>
              </w:rPr>
              <w:fldChar w:fldCharType="end"/>
            </w:r>
          </w:hyperlink>
        </w:p>
        <w:p w14:paraId="33AE9B01" w14:textId="31617EA5" w:rsidR="00233011" w:rsidRDefault="00233011">
          <w:pPr>
            <w:pStyle w:val="Kazalovsebine4"/>
            <w:tabs>
              <w:tab w:val="left" w:pos="1540"/>
              <w:tab w:val="right" w:leader="dot" w:pos="9062"/>
            </w:tabs>
            <w:rPr>
              <w:rFonts w:eastAsiaTheme="minorEastAsia" w:cstheme="minorBidi"/>
              <w:noProof/>
              <w:kern w:val="2"/>
              <w:sz w:val="24"/>
              <w:szCs w:val="24"/>
              <w:lang w:eastAsia="sl-SI"/>
              <w14:ligatures w14:val="standardContextual"/>
            </w:rPr>
          </w:pPr>
          <w:hyperlink w:anchor="_Toc207898414" w:history="1">
            <w:r w:rsidRPr="00956A0B">
              <w:rPr>
                <w:rStyle w:val="Hiperpovezava"/>
                <w:noProof/>
              </w:rPr>
              <w:t>4.7.5.4</w:t>
            </w:r>
            <w:r>
              <w:rPr>
                <w:rFonts w:eastAsiaTheme="minorEastAsia" w:cstheme="minorBidi"/>
                <w:noProof/>
                <w:kern w:val="2"/>
                <w:sz w:val="24"/>
                <w:szCs w:val="24"/>
                <w:lang w:eastAsia="sl-SI"/>
                <w14:ligatures w14:val="standardContextual"/>
              </w:rPr>
              <w:tab/>
            </w:r>
            <w:r w:rsidRPr="00956A0B">
              <w:rPr>
                <w:rStyle w:val="Hiperpovezava"/>
                <w:noProof/>
              </w:rPr>
              <w:t>Izvedba funkcionalnega testiranja</w:t>
            </w:r>
            <w:r>
              <w:rPr>
                <w:noProof/>
                <w:webHidden/>
              </w:rPr>
              <w:tab/>
            </w:r>
            <w:r>
              <w:rPr>
                <w:noProof/>
                <w:webHidden/>
              </w:rPr>
              <w:fldChar w:fldCharType="begin"/>
            </w:r>
            <w:r>
              <w:rPr>
                <w:noProof/>
                <w:webHidden/>
              </w:rPr>
              <w:instrText xml:space="preserve"> PAGEREF _Toc207898414 \h </w:instrText>
            </w:r>
            <w:r>
              <w:rPr>
                <w:noProof/>
                <w:webHidden/>
              </w:rPr>
            </w:r>
            <w:r>
              <w:rPr>
                <w:noProof/>
                <w:webHidden/>
              </w:rPr>
              <w:fldChar w:fldCharType="separate"/>
            </w:r>
            <w:r w:rsidR="00736972">
              <w:rPr>
                <w:noProof/>
                <w:webHidden/>
              </w:rPr>
              <w:t>38</w:t>
            </w:r>
            <w:r>
              <w:rPr>
                <w:noProof/>
                <w:webHidden/>
              </w:rPr>
              <w:fldChar w:fldCharType="end"/>
            </w:r>
          </w:hyperlink>
        </w:p>
        <w:p w14:paraId="4C7D3820" w14:textId="799921B8"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415" w:history="1">
            <w:r w:rsidRPr="00956A0B">
              <w:rPr>
                <w:rStyle w:val="Hiperpovezava"/>
                <w:noProof/>
              </w:rPr>
              <w:t>4.7.6</w:t>
            </w:r>
            <w:r>
              <w:rPr>
                <w:rFonts w:eastAsiaTheme="minorEastAsia" w:cstheme="minorBidi"/>
                <w:noProof/>
                <w:kern w:val="2"/>
                <w:sz w:val="24"/>
                <w:szCs w:val="24"/>
                <w:lang w:eastAsia="sl-SI"/>
                <w14:ligatures w14:val="standardContextual"/>
              </w:rPr>
              <w:tab/>
            </w:r>
            <w:r w:rsidRPr="00956A0B">
              <w:rPr>
                <w:rStyle w:val="Hiperpovezava"/>
                <w:noProof/>
              </w:rPr>
              <w:t>Obravnavanje odstopanj</w:t>
            </w:r>
            <w:r>
              <w:rPr>
                <w:noProof/>
                <w:webHidden/>
              </w:rPr>
              <w:tab/>
            </w:r>
            <w:r>
              <w:rPr>
                <w:noProof/>
                <w:webHidden/>
              </w:rPr>
              <w:fldChar w:fldCharType="begin"/>
            </w:r>
            <w:r>
              <w:rPr>
                <w:noProof/>
                <w:webHidden/>
              </w:rPr>
              <w:instrText xml:space="preserve"> PAGEREF _Toc207898415 \h </w:instrText>
            </w:r>
            <w:r>
              <w:rPr>
                <w:noProof/>
                <w:webHidden/>
              </w:rPr>
            </w:r>
            <w:r>
              <w:rPr>
                <w:noProof/>
                <w:webHidden/>
              </w:rPr>
              <w:fldChar w:fldCharType="separate"/>
            </w:r>
            <w:r w:rsidR="00736972">
              <w:rPr>
                <w:noProof/>
                <w:webHidden/>
              </w:rPr>
              <w:t>38</w:t>
            </w:r>
            <w:r>
              <w:rPr>
                <w:noProof/>
                <w:webHidden/>
              </w:rPr>
              <w:fldChar w:fldCharType="end"/>
            </w:r>
          </w:hyperlink>
        </w:p>
        <w:p w14:paraId="7ADEF764" w14:textId="5954D30A" w:rsidR="00233011" w:rsidRDefault="00233011">
          <w:pPr>
            <w:pStyle w:val="Kazalovsebine4"/>
            <w:tabs>
              <w:tab w:val="left" w:pos="1540"/>
              <w:tab w:val="right" w:leader="dot" w:pos="9062"/>
            </w:tabs>
            <w:rPr>
              <w:rFonts w:eastAsiaTheme="minorEastAsia" w:cstheme="minorBidi"/>
              <w:noProof/>
              <w:kern w:val="2"/>
              <w:sz w:val="24"/>
              <w:szCs w:val="24"/>
              <w:lang w:eastAsia="sl-SI"/>
              <w14:ligatures w14:val="standardContextual"/>
            </w:rPr>
          </w:pPr>
          <w:hyperlink w:anchor="_Toc207898416" w:history="1">
            <w:r w:rsidRPr="00956A0B">
              <w:rPr>
                <w:rStyle w:val="Hiperpovezava"/>
                <w:noProof/>
              </w:rPr>
              <w:t>4.7.6.1</w:t>
            </w:r>
            <w:r>
              <w:rPr>
                <w:rFonts w:eastAsiaTheme="minorEastAsia" w:cstheme="minorBidi"/>
                <w:noProof/>
                <w:kern w:val="2"/>
                <w:sz w:val="24"/>
                <w:szCs w:val="24"/>
                <w:lang w:eastAsia="sl-SI"/>
                <w14:ligatures w14:val="standardContextual"/>
              </w:rPr>
              <w:tab/>
            </w:r>
            <w:r w:rsidRPr="00956A0B">
              <w:rPr>
                <w:rStyle w:val="Hiperpovezava"/>
                <w:noProof/>
              </w:rPr>
              <w:t>Klasifikacija odstopanj</w:t>
            </w:r>
            <w:r>
              <w:rPr>
                <w:noProof/>
                <w:webHidden/>
              </w:rPr>
              <w:tab/>
            </w:r>
            <w:r>
              <w:rPr>
                <w:noProof/>
                <w:webHidden/>
              </w:rPr>
              <w:fldChar w:fldCharType="begin"/>
            </w:r>
            <w:r>
              <w:rPr>
                <w:noProof/>
                <w:webHidden/>
              </w:rPr>
              <w:instrText xml:space="preserve"> PAGEREF _Toc207898416 \h </w:instrText>
            </w:r>
            <w:r>
              <w:rPr>
                <w:noProof/>
                <w:webHidden/>
              </w:rPr>
            </w:r>
            <w:r>
              <w:rPr>
                <w:noProof/>
                <w:webHidden/>
              </w:rPr>
              <w:fldChar w:fldCharType="separate"/>
            </w:r>
            <w:r w:rsidR="00736972">
              <w:rPr>
                <w:noProof/>
                <w:webHidden/>
              </w:rPr>
              <w:t>38</w:t>
            </w:r>
            <w:r>
              <w:rPr>
                <w:noProof/>
                <w:webHidden/>
              </w:rPr>
              <w:fldChar w:fldCharType="end"/>
            </w:r>
          </w:hyperlink>
        </w:p>
        <w:p w14:paraId="56C5BA60" w14:textId="6FBCA598" w:rsidR="00233011" w:rsidRDefault="00233011">
          <w:pPr>
            <w:pStyle w:val="Kazalovsebine4"/>
            <w:tabs>
              <w:tab w:val="left" w:pos="1540"/>
              <w:tab w:val="right" w:leader="dot" w:pos="9062"/>
            </w:tabs>
            <w:rPr>
              <w:rFonts w:eastAsiaTheme="minorEastAsia" w:cstheme="minorBidi"/>
              <w:noProof/>
              <w:kern w:val="2"/>
              <w:sz w:val="24"/>
              <w:szCs w:val="24"/>
              <w:lang w:eastAsia="sl-SI"/>
              <w14:ligatures w14:val="standardContextual"/>
            </w:rPr>
          </w:pPr>
          <w:hyperlink w:anchor="_Toc207898417" w:history="1">
            <w:r w:rsidRPr="00956A0B">
              <w:rPr>
                <w:rStyle w:val="Hiperpovezava"/>
                <w:noProof/>
              </w:rPr>
              <w:t>4.7.6.2</w:t>
            </w:r>
            <w:r>
              <w:rPr>
                <w:rFonts w:eastAsiaTheme="minorEastAsia" w:cstheme="minorBidi"/>
                <w:noProof/>
                <w:kern w:val="2"/>
                <w:sz w:val="24"/>
                <w:szCs w:val="24"/>
                <w:lang w:eastAsia="sl-SI"/>
                <w14:ligatures w14:val="standardContextual"/>
              </w:rPr>
              <w:tab/>
            </w:r>
            <w:r w:rsidRPr="00956A0B">
              <w:rPr>
                <w:rStyle w:val="Hiperpovezava"/>
                <w:noProof/>
              </w:rPr>
              <w:t>Prijava odstopanj</w:t>
            </w:r>
            <w:r>
              <w:rPr>
                <w:noProof/>
                <w:webHidden/>
              </w:rPr>
              <w:tab/>
            </w:r>
            <w:r>
              <w:rPr>
                <w:noProof/>
                <w:webHidden/>
              </w:rPr>
              <w:fldChar w:fldCharType="begin"/>
            </w:r>
            <w:r>
              <w:rPr>
                <w:noProof/>
                <w:webHidden/>
              </w:rPr>
              <w:instrText xml:space="preserve"> PAGEREF _Toc207898417 \h </w:instrText>
            </w:r>
            <w:r>
              <w:rPr>
                <w:noProof/>
                <w:webHidden/>
              </w:rPr>
            </w:r>
            <w:r>
              <w:rPr>
                <w:noProof/>
                <w:webHidden/>
              </w:rPr>
              <w:fldChar w:fldCharType="separate"/>
            </w:r>
            <w:r w:rsidR="00736972">
              <w:rPr>
                <w:noProof/>
                <w:webHidden/>
              </w:rPr>
              <w:t>39</w:t>
            </w:r>
            <w:r>
              <w:rPr>
                <w:noProof/>
                <w:webHidden/>
              </w:rPr>
              <w:fldChar w:fldCharType="end"/>
            </w:r>
          </w:hyperlink>
        </w:p>
        <w:p w14:paraId="7A8BE93C" w14:textId="646E5839" w:rsidR="00233011" w:rsidRDefault="00233011">
          <w:pPr>
            <w:pStyle w:val="Kazalovsebine4"/>
            <w:tabs>
              <w:tab w:val="left" w:pos="1540"/>
              <w:tab w:val="right" w:leader="dot" w:pos="9062"/>
            </w:tabs>
            <w:rPr>
              <w:rFonts w:eastAsiaTheme="minorEastAsia" w:cstheme="minorBidi"/>
              <w:noProof/>
              <w:kern w:val="2"/>
              <w:sz w:val="24"/>
              <w:szCs w:val="24"/>
              <w:lang w:eastAsia="sl-SI"/>
              <w14:ligatures w14:val="standardContextual"/>
            </w:rPr>
          </w:pPr>
          <w:hyperlink w:anchor="_Toc207898418" w:history="1">
            <w:r w:rsidRPr="00956A0B">
              <w:rPr>
                <w:rStyle w:val="Hiperpovezava"/>
                <w:noProof/>
              </w:rPr>
              <w:t>4.7.6.3</w:t>
            </w:r>
            <w:r>
              <w:rPr>
                <w:rFonts w:eastAsiaTheme="minorEastAsia" w:cstheme="minorBidi"/>
                <w:noProof/>
                <w:kern w:val="2"/>
                <w:sz w:val="24"/>
                <w:szCs w:val="24"/>
                <w:lang w:eastAsia="sl-SI"/>
                <w14:ligatures w14:val="standardContextual"/>
              </w:rPr>
              <w:tab/>
            </w:r>
            <w:r w:rsidRPr="00956A0B">
              <w:rPr>
                <w:rStyle w:val="Hiperpovezava"/>
                <w:noProof/>
              </w:rPr>
              <w:t>Reševanje odstopanj</w:t>
            </w:r>
            <w:r>
              <w:rPr>
                <w:noProof/>
                <w:webHidden/>
              </w:rPr>
              <w:tab/>
            </w:r>
            <w:r>
              <w:rPr>
                <w:noProof/>
                <w:webHidden/>
              </w:rPr>
              <w:fldChar w:fldCharType="begin"/>
            </w:r>
            <w:r>
              <w:rPr>
                <w:noProof/>
                <w:webHidden/>
              </w:rPr>
              <w:instrText xml:space="preserve"> PAGEREF _Toc207898418 \h </w:instrText>
            </w:r>
            <w:r>
              <w:rPr>
                <w:noProof/>
                <w:webHidden/>
              </w:rPr>
            </w:r>
            <w:r>
              <w:rPr>
                <w:noProof/>
                <w:webHidden/>
              </w:rPr>
              <w:fldChar w:fldCharType="separate"/>
            </w:r>
            <w:r w:rsidR="00736972">
              <w:rPr>
                <w:noProof/>
                <w:webHidden/>
              </w:rPr>
              <w:t>40</w:t>
            </w:r>
            <w:r>
              <w:rPr>
                <w:noProof/>
                <w:webHidden/>
              </w:rPr>
              <w:fldChar w:fldCharType="end"/>
            </w:r>
          </w:hyperlink>
        </w:p>
        <w:p w14:paraId="647FA65E" w14:textId="33CF7D5C"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419" w:history="1">
            <w:r w:rsidRPr="00956A0B">
              <w:rPr>
                <w:rStyle w:val="Hiperpovezava"/>
                <w:noProof/>
              </w:rPr>
              <w:t>4.7.7</w:t>
            </w:r>
            <w:r>
              <w:rPr>
                <w:rFonts w:eastAsiaTheme="minorEastAsia" w:cstheme="minorBidi"/>
                <w:noProof/>
                <w:kern w:val="2"/>
                <w:sz w:val="24"/>
                <w:szCs w:val="24"/>
                <w:lang w:eastAsia="sl-SI"/>
                <w14:ligatures w14:val="standardContextual"/>
              </w:rPr>
              <w:tab/>
            </w:r>
            <w:r w:rsidRPr="00956A0B">
              <w:rPr>
                <w:rStyle w:val="Hiperpovezava"/>
                <w:noProof/>
              </w:rPr>
              <w:t>Dokumentiranje testiranja</w:t>
            </w:r>
            <w:r>
              <w:rPr>
                <w:noProof/>
                <w:webHidden/>
              </w:rPr>
              <w:tab/>
            </w:r>
            <w:r>
              <w:rPr>
                <w:noProof/>
                <w:webHidden/>
              </w:rPr>
              <w:fldChar w:fldCharType="begin"/>
            </w:r>
            <w:r>
              <w:rPr>
                <w:noProof/>
                <w:webHidden/>
              </w:rPr>
              <w:instrText xml:space="preserve"> PAGEREF _Toc207898419 \h </w:instrText>
            </w:r>
            <w:r>
              <w:rPr>
                <w:noProof/>
                <w:webHidden/>
              </w:rPr>
            </w:r>
            <w:r>
              <w:rPr>
                <w:noProof/>
                <w:webHidden/>
              </w:rPr>
              <w:fldChar w:fldCharType="separate"/>
            </w:r>
            <w:r w:rsidR="00736972">
              <w:rPr>
                <w:noProof/>
                <w:webHidden/>
              </w:rPr>
              <w:t>41</w:t>
            </w:r>
            <w:r>
              <w:rPr>
                <w:noProof/>
                <w:webHidden/>
              </w:rPr>
              <w:fldChar w:fldCharType="end"/>
            </w:r>
          </w:hyperlink>
        </w:p>
        <w:p w14:paraId="101E62DB" w14:textId="6A4E2B99" w:rsidR="00233011" w:rsidRDefault="00233011">
          <w:pPr>
            <w:pStyle w:val="Kazalovsebine2"/>
            <w:tabs>
              <w:tab w:val="left" w:pos="880"/>
              <w:tab w:val="right" w:leader="dot" w:pos="9062"/>
            </w:tabs>
            <w:rPr>
              <w:rFonts w:eastAsiaTheme="minorEastAsia" w:cstheme="minorBidi"/>
              <w:b w:val="0"/>
              <w:bCs w:val="0"/>
              <w:noProof/>
              <w:kern w:val="2"/>
              <w:sz w:val="24"/>
              <w:szCs w:val="24"/>
              <w:lang w:eastAsia="sl-SI"/>
              <w14:ligatures w14:val="standardContextual"/>
            </w:rPr>
          </w:pPr>
          <w:hyperlink w:anchor="_Toc207898420" w:history="1">
            <w:r w:rsidRPr="00956A0B">
              <w:rPr>
                <w:rStyle w:val="Hiperpovezava"/>
                <w:noProof/>
              </w:rPr>
              <w:t>4.8</w:t>
            </w:r>
            <w:r>
              <w:rPr>
                <w:rFonts w:eastAsiaTheme="minorEastAsia" w:cstheme="minorBidi"/>
                <w:b w:val="0"/>
                <w:bCs w:val="0"/>
                <w:noProof/>
                <w:kern w:val="2"/>
                <w:sz w:val="24"/>
                <w:szCs w:val="24"/>
                <w:lang w:eastAsia="sl-SI"/>
                <w14:ligatures w14:val="standardContextual"/>
              </w:rPr>
              <w:tab/>
            </w:r>
            <w:r w:rsidRPr="00956A0B">
              <w:rPr>
                <w:rStyle w:val="Hiperpovezava"/>
                <w:noProof/>
              </w:rPr>
              <w:t>Upravljanje izdaj</w:t>
            </w:r>
            <w:r>
              <w:rPr>
                <w:noProof/>
                <w:webHidden/>
              </w:rPr>
              <w:tab/>
            </w:r>
            <w:r>
              <w:rPr>
                <w:noProof/>
                <w:webHidden/>
              </w:rPr>
              <w:fldChar w:fldCharType="begin"/>
            </w:r>
            <w:r>
              <w:rPr>
                <w:noProof/>
                <w:webHidden/>
              </w:rPr>
              <w:instrText xml:space="preserve"> PAGEREF _Toc207898420 \h </w:instrText>
            </w:r>
            <w:r>
              <w:rPr>
                <w:noProof/>
                <w:webHidden/>
              </w:rPr>
            </w:r>
            <w:r>
              <w:rPr>
                <w:noProof/>
                <w:webHidden/>
              </w:rPr>
              <w:fldChar w:fldCharType="separate"/>
            </w:r>
            <w:r w:rsidR="00736972">
              <w:rPr>
                <w:noProof/>
                <w:webHidden/>
              </w:rPr>
              <w:t>41</w:t>
            </w:r>
            <w:r>
              <w:rPr>
                <w:noProof/>
                <w:webHidden/>
              </w:rPr>
              <w:fldChar w:fldCharType="end"/>
            </w:r>
          </w:hyperlink>
        </w:p>
        <w:p w14:paraId="78C324F3" w14:textId="50B2920D" w:rsidR="00233011" w:rsidRDefault="00233011">
          <w:pPr>
            <w:pStyle w:val="Kazalovsebine2"/>
            <w:tabs>
              <w:tab w:val="left" w:pos="880"/>
              <w:tab w:val="right" w:leader="dot" w:pos="9062"/>
            </w:tabs>
            <w:rPr>
              <w:rFonts w:eastAsiaTheme="minorEastAsia" w:cstheme="minorBidi"/>
              <w:b w:val="0"/>
              <w:bCs w:val="0"/>
              <w:noProof/>
              <w:kern w:val="2"/>
              <w:sz w:val="24"/>
              <w:szCs w:val="24"/>
              <w:lang w:eastAsia="sl-SI"/>
              <w14:ligatures w14:val="standardContextual"/>
            </w:rPr>
          </w:pPr>
          <w:hyperlink w:anchor="_Toc207898421" w:history="1">
            <w:r w:rsidRPr="00956A0B">
              <w:rPr>
                <w:rStyle w:val="Hiperpovezava"/>
                <w:noProof/>
              </w:rPr>
              <w:t>4.9</w:t>
            </w:r>
            <w:r>
              <w:rPr>
                <w:rFonts w:eastAsiaTheme="minorEastAsia" w:cstheme="minorBidi"/>
                <w:b w:val="0"/>
                <w:bCs w:val="0"/>
                <w:noProof/>
                <w:kern w:val="2"/>
                <w:sz w:val="24"/>
                <w:szCs w:val="24"/>
                <w:lang w:eastAsia="sl-SI"/>
                <w14:ligatures w14:val="standardContextual"/>
              </w:rPr>
              <w:tab/>
            </w:r>
            <w:r w:rsidRPr="00956A0B">
              <w:rPr>
                <w:rStyle w:val="Hiperpovezava"/>
                <w:noProof/>
              </w:rPr>
              <w:t>Zagotavljanje kakovosti in odprava napak</w:t>
            </w:r>
            <w:r>
              <w:rPr>
                <w:noProof/>
                <w:webHidden/>
              </w:rPr>
              <w:tab/>
            </w:r>
            <w:r>
              <w:rPr>
                <w:noProof/>
                <w:webHidden/>
              </w:rPr>
              <w:fldChar w:fldCharType="begin"/>
            </w:r>
            <w:r>
              <w:rPr>
                <w:noProof/>
                <w:webHidden/>
              </w:rPr>
              <w:instrText xml:space="preserve"> PAGEREF _Toc207898421 \h </w:instrText>
            </w:r>
            <w:r>
              <w:rPr>
                <w:noProof/>
                <w:webHidden/>
              </w:rPr>
            </w:r>
            <w:r>
              <w:rPr>
                <w:noProof/>
                <w:webHidden/>
              </w:rPr>
              <w:fldChar w:fldCharType="separate"/>
            </w:r>
            <w:r w:rsidR="00736972">
              <w:rPr>
                <w:noProof/>
                <w:webHidden/>
              </w:rPr>
              <w:t>42</w:t>
            </w:r>
            <w:r>
              <w:rPr>
                <w:noProof/>
                <w:webHidden/>
              </w:rPr>
              <w:fldChar w:fldCharType="end"/>
            </w:r>
          </w:hyperlink>
        </w:p>
        <w:p w14:paraId="716D83B9" w14:textId="7749AF65"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422" w:history="1">
            <w:r w:rsidRPr="00956A0B">
              <w:rPr>
                <w:rStyle w:val="Hiperpovezava"/>
                <w:noProof/>
                <w:lang w:eastAsia="sl-SI"/>
              </w:rPr>
              <w:t>4.9.1</w:t>
            </w:r>
            <w:r>
              <w:rPr>
                <w:rFonts w:eastAsiaTheme="minorEastAsia" w:cstheme="minorBidi"/>
                <w:noProof/>
                <w:kern w:val="2"/>
                <w:sz w:val="24"/>
                <w:szCs w:val="24"/>
                <w:lang w:eastAsia="sl-SI"/>
                <w14:ligatures w14:val="standardContextual"/>
              </w:rPr>
              <w:tab/>
            </w:r>
            <w:r w:rsidRPr="00956A0B">
              <w:rPr>
                <w:rStyle w:val="Hiperpovezava"/>
                <w:noProof/>
                <w:lang w:eastAsia="sl-SI"/>
              </w:rPr>
              <w:t>Opis koncepta zagotavljanja kakovosti</w:t>
            </w:r>
            <w:r>
              <w:rPr>
                <w:noProof/>
                <w:webHidden/>
              </w:rPr>
              <w:tab/>
            </w:r>
            <w:r>
              <w:rPr>
                <w:noProof/>
                <w:webHidden/>
              </w:rPr>
              <w:fldChar w:fldCharType="begin"/>
            </w:r>
            <w:r>
              <w:rPr>
                <w:noProof/>
                <w:webHidden/>
              </w:rPr>
              <w:instrText xml:space="preserve"> PAGEREF _Toc207898422 \h </w:instrText>
            </w:r>
            <w:r>
              <w:rPr>
                <w:noProof/>
                <w:webHidden/>
              </w:rPr>
            </w:r>
            <w:r>
              <w:rPr>
                <w:noProof/>
                <w:webHidden/>
              </w:rPr>
              <w:fldChar w:fldCharType="separate"/>
            </w:r>
            <w:r w:rsidR="00736972">
              <w:rPr>
                <w:noProof/>
                <w:webHidden/>
              </w:rPr>
              <w:t>42</w:t>
            </w:r>
            <w:r>
              <w:rPr>
                <w:noProof/>
                <w:webHidden/>
              </w:rPr>
              <w:fldChar w:fldCharType="end"/>
            </w:r>
          </w:hyperlink>
        </w:p>
        <w:p w14:paraId="11633D61" w14:textId="58D2F5B1"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423" w:history="1">
            <w:r w:rsidRPr="00956A0B">
              <w:rPr>
                <w:rStyle w:val="Hiperpovezava"/>
                <w:noProof/>
                <w:lang w:eastAsia="sl-SI"/>
              </w:rPr>
              <w:t>4.9.2</w:t>
            </w:r>
            <w:r>
              <w:rPr>
                <w:rFonts w:eastAsiaTheme="minorEastAsia" w:cstheme="minorBidi"/>
                <w:noProof/>
                <w:kern w:val="2"/>
                <w:sz w:val="24"/>
                <w:szCs w:val="24"/>
                <w:lang w:eastAsia="sl-SI"/>
                <w14:ligatures w14:val="standardContextual"/>
              </w:rPr>
              <w:tab/>
            </w:r>
            <w:r w:rsidRPr="00956A0B">
              <w:rPr>
                <w:rStyle w:val="Hiperpovezava"/>
                <w:noProof/>
                <w:lang w:eastAsia="sl-SI"/>
              </w:rPr>
              <w:t>Vidiki zagotavljanja kakovosti</w:t>
            </w:r>
            <w:r>
              <w:rPr>
                <w:noProof/>
                <w:webHidden/>
              </w:rPr>
              <w:tab/>
            </w:r>
            <w:r>
              <w:rPr>
                <w:noProof/>
                <w:webHidden/>
              </w:rPr>
              <w:fldChar w:fldCharType="begin"/>
            </w:r>
            <w:r>
              <w:rPr>
                <w:noProof/>
                <w:webHidden/>
              </w:rPr>
              <w:instrText xml:space="preserve"> PAGEREF _Toc207898423 \h </w:instrText>
            </w:r>
            <w:r>
              <w:rPr>
                <w:noProof/>
                <w:webHidden/>
              </w:rPr>
            </w:r>
            <w:r>
              <w:rPr>
                <w:noProof/>
                <w:webHidden/>
              </w:rPr>
              <w:fldChar w:fldCharType="separate"/>
            </w:r>
            <w:r w:rsidR="00736972">
              <w:rPr>
                <w:noProof/>
                <w:webHidden/>
              </w:rPr>
              <w:t>43</w:t>
            </w:r>
            <w:r>
              <w:rPr>
                <w:noProof/>
                <w:webHidden/>
              </w:rPr>
              <w:fldChar w:fldCharType="end"/>
            </w:r>
          </w:hyperlink>
        </w:p>
        <w:p w14:paraId="27367EBE" w14:textId="44FFF458"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424" w:history="1">
            <w:r w:rsidRPr="00956A0B">
              <w:rPr>
                <w:rStyle w:val="Hiperpovezava"/>
                <w:noProof/>
                <w:lang w:eastAsia="sl-SI"/>
              </w:rPr>
              <w:t>4.9.3</w:t>
            </w:r>
            <w:r>
              <w:rPr>
                <w:rFonts w:eastAsiaTheme="minorEastAsia" w:cstheme="minorBidi"/>
                <w:noProof/>
                <w:kern w:val="2"/>
                <w:sz w:val="24"/>
                <w:szCs w:val="24"/>
                <w:lang w:eastAsia="sl-SI"/>
                <w14:ligatures w14:val="standardContextual"/>
              </w:rPr>
              <w:tab/>
            </w:r>
            <w:r w:rsidRPr="00956A0B">
              <w:rPr>
                <w:rStyle w:val="Hiperpovezava"/>
                <w:noProof/>
                <w:lang w:eastAsia="sl-SI"/>
              </w:rPr>
              <w:t>Postopki zagotavljanja kakovosti</w:t>
            </w:r>
            <w:r>
              <w:rPr>
                <w:noProof/>
                <w:webHidden/>
              </w:rPr>
              <w:tab/>
            </w:r>
            <w:r>
              <w:rPr>
                <w:noProof/>
                <w:webHidden/>
              </w:rPr>
              <w:fldChar w:fldCharType="begin"/>
            </w:r>
            <w:r>
              <w:rPr>
                <w:noProof/>
                <w:webHidden/>
              </w:rPr>
              <w:instrText xml:space="preserve"> PAGEREF _Toc207898424 \h </w:instrText>
            </w:r>
            <w:r>
              <w:rPr>
                <w:noProof/>
                <w:webHidden/>
              </w:rPr>
            </w:r>
            <w:r>
              <w:rPr>
                <w:noProof/>
                <w:webHidden/>
              </w:rPr>
              <w:fldChar w:fldCharType="separate"/>
            </w:r>
            <w:r w:rsidR="00736972">
              <w:rPr>
                <w:noProof/>
                <w:webHidden/>
              </w:rPr>
              <w:t>43</w:t>
            </w:r>
            <w:r>
              <w:rPr>
                <w:noProof/>
                <w:webHidden/>
              </w:rPr>
              <w:fldChar w:fldCharType="end"/>
            </w:r>
          </w:hyperlink>
        </w:p>
        <w:p w14:paraId="70A903F4" w14:textId="7F256334" w:rsidR="00233011" w:rsidRDefault="00233011">
          <w:pPr>
            <w:pStyle w:val="Kazalovsebine4"/>
            <w:tabs>
              <w:tab w:val="left" w:pos="1540"/>
              <w:tab w:val="right" w:leader="dot" w:pos="9062"/>
            </w:tabs>
            <w:rPr>
              <w:rFonts w:eastAsiaTheme="minorEastAsia" w:cstheme="minorBidi"/>
              <w:noProof/>
              <w:kern w:val="2"/>
              <w:sz w:val="24"/>
              <w:szCs w:val="24"/>
              <w:lang w:eastAsia="sl-SI"/>
              <w14:ligatures w14:val="standardContextual"/>
            </w:rPr>
          </w:pPr>
          <w:hyperlink w:anchor="_Toc207898425" w:history="1">
            <w:r w:rsidRPr="00956A0B">
              <w:rPr>
                <w:rStyle w:val="Hiperpovezava"/>
                <w:noProof/>
              </w:rPr>
              <w:t>4.9.3.1</w:t>
            </w:r>
            <w:r>
              <w:rPr>
                <w:rFonts w:eastAsiaTheme="minorEastAsia" w:cstheme="minorBidi"/>
                <w:noProof/>
                <w:kern w:val="2"/>
                <w:sz w:val="24"/>
                <w:szCs w:val="24"/>
                <w:lang w:eastAsia="sl-SI"/>
                <w14:ligatures w14:val="standardContextual"/>
              </w:rPr>
              <w:tab/>
            </w:r>
            <w:r w:rsidRPr="00956A0B">
              <w:rPr>
                <w:rStyle w:val="Hiperpovezava"/>
                <w:noProof/>
              </w:rPr>
              <w:t>Presojanje kakovosti</w:t>
            </w:r>
            <w:r>
              <w:rPr>
                <w:noProof/>
                <w:webHidden/>
              </w:rPr>
              <w:tab/>
            </w:r>
            <w:r>
              <w:rPr>
                <w:noProof/>
                <w:webHidden/>
              </w:rPr>
              <w:fldChar w:fldCharType="begin"/>
            </w:r>
            <w:r>
              <w:rPr>
                <w:noProof/>
                <w:webHidden/>
              </w:rPr>
              <w:instrText xml:space="preserve"> PAGEREF _Toc207898425 \h </w:instrText>
            </w:r>
            <w:r>
              <w:rPr>
                <w:noProof/>
                <w:webHidden/>
              </w:rPr>
            </w:r>
            <w:r>
              <w:rPr>
                <w:noProof/>
                <w:webHidden/>
              </w:rPr>
              <w:fldChar w:fldCharType="separate"/>
            </w:r>
            <w:r w:rsidR="00736972">
              <w:rPr>
                <w:noProof/>
                <w:webHidden/>
              </w:rPr>
              <w:t>43</w:t>
            </w:r>
            <w:r>
              <w:rPr>
                <w:noProof/>
                <w:webHidden/>
              </w:rPr>
              <w:fldChar w:fldCharType="end"/>
            </w:r>
          </w:hyperlink>
        </w:p>
        <w:p w14:paraId="1F09AC0B" w14:textId="2B7E73B8" w:rsidR="00233011" w:rsidRDefault="00233011">
          <w:pPr>
            <w:pStyle w:val="Kazalovsebine4"/>
            <w:tabs>
              <w:tab w:val="left" w:pos="1540"/>
              <w:tab w:val="right" w:leader="dot" w:pos="9062"/>
            </w:tabs>
            <w:rPr>
              <w:rFonts w:eastAsiaTheme="minorEastAsia" w:cstheme="minorBidi"/>
              <w:noProof/>
              <w:kern w:val="2"/>
              <w:sz w:val="24"/>
              <w:szCs w:val="24"/>
              <w:lang w:eastAsia="sl-SI"/>
              <w14:ligatures w14:val="standardContextual"/>
            </w:rPr>
          </w:pPr>
          <w:hyperlink w:anchor="_Toc207898426" w:history="1">
            <w:r w:rsidRPr="00956A0B">
              <w:rPr>
                <w:rStyle w:val="Hiperpovezava"/>
                <w:noProof/>
              </w:rPr>
              <w:t>4.9.3.2</w:t>
            </w:r>
            <w:r>
              <w:rPr>
                <w:rFonts w:eastAsiaTheme="minorEastAsia" w:cstheme="minorBidi"/>
                <w:noProof/>
                <w:kern w:val="2"/>
                <w:sz w:val="24"/>
                <w:szCs w:val="24"/>
                <w:lang w:eastAsia="sl-SI"/>
                <w14:ligatures w14:val="standardContextual"/>
              </w:rPr>
              <w:tab/>
            </w:r>
            <w:r w:rsidRPr="00956A0B">
              <w:rPr>
                <w:rStyle w:val="Hiperpovezava"/>
                <w:noProof/>
              </w:rPr>
              <w:t>Vodenje in dokumentiranje postopkov zagotavljanja kakovosti</w:t>
            </w:r>
            <w:r>
              <w:rPr>
                <w:noProof/>
                <w:webHidden/>
              </w:rPr>
              <w:tab/>
            </w:r>
            <w:r>
              <w:rPr>
                <w:noProof/>
                <w:webHidden/>
              </w:rPr>
              <w:fldChar w:fldCharType="begin"/>
            </w:r>
            <w:r>
              <w:rPr>
                <w:noProof/>
                <w:webHidden/>
              </w:rPr>
              <w:instrText xml:space="preserve"> PAGEREF _Toc207898426 \h </w:instrText>
            </w:r>
            <w:r>
              <w:rPr>
                <w:noProof/>
                <w:webHidden/>
              </w:rPr>
            </w:r>
            <w:r>
              <w:rPr>
                <w:noProof/>
                <w:webHidden/>
              </w:rPr>
              <w:fldChar w:fldCharType="separate"/>
            </w:r>
            <w:r w:rsidR="00736972">
              <w:rPr>
                <w:noProof/>
                <w:webHidden/>
              </w:rPr>
              <w:t>44</w:t>
            </w:r>
            <w:r>
              <w:rPr>
                <w:noProof/>
                <w:webHidden/>
              </w:rPr>
              <w:fldChar w:fldCharType="end"/>
            </w:r>
          </w:hyperlink>
        </w:p>
        <w:p w14:paraId="5119D3F9" w14:textId="76651DB4" w:rsidR="00233011" w:rsidRDefault="00233011">
          <w:pPr>
            <w:pStyle w:val="Kazalovsebine5"/>
            <w:tabs>
              <w:tab w:val="left" w:pos="1883"/>
              <w:tab w:val="right" w:leader="dot" w:pos="9062"/>
            </w:tabs>
            <w:rPr>
              <w:rFonts w:eastAsiaTheme="minorEastAsia" w:cstheme="minorBidi"/>
              <w:noProof/>
              <w:kern w:val="2"/>
              <w:sz w:val="24"/>
              <w:szCs w:val="24"/>
              <w:lang w:eastAsia="sl-SI"/>
              <w14:ligatures w14:val="standardContextual"/>
            </w:rPr>
          </w:pPr>
          <w:hyperlink w:anchor="_Toc207898427" w:history="1">
            <w:r w:rsidRPr="00956A0B">
              <w:rPr>
                <w:rStyle w:val="Hiperpovezava"/>
                <w:noProof/>
                <w:lang w:eastAsia="sl-SI"/>
              </w:rPr>
              <w:t>4.9.3.2.1</w:t>
            </w:r>
            <w:r>
              <w:rPr>
                <w:rFonts w:eastAsiaTheme="minorEastAsia" w:cstheme="minorBidi"/>
                <w:noProof/>
                <w:kern w:val="2"/>
                <w:sz w:val="24"/>
                <w:szCs w:val="24"/>
                <w:lang w:eastAsia="sl-SI"/>
                <w14:ligatures w14:val="standardContextual"/>
              </w:rPr>
              <w:tab/>
            </w:r>
            <w:r w:rsidRPr="00956A0B">
              <w:rPr>
                <w:rStyle w:val="Hiperpovezava"/>
                <w:noProof/>
                <w:lang w:eastAsia="sl-SI"/>
              </w:rPr>
              <w:t>Seznam neskladij in ukrepov (SNU)</w:t>
            </w:r>
            <w:r>
              <w:rPr>
                <w:noProof/>
                <w:webHidden/>
              </w:rPr>
              <w:tab/>
            </w:r>
            <w:r>
              <w:rPr>
                <w:noProof/>
                <w:webHidden/>
              </w:rPr>
              <w:fldChar w:fldCharType="begin"/>
            </w:r>
            <w:r>
              <w:rPr>
                <w:noProof/>
                <w:webHidden/>
              </w:rPr>
              <w:instrText xml:space="preserve"> PAGEREF _Toc207898427 \h </w:instrText>
            </w:r>
            <w:r>
              <w:rPr>
                <w:noProof/>
                <w:webHidden/>
              </w:rPr>
            </w:r>
            <w:r>
              <w:rPr>
                <w:noProof/>
                <w:webHidden/>
              </w:rPr>
              <w:fldChar w:fldCharType="separate"/>
            </w:r>
            <w:r w:rsidR="00736972">
              <w:rPr>
                <w:noProof/>
                <w:webHidden/>
              </w:rPr>
              <w:t>44</w:t>
            </w:r>
            <w:r>
              <w:rPr>
                <w:noProof/>
                <w:webHidden/>
              </w:rPr>
              <w:fldChar w:fldCharType="end"/>
            </w:r>
          </w:hyperlink>
        </w:p>
        <w:p w14:paraId="66E5D737" w14:textId="49E38DB2" w:rsidR="00233011" w:rsidRDefault="00233011">
          <w:pPr>
            <w:pStyle w:val="Kazalovsebine5"/>
            <w:tabs>
              <w:tab w:val="left" w:pos="1883"/>
              <w:tab w:val="right" w:leader="dot" w:pos="9062"/>
            </w:tabs>
            <w:rPr>
              <w:rFonts w:eastAsiaTheme="minorEastAsia" w:cstheme="minorBidi"/>
              <w:noProof/>
              <w:kern w:val="2"/>
              <w:sz w:val="24"/>
              <w:szCs w:val="24"/>
              <w:lang w:eastAsia="sl-SI"/>
              <w14:ligatures w14:val="standardContextual"/>
            </w:rPr>
          </w:pPr>
          <w:hyperlink w:anchor="_Toc207898428" w:history="1">
            <w:r w:rsidRPr="00956A0B">
              <w:rPr>
                <w:rStyle w:val="Hiperpovezava"/>
                <w:noProof/>
                <w:lang w:eastAsia="sl-SI"/>
              </w:rPr>
              <w:t>4.9.3.2.2</w:t>
            </w:r>
            <w:r>
              <w:rPr>
                <w:rFonts w:eastAsiaTheme="minorEastAsia" w:cstheme="minorBidi"/>
                <w:noProof/>
                <w:kern w:val="2"/>
                <w:sz w:val="24"/>
                <w:szCs w:val="24"/>
                <w:lang w:eastAsia="sl-SI"/>
                <w14:ligatures w14:val="standardContextual"/>
              </w:rPr>
              <w:tab/>
            </w:r>
            <w:r w:rsidRPr="00956A0B">
              <w:rPr>
                <w:rStyle w:val="Hiperpovezava"/>
                <w:noProof/>
                <w:lang w:eastAsia="sl-SI"/>
              </w:rPr>
              <w:t>Poročilo presoje kakovosti (PPK)</w:t>
            </w:r>
            <w:r>
              <w:rPr>
                <w:noProof/>
                <w:webHidden/>
              </w:rPr>
              <w:tab/>
            </w:r>
            <w:r>
              <w:rPr>
                <w:noProof/>
                <w:webHidden/>
              </w:rPr>
              <w:fldChar w:fldCharType="begin"/>
            </w:r>
            <w:r>
              <w:rPr>
                <w:noProof/>
                <w:webHidden/>
              </w:rPr>
              <w:instrText xml:space="preserve"> PAGEREF _Toc207898428 \h </w:instrText>
            </w:r>
            <w:r>
              <w:rPr>
                <w:noProof/>
                <w:webHidden/>
              </w:rPr>
            </w:r>
            <w:r>
              <w:rPr>
                <w:noProof/>
                <w:webHidden/>
              </w:rPr>
              <w:fldChar w:fldCharType="separate"/>
            </w:r>
            <w:r w:rsidR="00736972">
              <w:rPr>
                <w:noProof/>
                <w:webHidden/>
              </w:rPr>
              <w:t>44</w:t>
            </w:r>
            <w:r>
              <w:rPr>
                <w:noProof/>
                <w:webHidden/>
              </w:rPr>
              <w:fldChar w:fldCharType="end"/>
            </w:r>
          </w:hyperlink>
        </w:p>
        <w:p w14:paraId="1A7E3811" w14:textId="48D6E326" w:rsidR="00233011" w:rsidRDefault="00233011">
          <w:pPr>
            <w:pStyle w:val="Kazalovsebine2"/>
            <w:tabs>
              <w:tab w:val="left" w:pos="880"/>
              <w:tab w:val="right" w:leader="dot" w:pos="9062"/>
            </w:tabs>
            <w:rPr>
              <w:rFonts w:eastAsiaTheme="minorEastAsia" w:cstheme="minorBidi"/>
              <w:b w:val="0"/>
              <w:bCs w:val="0"/>
              <w:noProof/>
              <w:kern w:val="2"/>
              <w:sz w:val="24"/>
              <w:szCs w:val="24"/>
              <w:lang w:eastAsia="sl-SI"/>
              <w14:ligatures w14:val="standardContextual"/>
            </w:rPr>
          </w:pPr>
          <w:hyperlink w:anchor="_Toc207898429" w:history="1">
            <w:r w:rsidRPr="00956A0B">
              <w:rPr>
                <w:rStyle w:val="Hiperpovezava"/>
                <w:noProof/>
              </w:rPr>
              <w:t>4.10</w:t>
            </w:r>
            <w:r>
              <w:rPr>
                <w:rFonts w:eastAsiaTheme="minorEastAsia" w:cstheme="minorBidi"/>
                <w:b w:val="0"/>
                <w:bCs w:val="0"/>
                <w:noProof/>
                <w:kern w:val="2"/>
                <w:sz w:val="24"/>
                <w:szCs w:val="24"/>
                <w:lang w:eastAsia="sl-SI"/>
                <w14:ligatures w14:val="standardContextual"/>
              </w:rPr>
              <w:tab/>
            </w:r>
            <w:r w:rsidRPr="00956A0B">
              <w:rPr>
                <w:rStyle w:val="Hiperpovezava"/>
                <w:noProof/>
              </w:rPr>
              <w:t>Pregledi in predaja programske kode</w:t>
            </w:r>
            <w:r>
              <w:rPr>
                <w:noProof/>
                <w:webHidden/>
              </w:rPr>
              <w:tab/>
            </w:r>
            <w:r>
              <w:rPr>
                <w:noProof/>
                <w:webHidden/>
              </w:rPr>
              <w:fldChar w:fldCharType="begin"/>
            </w:r>
            <w:r>
              <w:rPr>
                <w:noProof/>
                <w:webHidden/>
              </w:rPr>
              <w:instrText xml:space="preserve"> PAGEREF _Toc207898429 \h </w:instrText>
            </w:r>
            <w:r>
              <w:rPr>
                <w:noProof/>
                <w:webHidden/>
              </w:rPr>
            </w:r>
            <w:r>
              <w:rPr>
                <w:noProof/>
                <w:webHidden/>
              </w:rPr>
              <w:fldChar w:fldCharType="separate"/>
            </w:r>
            <w:r w:rsidR="00736972">
              <w:rPr>
                <w:noProof/>
                <w:webHidden/>
              </w:rPr>
              <w:t>45</w:t>
            </w:r>
            <w:r>
              <w:rPr>
                <w:noProof/>
                <w:webHidden/>
              </w:rPr>
              <w:fldChar w:fldCharType="end"/>
            </w:r>
          </w:hyperlink>
        </w:p>
        <w:p w14:paraId="7739AAE8" w14:textId="217ED35E" w:rsidR="00233011" w:rsidRDefault="00233011">
          <w:pPr>
            <w:pStyle w:val="Kazalovsebine2"/>
            <w:tabs>
              <w:tab w:val="left" w:pos="880"/>
              <w:tab w:val="right" w:leader="dot" w:pos="9062"/>
            </w:tabs>
            <w:rPr>
              <w:rFonts w:eastAsiaTheme="minorEastAsia" w:cstheme="minorBidi"/>
              <w:b w:val="0"/>
              <w:bCs w:val="0"/>
              <w:noProof/>
              <w:kern w:val="2"/>
              <w:sz w:val="24"/>
              <w:szCs w:val="24"/>
              <w:lang w:eastAsia="sl-SI"/>
              <w14:ligatures w14:val="standardContextual"/>
            </w:rPr>
          </w:pPr>
          <w:hyperlink w:anchor="_Toc207898430" w:history="1">
            <w:r w:rsidRPr="00956A0B">
              <w:rPr>
                <w:rStyle w:val="Hiperpovezava"/>
                <w:noProof/>
              </w:rPr>
              <w:t>4.11</w:t>
            </w:r>
            <w:r>
              <w:rPr>
                <w:rFonts w:eastAsiaTheme="minorEastAsia" w:cstheme="minorBidi"/>
                <w:b w:val="0"/>
                <w:bCs w:val="0"/>
                <w:noProof/>
                <w:kern w:val="2"/>
                <w:sz w:val="24"/>
                <w:szCs w:val="24"/>
                <w:lang w:eastAsia="sl-SI"/>
                <w14:ligatures w14:val="standardContextual"/>
              </w:rPr>
              <w:tab/>
            </w:r>
            <w:r w:rsidRPr="00956A0B">
              <w:rPr>
                <w:rStyle w:val="Hiperpovezava"/>
                <w:noProof/>
              </w:rPr>
              <w:t>Dokumentacija</w:t>
            </w:r>
            <w:r>
              <w:rPr>
                <w:noProof/>
                <w:webHidden/>
              </w:rPr>
              <w:tab/>
            </w:r>
            <w:r>
              <w:rPr>
                <w:noProof/>
                <w:webHidden/>
              </w:rPr>
              <w:fldChar w:fldCharType="begin"/>
            </w:r>
            <w:r>
              <w:rPr>
                <w:noProof/>
                <w:webHidden/>
              </w:rPr>
              <w:instrText xml:space="preserve"> PAGEREF _Toc207898430 \h </w:instrText>
            </w:r>
            <w:r>
              <w:rPr>
                <w:noProof/>
                <w:webHidden/>
              </w:rPr>
            </w:r>
            <w:r>
              <w:rPr>
                <w:noProof/>
                <w:webHidden/>
              </w:rPr>
              <w:fldChar w:fldCharType="separate"/>
            </w:r>
            <w:r w:rsidR="00736972">
              <w:rPr>
                <w:noProof/>
                <w:webHidden/>
              </w:rPr>
              <w:t>45</w:t>
            </w:r>
            <w:r>
              <w:rPr>
                <w:noProof/>
                <w:webHidden/>
              </w:rPr>
              <w:fldChar w:fldCharType="end"/>
            </w:r>
          </w:hyperlink>
        </w:p>
        <w:p w14:paraId="7A5E721A" w14:textId="6CB590D3"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431" w:history="1">
            <w:r w:rsidRPr="00956A0B">
              <w:rPr>
                <w:rStyle w:val="Hiperpovezava"/>
                <w:noProof/>
                <w:lang w:bidi="en-US"/>
              </w:rPr>
              <w:t>4.11.1</w:t>
            </w:r>
            <w:r>
              <w:rPr>
                <w:rFonts w:eastAsiaTheme="minorEastAsia" w:cstheme="minorBidi"/>
                <w:noProof/>
                <w:kern w:val="2"/>
                <w:sz w:val="24"/>
                <w:szCs w:val="24"/>
                <w:lang w:eastAsia="sl-SI"/>
                <w14:ligatures w14:val="standardContextual"/>
              </w:rPr>
              <w:tab/>
            </w:r>
            <w:r w:rsidRPr="00956A0B">
              <w:rPr>
                <w:rStyle w:val="Hiperpovezava"/>
                <w:noProof/>
                <w:lang w:bidi="en-US"/>
              </w:rPr>
              <w:t>Tehnična dokumentacija</w:t>
            </w:r>
            <w:r>
              <w:rPr>
                <w:noProof/>
                <w:webHidden/>
              </w:rPr>
              <w:tab/>
            </w:r>
            <w:r>
              <w:rPr>
                <w:noProof/>
                <w:webHidden/>
              </w:rPr>
              <w:fldChar w:fldCharType="begin"/>
            </w:r>
            <w:r>
              <w:rPr>
                <w:noProof/>
                <w:webHidden/>
              </w:rPr>
              <w:instrText xml:space="preserve"> PAGEREF _Toc207898431 \h </w:instrText>
            </w:r>
            <w:r>
              <w:rPr>
                <w:noProof/>
                <w:webHidden/>
              </w:rPr>
            </w:r>
            <w:r>
              <w:rPr>
                <w:noProof/>
                <w:webHidden/>
              </w:rPr>
              <w:fldChar w:fldCharType="separate"/>
            </w:r>
            <w:r w:rsidR="00736972">
              <w:rPr>
                <w:noProof/>
                <w:webHidden/>
              </w:rPr>
              <w:t>45</w:t>
            </w:r>
            <w:r>
              <w:rPr>
                <w:noProof/>
                <w:webHidden/>
              </w:rPr>
              <w:fldChar w:fldCharType="end"/>
            </w:r>
          </w:hyperlink>
        </w:p>
        <w:p w14:paraId="144C37F9" w14:textId="3962695B"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432" w:history="1">
            <w:r w:rsidRPr="00956A0B">
              <w:rPr>
                <w:rStyle w:val="Hiperpovezava"/>
                <w:noProof/>
                <w:lang w:bidi="en-US"/>
              </w:rPr>
              <w:t>4.11.2</w:t>
            </w:r>
            <w:r>
              <w:rPr>
                <w:rFonts w:eastAsiaTheme="minorEastAsia" w:cstheme="minorBidi"/>
                <w:noProof/>
                <w:kern w:val="2"/>
                <w:sz w:val="24"/>
                <w:szCs w:val="24"/>
                <w:lang w:eastAsia="sl-SI"/>
                <w14:ligatures w14:val="standardContextual"/>
              </w:rPr>
              <w:tab/>
            </w:r>
            <w:r w:rsidRPr="00956A0B">
              <w:rPr>
                <w:rStyle w:val="Hiperpovezava"/>
                <w:noProof/>
                <w:lang w:bidi="en-US"/>
              </w:rPr>
              <w:t>Uporabniška dokumentacija</w:t>
            </w:r>
            <w:r>
              <w:rPr>
                <w:noProof/>
                <w:webHidden/>
              </w:rPr>
              <w:tab/>
            </w:r>
            <w:r>
              <w:rPr>
                <w:noProof/>
                <w:webHidden/>
              </w:rPr>
              <w:fldChar w:fldCharType="begin"/>
            </w:r>
            <w:r>
              <w:rPr>
                <w:noProof/>
                <w:webHidden/>
              </w:rPr>
              <w:instrText xml:space="preserve"> PAGEREF _Toc207898432 \h </w:instrText>
            </w:r>
            <w:r>
              <w:rPr>
                <w:noProof/>
                <w:webHidden/>
              </w:rPr>
            </w:r>
            <w:r>
              <w:rPr>
                <w:noProof/>
                <w:webHidden/>
              </w:rPr>
              <w:fldChar w:fldCharType="separate"/>
            </w:r>
            <w:r w:rsidR="00736972">
              <w:rPr>
                <w:noProof/>
                <w:webHidden/>
              </w:rPr>
              <w:t>47</w:t>
            </w:r>
            <w:r>
              <w:rPr>
                <w:noProof/>
                <w:webHidden/>
              </w:rPr>
              <w:fldChar w:fldCharType="end"/>
            </w:r>
          </w:hyperlink>
        </w:p>
        <w:p w14:paraId="4B0C0DEB" w14:textId="7D001855" w:rsidR="00233011" w:rsidRDefault="00233011">
          <w:pPr>
            <w:pStyle w:val="Kazalovsebine2"/>
            <w:tabs>
              <w:tab w:val="left" w:pos="880"/>
              <w:tab w:val="right" w:leader="dot" w:pos="9062"/>
            </w:tabs>
            <w:rPr>
              <w:rFonts w:eastAsiaTheme="minorEastAsia" w:cstheme="minorBidi"/>
              <w:b w:val="0"/>
              <w:bCs w:val="0"/>
              <w:noProof/>
              <w:kern w:val="2"/>
              <w:sz w:val="24"/>
              <w:szCs w:val="24"/>
              <w:lang w:eastAsia="sl-SI"/>
              <w14:ligatures w14:val="standardContextual"/>
            </w:rPr>
          </w:pPr>
          <w:hyperlink w:anchor="_Toc207898433" w:history="1">
            <w:r w:rsidRPr="00956A0B">
              <w:rPr>
                <w:rStyle w:val="Hiperpovezava"/>
                <w:noProof/>
              </w:rPr>
              <w:t>4.12</w:t>
            </w:r>
            <w:r>
              <w:rPr>
                <w:rFonts w:eastAsiaTheme="minorEastAsia" w:cstheme="minorBidi"/>
                <w:b w:val="0"/>
                <w:bCs w:val="0"/>
                <w:noProof/>
                <w:kern w:val="2"/>
                <w:sz w:val="24"/>
                <w:szCs w:val="24"/>
                <w:lang w:eastAsia="sl-SI"/>
                <w14:ligatures w14:val="standardContextual"/>
              </w:rPr>
              <w:tab/>
            </w:r>
            <w:r w:rsidRPr="00956A0B">
              <w:rPr>
                <w:rStyle w:val="Hiperpovezava"/>
                <w:noProof/>
              </w:rPr>
              <w:t>Prehod v produkcijo in intenzivna podpora (Go-live and Hypercare)</w:t>
            </w:r>
            <w:r>
              <w:rPr>
                <w:noProof/>
                <w:webHidden/>
              </w:rPr>
              <w:tab/>
            </w:r>
            <w:r>
              <w:rPr>
                <w:noProof/>
                <w:webHidden/>
              </w:rPr>
              <w:fldChar w:fldCharType="begin"/>
            </w:r>
            <w:r>
              <w:rPr>
                <w:noProof/>
                <w:webHidden/>
              </w:rPr>
              <w:instrText xml:space="preserve"> PAGEREF _Toc207898433 \h </w:instrText>
            </w:r>
            <w:r>
              <w:rPr>
                <w:noProof/>
                <w:webHidden/>
              </w:rPr>
            </w:r>
            <w:r>
              <w:rPr>
                <w:noProof/>
                <w:webHidden/>
              </w:rPr>
              <w:fldChar w:fldCharType="separate"/>
            </w:r>
            <w:r w:rsidR="00736972">
              <w:rPr>
                <w:noProof/>
                <w:webHidden/>
              </w:rPr>
              <w:t>48</w:t>
            </w:r>
            <w:r>
              <w:rPr>
                <w:noProof/>
                <w:webHidden/>
              </w:rPr>
              <w:fldChar w:fldCharType="end"/>
            </w:r>
          </w:hyperlink>
        </w:p>
        <w:p w14:paraId="287ECEA2" w14:textId="3965A1B6"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434" w:history="1">
            <w:r w:rsidRPr="00956A0B">
              <w:rPr>
                <w:rStyle w:val="Hiperpovezava"/>
                <w:noProof/>
              </w:rPr>
              <w:t>4.12.1</w:t>
            </w:r>
            <w:r>
              <w:rPr>
                <w:rFonts w:eastAsiaTheme="minorEastAsia" w:cstheme="minorBidi"/>
                <w:noProof/>
                <w:kern w:val="2"/>
                <w:sz w:val="24"/>
                <w:szCs w:val="24"/>
                <w:lang w:eastAsia="sl-SI"/>
                <w14:ligatures w14:val="standardContextual"/>
              </w:rPr>
              <w:tab/>
            </w:r>
            <w:r w:rsidRPr="00956A0B">
              <w:rPr>
                <w:rStyle w:val="Hiperpovezava"/>
                <w:noProof/>
              </w:rPr>
              <w:t>Načrt prehoda v produkcijo (Go-live)</w:t>
            </w:r>
            <w:r>
              <w:rPr>
                <w:noProof/>
                <w:webHidden/>
              </w:rPr>
              <w:tab/>
            </w:r>
            <w:r>
              <w:rPr>
                <w:noProof/>
                <w:webHidden/>
              </w:rPr>
              <w:fldChar w:fldCharType="begin"/>
            </w:r>
            <w:r>
              <w:rPr>
                <w:noProof/>
                <w:webHidden/>
              </w:rPr>
              <w:instrText xml:space="preserve"> PAGEREF _Toc207898434 \h </w:instrText>
            </w:r>
            <w:r>
              <w:rPr>
                <w:noProof/>
                <w:webHidden/>
              </w:rPr>
            </w:r>
            <w:r>
              <w:rPr>
                <w:noProof/>
                <w:webHidden/>
              </w:rPr>
              <w:fldChar w:fldCharType="separate"/>
            </w:r>
            <w:r w:rsidR="00736972">
              <w:rPr>
                <w:noProof/>
                <w:webHidden/>
              </w:rPr>
              <w:t>48</w:t>
            </w:r>
            <w:r>
              <w:rPr>
                <w:noProof/>
                <w:webHidden/>
              </w:rPr>
              <w:fldChar w:fldCharType="end"/>
            </w:r>
          </w:hyperlink>
        </w:p>
        <w:p w14:paraId="23C9E3A9" w14:textId="074A8637"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435" w:history="1">
            <w:r w:rsidRPr="00956A0B">
              <w:rPr>
                <w:rStyle w:val="Hiperpovezava"/>
                <w:noProof/>
              </w:rPr>
              <w:t>4.12.2</w:t>
            </w:r>
            <w:r>
              <w:rPr>
                <w:rFonts w:eastAsiaTheme="minorEastAsia" w:cstheme="minorBidi"/>
                <w:noProof/>
                <w:kern w:val="2"/>
                <w:sz w:val="24"/>
                <w:szCs w:val="24"/>
                <w:lang w:eastAsia="sl-SI"/>
                <w14:ligatures w14:val="standardContextual"/>
              </w:rPr>
              <w:tab/>
            </w:r>
            <w:r w:rsidRPr="00956A0B">
              <w:rPr>
                <w:rStyle w:val="Hiperpovezava"/>
                <w:noProof/>
              </w:rPr>
              <w:t>Izvajanje intenzivne podpore med prehodom v produkcijo in v obdobju po prehodu v produkcijo</w:t>
            </w:r>
            <w:r>
              <w:rPr>
                <w:noProof/>
                <w:webHidden/>
              </w:rPr>
              <w:tab/>
            </w:r>
            <w:r>
              <w:rPr>
                <w:noProof/>
                <w:webHidden/>
              </w:rPr>
              <w:fldChar w:fldCharType="begin"/>
            </w:r>
            <w:r>
              <w:rPr>
                <w:noProof/>
                <w:webHidden/>
              </w:rPr>
              <w:instrText xml:space="preserve"> PAGEREF _Toc207898435 \h </w:instrText>
            </w:r>
            <w:r>
              <w:rPr>
                <w:noProof/>
                <w:webHidden/>
              </w:rPr>
            </w:r>
            <w:r>
              <w:rPr>
                <w:noProof/>
                <w:webHidden/>
              </w:rPr>
              <w:fldChar w:fldCharType="separate"/>
            </w:r>
            <w:r w:rsidR="00736972">
              <w:rPr>
                <w:noProof/>
                <w:webHidden/>
              </w:rPr>
              <w:t>49</w:t>
            </w:r>
            <w:r>
              <w:rPr>
                <w:noProof/>
                <w:webHidden/>
              </w:rPr>
              <w:fldChar w:fldCharType="end"/>
            </w:r>
          </w:hyperlink>
        </w:p>
        <w:p w14:paraId="132F96D3" w14:textId="4220AAF7" w:rsidR="00233011" w:rsidRDefault="00233011">
          <w:pPr>
            <w:pStyle w:val="Kazalovsebine2"/>
            <w:tabs>
              <w:tab w:val="left" w:pos="880"/>
              <w:tab w:val="right" w:leader="dot" w:pos="9062"/>
            </w:tabs>
            <w:rPr>
              <w:rFonts w:eastAsiaTheme="minorEastAsia" w:cstheme="minorBidi"/>
              <w:b w:val="0"/>
              <w:bCs w:val="0"/>
              <w:noProof/>
              <w:kern w:val="2"/>
              <w:sz w:val="24"/>
              <w:szCs w:val="24"/>
              <w:lang w:eastAsia="sl-SI"/>
              <w14:ligatures w14:val="standardContextual"/>
            </w:rPr>
          </w:pPr>
          <w:hyperlink w:anchor="_Toc207898436" w:history="1">
            <w:r w:rsidRPr="00956A0B">
              <w:rPr>
                <w:rStyle w:val="Hiperpovezava"/>
                <w:noProof/>
              </w:rPr>
              <w:t>4.13</w:t>
            </w:r>
            <w:r>
              <w:rPr>
                <w:rFonts w:eastAsiaTheme="minorEastAsia" w:cstheme="minorBidi"/>
                <w:b w:val="0"/>
                <w:bCs w:val="0"/>
                <w:noProof/>
                <w:kern w:val="2"/>
                <w:sz w:val="24"/>
                <w:szCs w:val="24"/>
                <w:lang w:eastAsia="sl-SI"/>
                <w14:ligatures w14:val="standardContextual"/>
              </w:rPr>
              <w:tab/>
            </w:r>
            <w:r w:rsidRPr="00956A0B">
              <w:rPr>
                <w:rStyle w:val="Hiperpovezava"/>
                <w:noProof/>
              </w:rPr>
              <w:t>Izobraževanje</w:t>
            </w:r>
            <w:r>
              <w:rPr>
                <w:noProof/>
                <w:webHidden/>
              </w:rPr>
              <w:tab/>
            </w:r>
            <w:r>
              <w:rPr>
                <w:noProof/>
                <w:webHidden/>
              </w:rPr>
              <w:fldChar w:fldCharType="begin"/>
            </w:r>
            <w:r>
              <w:rPr>
                <w:noProof/>
                <w:webHidden/>
              </w:rPr>
              <w:instrText xml:space="preserve"> PAGEREF _Toc207898436 \h </w:instrText>
            </w:r>
            <w:r>
              <w:rPr>
                <w:noProof/>
                <w:webHidden/>
              </w:rPr>
            </w:r>
            <w:r>
              <w:rPr>
                <w:noProof/>
                <w:webHidden/>
              </w:rPr>
              <w:fldChar w:fldCharType="separate"/>
            </w:r>
            <w:r w:rsidR="00736972">
              <w:rPr>
                <w:noProof/>
                <w:webHidden/>
              </w:rPr>
              <w:t>49</w:t>
            </w:r>
            <w:r>
              <w:rPr>
                <w:noProof/>
                <w:webHidden/>
              </w:rPr>
              <w:fldChar w:fldCharType="end"/>
            </w:r>
          </w:hyperlink>
        </w:p>
        <w:p w14:paraId="23B9DA9F" w14:textId="77B0B6A5"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437" w:history="1">
            <w:r w:rsidRPr="00956A0B">
              <w:rPr>
                <w:rStyle w:val="Hiperpovezava"/>
                <w:noProof/>
              </w:rPr>
              <w:t>4.13.1</w:t>
            </w:r>
            <w:r>
              <w:rPr>
                <w:rFonts w:eastAsiaTheme="minorEastAsia" w:cstheme="minorBidi"/>
                <w:noProof/>
                <w:kern w:val="2"/>
                <w:sz w:val="24"/>
                <w:szCs w:val="24"/>
                <w:lang w:eastAsia="sl-SI"/>
                <w14:ligatures w14:val="standardContextual"/>
              </w:rPr>
              <w:tab/>
            </w:r>
            <w:r w:rsidRPr="00956A0B">
              <w:rPr>
                <w:rStyle w:val="Hiperpovezava"/>
                <w:noProof/>
              </w:rPr>
              <w:t>Splošni del</w:t>
            </w:r>
            <w:r>
              <w:rPr>
                <w:noProof/>
                <w:webHidden/>
              </w:rPr>
              <w:tab/>
            </w:r>
            <w:r>
              <w:rPr>
                <w:noProof/>
                <w:webHidden/>
              </w:rPr>
              <w:fldChar w:fldCharType="begin"/>
            </w:r>
            <w:r>
              <w:rPr>
                <w:noProof/>
                <w:webHidden/>
              </w:rPr>
              <w:instrText xml:space="preserve"> PAGEREF _Toc207898437 \h </w:instrText>
            </w:r>
            <w:r>
              <w:rPr>
                <w:noProof/>
                <w:webHidden/>
              </w:rPr>
            </w:r>
            <w:r>
              <w:rPr>
                <w:noProof/>
                <w:webHidden/>
              </w:rPr>
              <w:fldChar w:fldCharType="separate"/>
            </w:r>
            <w:r w:rsidR="00736972">
              <w:rPr>
                <w:noProof/>
                <w:webHidden/>
              </w:rPr>
              <w:t>50</w:t>
            </w:r>
            <w:r>
              <w:rPr>
                <w:noProof/>
                <w:webHidden/>
              </w:rPr>
              <w:fldChar w:fldCharType="end"/>
            </w:r>
          </w:hyperlink>
        </w:p>
        <w:p w14:paraId="2C04C18E" w14:textId="7D2F1DBB" w:rsidR="00233011" w:rsidRDefault="00233011">
          <w:pPr>
            <w:pStyle w:val="Kazalovsebine4"/>
            <w:tabs>
              <w:tab w:val="left" w:pos="1760"/>
              <w:tab w:val="right" w:leader="dot" w:pos="9062"/>
            </w:tabs>
            <w:rPr>
              <w:rFonts w:eastAsiaTheme="minorEastAsia" w:cstheme="minorBidi"/>
              <w:noProof/>
              <w:kern w:val="2"/>
              <w:sz w:val="24"/>
              <w:szCs w:val="24"/>
              <w:lang w:eastAsia="sl-SI"/>
              <w14:ligatures w14:val="standardContextual"/>
            </w:rPr>
          </w:pPr>
          <w:hyperlink w:anchor="_Toc207898438" w:history="1">
            <w:r w:rsidRPr="00956A0B">
              <w:rPr>
                <w:rStyle w:val="Hiperpovezava"/>
                <w:noProof/>
                <w:lang w:bidi="hi-IN"/>
              </w:rPr>
              <w:t>4.13.1.1</w:t>
            </w:r>
            <w:r>
              <w:rPr>
                <w:rFonts w:eastAsiaTheme="minorEastAsia" w:cstheme="minorBidi"/>
                <w:noProof/>
                <w:kern w:val="2"/>
                <w:sz w:val="24"/>
                <w:szCs w:val="24"/>
                <w:lang w:eastAsia="sl-SI"/>
                <w14:ligatures w14:val="standardContextual"/>
              </w:rPr>
              <w:tab/>
            </w:r>
            <w:r w:rsidRPr="00956A0B">
              <w:rPr>
                <w:rStyle w:val="Hiperpovezava"/>
                <w:noProof/>
                <w:lang w:bidi="hi-IN"/>
              </w:rPr>
              <w:t>Odgovorne osebe na strani izvajalca usposabljanj</w:t>
            </w:r>
            <w:r>
              <w:rPr>
                <w:noProof/>
                <w:webHidden/>
              </w:rPr>
              <w:tab/>
            </w:r>
            <w:r>
              <w:rPr>
                <w:noProof/>
                <w:webHidden/>
              </w:rPr>
              <w:fldChar w:fldCharType="begin"/>
            </w:r>
            <w:r>
              <w:rPr>
                <w:noProof/>
                <w:webHidden/>
              </w:rPr>
              <w:instrText xml:space="preserve"> PAGEREF _Toc207898438 \h </w:instrText>
            </w:r>
            <w:r>
              <w:rPr>
                <w:noProof/>
                <w:webHidden/>
              </w:rPr>
            </w:r>
            <w:r>
              <w:rPr>
                <w:noProof/>
                <w:webHidden/>
              </w:rPr>
              <w:fldChar w:fldCharType="separate"/>
            </w:r>
            <w:r w:rsidR="00736972">
              <w:rPr>
                <w:noProof/>
                <w:webHidden/>
              </w:rPr>
              <w:t>50</w:t>
            </w:r>
            <w:r>
              <w:rPr>
                <w:noProof/>
                <w:webHidden/>
              </w:rPr>
              <w:fldChar w:fldCharType="end"/>
            </w:r>
          </w:hyperlink>
        </w:p>
        <w:p w14:paraId="4D823C7A" w14:textId="4D6E28C5" w:rsidR="00233011" w:rsidRDefault="00233011">
          <w:pPr>
            <w:pStyle w:val="Kazalovsebine4"/>
            <w:tabs>
              <w:tab w:val="left" w:pos="1760"/>
              <w:tab w:val="right" w:leader="dot" w:pos="9062"/>
            </w:tabs>
            <w:rPr>
              <w:rFonts w:eastAsiaTheme="minorEastAsia" w:cstheme="minorBidi"/>
              <w:noProof/>
              <w:kern w:val="2"/>
              <w:sz w:val="24"/>
              <w:szCs w:val="24"/>
              <w:lang w:eastAsia="sl-SI"/>
              <w14:ligatures w14:val="standardContextual"/>
            </w:rPr>
          </w:pPr>
          <w:hyperlink w:anchor="_Toc207898439" w:history="1">
            <w:r w:rsidRPr="00956A0B">
              <w:rPr>
                <w:rStyle w:val="Hiperpovezava"/>
                <w:noProof/>
                <w:lang w:bidi="hi-IN"/>
              </w:rPr>
              <w:t>4.13.1.2</w:t>
            </w:r>
            <w:r>
              <w:rPr>
                <w:rFonts w:eastAsiaTheme="minorEastAsia" w:cstheme="minorBidi"/>
                <w:noProof/>
                <w:kern w:val="2"/>
                <w:sz w:val="24"/>
                <w:szCs w:val="24"/>
                <w:lang w:eastAsia="sl-SI"/>
                <w14:ligatures w14:val="standardContextual"/>
              </w:rPr>
              <w:tab/>
            </w:r>
            <w:r w:rsidRPr="00956A0B">
              <w:rPr>
                <w:rStyle w:val="Hiperpovezava"/>
                <w:noProof/>
                <w:lang w:bidi="hi-IN"/>
              </w:rPr>
              <w:t>Lokacija izvedbe usposabljanja</w:t>
            </w:r>
            <w:r>
              <w:rPr>
                <w:noProof/>
                <w:webHidden/>
              </w:rPr>
              <w:tab/>
            </w:r>
            <w:r>
              <w:rPr>
                <w:noProof/>
                <w:webHidden/>
              </w:rPr>
              <w:fldChar w:fldCharType="begin"/>
            </w:r>
            <w:r>
              <w:rPr>
                <w:noProof/>
                <w:webHidden/>
              </w:rPr>
              <w:instrText xml:space="preserve"> PAGEREF _Toc207898439 \h </w:instrText>
            </w:r>
            <w:r>
              <w:rPr>
                <w:noProof/>
                <w:webHidden/>
              </w:rPr>
            </w:r>
            <w:r>
              <w:rPr>
                <w:noProof/>
                <w:webHidden/>
              </w:rPr>
              <w:fldChar w:fldCharType="separate"/>
            </w:r>
            <w:r w:rsidR="00736972">
              <w:rPr>
                <w:noProof/>
                <w:webHidden/>
              </w:rPr>
              <w:t>50</w:t>
            </w:r>
            <w:r>
              <w:rPr>
                <w:noProof/>
                <w:webHidden/>
              </w:rPr>
              <w:fldChar w:fldCharType="end"/>
            </w:r>
          </w:hyperlink>
        </w:p>
        <w:p w14:paraId="1856F0A2" w14:textId="46D667DB" w:rsidR="00233011" w:rsidRDefault="00233011">
          <w:pPr>
            <w:pStyle w:val="Kazalovsebine4"/>
            <w:tabs>
              <w:tab w:val="left" w:pos="1760"/>
              <w:tab w:val="right" w:leader="dot" w:pos="9062"/>
            </w:tabs>
            <w:rPr>
              <w:rFonts w:eastAsiaTheme="minorEastAsia" w:cstheme="minorBidi"/>
              <w:noProof/>
              <w:kern w:val="2"/>
              <w:sz w:val="24"/>
              <w:szCs w:val="24"/>
              <w:lang w:eastAsia="sl-SI"/>
              <w14:ligatures w14:val="standardContextual"/>
            </w:rPr>
          </w:pPr>
          <w:hyperlink w:anchor="_Toc207898440" w:history="1">
            <w:r w:rsidRPr="00956A0B">
              <w:rPr>
                <w:rStyle w:val="Hiperpovezava"/>
                <w:noProof/>
              </w:rPr>
              <w:t>4.13.1.3</w:t>
            </w:r>
            <w:r>
              <w:rPr>
                <w:rFonts w:eastAsiaTheme="minorEastAsia" w:cstheme="minorBidi"/>
                <w:noProof/>
                <w:kern w:val="2"/>
                <w:sz w:val="24"/>
                <w:szCs w:val="24"/>
                <w:lang w:eastAsia="sl-SI"/>
                <w14:ligatures w14:val="standardContextual"/>
              </w:rPr>
              <w:tab/>
            </w:r>
            <w:r w:rsidRPr="00956A0B">
              <w:rPr>
                <w:rStyle w:val="Hiperpovezava"/>
                <w:noProof/>
              </w:rPr>
              <w:t>Šolsko okolje</w:t>
            </w:r>
            <w:r>
              <w:rPr>
                <w:noProof/>
                <w:webHidden/>
              </w:rPr>
              <w:tab/>
            </w:r>
            <w:r>
              <w:rPr>
                <w:noProof/>
                <w:webHidden/>
              </w:rPr>
              <w:fldChar w:fldCharType="begin"/>
            </w:r>
            <w:r>
              <w:rPr>
                <w:noProof/>
                <w:webHidden/>
              </w:rPr>
              <w:instrText xml:space="preserve"> PAGEREF _Toc207898440 \h </w:instrText>
            </w:r>
            <w:r>
              <w:rPr>
                <w:noProof/>
                <w:webHidden/>
              </w:rPr>
            </w:r>
            <w:r>
              <w:rPr>
                <w:noProof/>
                <w:webHidden/>
              </w:rPr>
              <w:fldChar w:fldCharType="separate"/>
            </w:r>
            <w:r w:rsidR="00736972">
              <w:rPr>
                <w:noProof/>
                <w:webHidden/>
              </w:rPr>
              <w:t>50</w:t>
            </w:r>
            <w:r>
              <w:rPr>
                <w:noProof/>
                <w:webHidden/>
              </w:rPr>
              <w:fldChar w:fldCharType="end"/>
            </w:r>
          </w:hyperlink>
        </w:p>
        <w:p w14:paraId="5A5A484C" w14:textId="06D5FA6B"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441" w:history="1">
            <w:r w:rsidRPr="00956A0B">
              <w:rPr>
                <w:rStyle w:val="Hiperpovezava"/>
                <w:noProof/>
              </w:rPr>
              <w:t>4.13.2</w:t>
            </w:r>
            <w:r>
              <w:rPr>
                <w:rFonts w:eastAsiaTheme="minorEastAsia" w:cstheme="minorBidi"/>
                <w:noProof/>
                <w:kern w:val="2"/>
                <w:sz w:val="24"/>
                <w:szCs w:val="24"/>
                <w:lang w:eastAsia="sl-SI"/>
                <w14:ligatures w14:val="standardContextual"/>
              </w:rPr>
              <w:tab/>
            </w:r>
            <w:r w:rsidRPr="00956A0B">
              <w:rPr>
                <w:rStyle w:val="Hiperpovezava"/>
                <w:noProof/>
              </w:rPr>
              <w:t>Usposabljanja po skupinah uporabnikov IS ADRZ</w:t>
            </w:r>
            <w:r>
              <w:rPr>
                <w:noProof/>
                <w:webHidden/>
              </w:rPr>
              <w:tab/>
            </w:r>
            <w:r>
              <w:rPr>
                <w:noProof/>
                <w:webHidden/>
              </w:rPr>
              <w:fldChar w:fldCharType="begin"/>
            </w:r>
            <w:r>
              <w:rPr>
                <w:noProof/>
                <w:webHidden/>
              </w:rPr>
              <w:instrText xml:space="preserve"> PAGEREF _Toc207898441 \h </w:instrText>
            </w:r>
            <w:r>
              <w:rPr>
                <w:noProof/>
                <w:webHidden/>
              </w:rPr>
            </w:r>
            <w:r>
              <w:rPr>
                <w:noProof/>
                <w:webHidden/>
              </w:rPr>
              <w:fldChar w:fldCharType="separate"/>
            </w:r>
            <w:r w:rsidR="00736972">
              <w:rPr>
                <w:noProof/>
                <w:webHidden/>
              </w:rPr>
              <w:t>50</w:t>
            </w:r>
            <w:r>
              <w:rPr>
                <w:noProof/>
                <w:webHidden/>
              </w:rPr>
              <w:fldChar w:fldCharType="end"/>
            </w:r>
          </w:hyperlink>
        </w:p>
        <w:p w14:paraId="54947675" w14:textId="09A12A17" w:rsidR="00233011" w:rsidRDefault="00233011">
          <w:pPr>
            <w:pStyle w:val="Kazalovsebine4"/>
            <w:tabs>
              <w:tab w:val="left" w:pos="1760"/>
              <w:tab w:val="right" w:leader="dot" w:pos="9062"/>
            </w:tabs>
            <w:rPr>
              <w:rFonts w:eastAsiaTheme="minorEastAsia" w:cstheme="minorBidi"/>
              <w:noProof/>
              <w:kern w:val="2"/>
              <w:sz w:val="24"/>
              <w:szCs w:val="24"/>
              <w:lang w:eastAsia="sl-SI"/>
              <w14:ligatures w14:val="standardContextual"/>
            </w:rPr>
          </w:pPr>
          <w:hyperlink w:anchor="_Toc207898442" w:history="1">
            <w:r w:rsidRPr="00956A0B">
              <w:rPr>
                <w:rStyle w:val="Hiperpovezava"/>
                <w:noProof/>
                <w:lang w:bidi="hi-IN"/>
              </w:rPr>
              <w:t>4.13.2.1</w:t>
            </w:r>
            <w:r>
              <w:rPr>
                <w:rFonts w:eastAsiaTheme="minorEastAsia" w:cstheme="minorBidi"/>
                <w:noProof/>
                <w:kern w:val="2"/>
                <w:sz w:val="24"/>
                <w:szCs w:val="24"/>
                <w:lang w:eastAsia="sl-SI"/>
                <w14:ligatures w14:val="standardContextual"/>
              </w:rPr>
              <w:tab/>
            </w:r>
            <w:r w:rsidRPr="00956A0B">
              <w:rPr>
                <w:rStyle w:val="Hiperpovezava"/>
                <w:noProof/>
                <w:lang w:bidi="hi-IN"/>
              </w:rPr>
              <w:t>Načrtovalci delovnih razporedov</w:t>
            </w:r>
            <w:r>
              <w:rPr>
                <w:noProof/>
                <w:webHidden/>
              </w:rPr>
              <w:tab/>
            </w:r>
            <w:r>
              <w:rPr>
                <w:noProof/>
                <w:webHidden/>
              </w:rPr>
              <w:fldChar w:fldCharType="begin"/>
            </w:r>
            <w:r>
              <w:rPr>
                <w:noProof/>
                <w:webHidden/>
              </w:rPr>
              <w:instrText xml:space="preserve"> PAGEREF _Toc207898442 \h </w:instrText>
            </w:r>
            <w:r>
              <w:rPr>
                <w:noProof/>
                <w:webHidden/>
              </w:rPr>
            </w:r>
            <w:r>
              <w:rPr>
                <w:noProof/>
                <w:webHidden/>
              </w:rPr>
              <w:fldChar w:fldCharType="separate"/>
            </w:r>
            <w:r w:rsidR="00736972">
              <w:rPr>
                <w:noProof/>
                <w:webHidden/>
              </w:rPr>
              <w:t>50</w:t>
            </w:r>
            <w:r>
              <w:rPr>
                <w:noProof/>
                <w:webHidden/>
              </w:rPr>
              <w:fldChar w:fldCharType="end"/>
            </w:r>
          </w:hyperlink>
        </w:p>
        <w:p w14:paraId="5E914117" w14:textId="0A628A52" w:rsidR="00233011" w:rsidRDefault="00233011">
          <w:pPr>
            <w:pStyle w:val="Kazalovsebine5"/>
            <w:tabs>
              <w:tab w:val="left" w:pos="1990"/>
              <w:tab w:val="right" w:leader="dot" w:pos="9062"/>
            </w:tabs>
            <w:rPr>
              <w:rFonts w:eastAsiaTheme="minorEastAsia" w:cstheme="minorBidi"/>
              <w:noProof/>
              <w:kern w:val="2"/>
              <w:sz w:val="24"/>
              <w:szCs w:val="24"/>
              <w:lang w:eastAsia="sl-SI"/>
              <w14:ligatures w14:val="standardContextual"/>
            </w:rPr>
          </w:pPr>
          <w:hyperlink w:anchor="_Toc207898443" w:history="1">
            <w:r w:rsidRPr="00956A0B">
              <w:rPr>
                <w:rStyle w:val="Hiperpovezava"/>
                <w:noProof/>
                <w:lang w:eastAsia="zh-CN" w:bidi="hi-IN"/>
              </w:rPr>
              <w:t>4.13.2.1.1</w:t>
            </w:r>
            <w:r>
              <w:rPr>
                <w:rFonts w:eastAsiaTheme="minorEastAsia" w:cstheme="minorBidi"/>
                <w:noProof/>
                <w:kern w:val="2"/>
                <w:sz w:val="24"/>
                <w:szCs w:val="24"/>
                <w:lang w:eastAsia="sl-SI"/>
                <w14:ligatures w14:val="standardContextual"/>
              </w:rPr>
              <w:tab/>
            </w:r>
            <w:r w:rsidRPr="00956A0B">
              <w:rPr>
                <w:rStyle w:val="Hiperpovezava"/>
                <w:noProof/>
                <w:lang w:eastAsia="zh-CN" w:bidi="hi-IN"/>
              </w:rPr>
              <w:t>Način izvedbe usposabljanja</w:t>
            </w:r>
            <w:r>
              <w:rPr>
                <w:noProof/>
                <w:webHidden/>
              </w:rPr>
              <w:tab/>
            </w:r>
            <w:r>
              <w:rPr>
                <w:noProof/>
                <w:webHidden/>
              </w:rPr>
              <w:fldChar w:fldCharType="begin"/>
            </w:r>
            <w:r>
              <w:rPr>
                <w:noProof/>
                <w:webHidden/>
              </w:rPr>
              <w:instrText xml:space="preserve"> PAGEREF _Toc207898443 \h </w:instrText>
            </w:r>
            <w:r>
              <w:rPr>
                <w:noProof/>
                <w:webHidden/>
              </w:rPr>
            </w:r>
            <w:r>
              <w:rPr>
                <w:noProof/>
                <w:webHidden/>
              </w:rPr>
              <w:fldChar w:fldCharType="separate"/>
            </w:r>
            <w:r w:rsidR="00736972">
              <w:rPr>
                <w:noProof/>
                <w:webHidden/>
              </w:rPr>
              <w:t>50</w:t>
            </w:r>
            <w:r>
              <w:rPr>
                <w:noProof/>
                <w:webHidden/>
              </w:rPr>
              <w:fldChar w:fldCharType="end"/>
            </w:r>
          </w:hyperlink>
        </w:p>
        <w:p w14:paraId="057B005A" w14:textId="4F6F64AF" w:rsidR="00233011" w:rsidRDefault="00233011">
          <w:pPr>
            <w:pStyle w:val="Kazalovsebine5"/>
            <w:tabs>
              <w:tab w:val="left" w:pos="1990"/>
              <w:tab w:val="right" w:leader="dot" w:pos="9062"/>
            </w:tabs>
            <w:rPr>
              <w:rFonts w:eastAsiaTheme="minorEastAsia" w:cstheme="minorBidi"/>
              <w:noProof/>
              <w:kern w:val="2"/>
              <w:sz w:val="24"/>
              <w:szCs w:val="24"/>
              <w:lang w:eastAsia="sl-SI"/>
              <w14:ligatures w14:val="standardContextual"/>
            </w:rPr>
          </w:pPr>
          <w:hyperlink w:anchor="_Toc207898444" w:history="1">
            <w:r w:rsidRPr="00956A0B">
              <w:rPr>
                <w:rStyle w:val="Hiperpovezava"/>
                <w:noProof/>
              </w:rPr>
              <w:t>4.13.2.1.2</w:t>
            </w:r>
            <w:r>
              <w:rPr>
                <w:rFonts w:eastAsiaTheme="minorEastAsia" w:cstheme="minorBidi"/>
                <w:noProof/>
                <w:kern w:val="2"/>
                <w:sz w:val="24"/>
                <w:szCs w:val="24"/>
                <w:lang w:eastAsia="sl-SI"/>
                <w14:ligatures w14:val="standardContextual"/>
              </w:rPr>
              <w:tab/>
            </w:r>
            <w:r w:rsidRPr="00956A0B">
              <w:rPr>
                <w:rStyle w:val="Hiperpovezava"/>
                <w:noProof/>
              </w:rPr>
              <w:t>Izobraževanje v obliki delavnice</w:t>
            </w:r>
            <w:r>
              <w:rPr>
                <w:noProof/>
                <w:webHidden/>
              </w:rPr>
              <w:tab/>
            </w:r>
            <w:r>
              <w:rPr>
                <w:noProof/>
                <w:webHidden/>
              </w:rPr>
              <w:fldChar w:fldCharType="begin"/>
            </w:r>
            <w:r>
              <w:rPr>
                <w:noProof/>
                <w:webHidden/>
              </w:rPr>
              <w:instrText xml:space="preserve"> PAGEREF _Toc207898444 \h </w:instrText>
            </w:r>
            <w:r>
              <w:rPr>
                <w:noProof/>
                <w:webHidden/>
              </w:rPr>
            </w:r>
            <w:r>
              <w:rPr>
                <w:noProof/>
                <w:webHidden/>
              </w:rPr>
              <w:fldChar w:fldCharType="separate"/>
            </w:r>
            <w:r w:rsidR="00736972">
              <w:rPr>
                <w:noProof/>
                <w:webHidden/>
              </w:rPr>
              <w:t>50</w:t>
            </w:r>
            <w:r>
              <w:rPr>
                <w:noProof/>
                <w:webHidden/>
              </w:rPr>
              <w:fldChar w:fldCharType="end"/>
            </w:r>
          </w:hyperlink>
        </w:p>
        <w:p w14:paraId="5AC92CDF" w14:textId="46B58C6E" w:rsidR="00233011" w:rsidRDefault="00233011">
          <w:pPr>
            <w:pStyle w:val="Kazalovsebine5"/>
            <w:tabs>
              <w:tab w:val="left" w:pos="1990"/>
              <w:tab w:val="right" w:leader="dot" w:pos="9062"/>
            </w:tabs>
            <w:rPr>
              <w:rFonts w:eastAsiaTheme="minorEastAsia" w:cstheme="minorBidi"/>
              <w:noProof/>
              <w:kern w:val="2"/>
              <w:sz w:val="24"/>
              <w:szCs w:val="24"/>
              <w:lang w:eastAsia="sl-SI"/>
              <w14:ligatures w14:val="standardContextual"/>
            </w:rPr>
          </w:pPr>
          <w:hyperlink w:anchor="_Toc207898445" w:history="1">
            <w:r w:rsidRPr="00956A0B">
              <w:rPr>
                <w:rStyle w:val="Hiperpovezava"/>
                <w:noProof/>
              </w:rPr>
              <w:t>4.13.2.1.3</w:t>
            </w:r>
            <w:r>
              <w:rPr>
                <w:rFonts w:eastAsiaTheme="minorEastAsia" w:cstheme="minorBidi"/>
                <w:noProof/>
                <w:kern w:val="2"/>
                <w:sz w:val="24"/>
                <w:szCs w:val="24"/>
                <w:lang w:eastAsia="sl-SI"/>
                <w14:ligatures w14:val="standardContextual"/>
              </w:rPr>
              <w:tab/>
            </w:r>
            <w:r w:rsidRPr="00956A0B">
              <w:rPr>
                <w:rStyle w:val="Hiperpovezava"/>
                <w:noProof/>
              </w:rPr>
              <w:t>Usposabljanje načrtovalcev preko namenskih delavnic</w:t>
            </w:r>
            <w:r>
              <w:rPr>
                <w:noProof/>
                <w:webHidden/>
              </w:rPr>
              <w:tab/>
            </w:r>
            <w:r>
              <w:rPr>
                <w:noProof/>
                <w:webHidden/>
              </w:rPr>
              <w:fldChar w:fldCharType="begin"/>
            </w:r>
            <w:r>
              <w:rPr>
                <w:noProof/>
                <w:webHidden/>
              </w:rPr>
              <w:instrText xml:space="preserve"> PAGEREF _Toc207898445 \h </w:instrText>
            </w:r>
            <w:r>
              <w:rPr>
                <w:noProof/>
                <w:webHidden/>
              </w:rPr>
            </w:r>
            <w:r>
              <w:rPr>
                <w:noProof/>
                <w:webHidden/>
              </w:rPr>
              <w:fldChar w:fldCharType="separate"/>
            </w:r>
            <w:r w:rsidR="00736972">
              <w:rPr>
                <w:noProof/>
                <w:webHidden/>
              </w:rPr>
              <w:t>51</w:t>
            </w:r>
            <w:r>
              <w:rPr>
                <w:noProof/>
                <w:webHidden/>
              </w:rPr>
              <w:fldChar w:fldCharType="end"/>
            </w:r>
          </w:hyperlink>
        </w:p>
        <w:p w14:paraId="72CB5F58" w14:textId="45108A06" w:rsidR="00233011" w:rsidRDefault="00233011">
          <w:pPr>
            <w:pStyle w:val="Kazalovsebine5"/>
            <w:tabs>
              <w:tab w:val="left" w:pos="1990"/>
              <w:tab w:val="right" w:leader="dot" w:pos="9062"/>
            </w:tabs>
            <w:rPr>
              <w:rFonts w:eastAsiaTheme="minorEastAsia" w:cstheme="minorBidi"/>
              <w:noProof/>
              <w:kern w:val="2"/>
              <w:sz w:val="24"/>
              <w:szCs w:val="24"/>
              <w:lang w:eastAsia="sl-SI"/>
              <w14:ligatures w14:val="standardContextual"/>
            </w:rPr>
          </w:pPr>
          <w:hyperlink w:anchor="_Toc207898446" w:history="1">
            <w:r w:rsidRPr="00956A0B">
              <w:rPr>
                <w:rStyle w:val="Hiperpovezava"/>
                <w:noProof/>
              </w:rPr>
              <w:t>4.13.2.1.4</w:t>
            </w:r>
            <w:r>
              <w:rPr>
                <w:rFonts w:eastAsiaTheme="minorEastAsia" w:cstheme="minorBidi"/>
                <w:noProof/>
                <w:kern w:val="2"/>
                <w:sz w:val="24"/>
                <w:szCs w:val="24"/>
                <w:lang w:eastAsia="sl-SI"/>
                <w14:ligatures w14:val="standardContextual"/>
              </w:rPr>
              <w:tab/>
            </w:r>
            <w:r w:rsidRPr="00956A0B">
              <w:rPr>
                <w:rStyle w:val="Hiperpovezava"/>
                <w:noProof/>
              </w:rPr>
              <w:t>Preverjanje usposobljenosti načrtovalcev</w:t>
            </w:r>
            <w:r>
              <w:rPr>
                <w:noProof/>
                <w:webHidden/>
              </w:rPr>
              <w:tab/>
            </w:r>
            <w:r>
              <w:rPr>
                <w:noProof/>
                <w:webHidden/>
              </w:rPr>
              <w:fldChar w:fldCharType="begin"/>
            </w:r>
            <w:r>
              <w:rPr>
                <w:noProof/>
                <w:webHidden/>
              </w:rPr>
              <w:instrText xml:space="preserve"> PAGEREF _Toc207898446 \h </w:instrText>
            </w:r>
            <w:r>
              <w:rPr>
                <w:noProof/>
                <w:webHidden/>
              </w:rPr>
            </w:r>
            <w:r>
              <w:rPr>
                <w:noProof/>
                <w:webHidden/>
              </w:rPr>
              <w:fldChar w:fldCharType="separate"/>
            </w:r>
            <w:r w:rsidR="00736972">
              <w:rPr>
                <w:noProof/>
                <w:webHidden/>
              </w:rPr>
              <w:t>52</w:t>
            </w:r>
            <w:r>
              <w:rPr>
                <w:noProof/>
                <w:webHidden/>
              </w:rPr>
              <w:fldChar w:fldCharType="end"/>
            </w:r>
          </w:hyperlink>
        </w:p>
        <w:p w14:paraId="7F15A83A" w14:textId="5C56D4FF" w:rsidR="00233011" w:rsidRDefault="00233011">
          <w:pPr>
            <w:pStyle w:val="Kazalovsebine5"/>
            <w:tabs>
              <w:tab w:val="left" w:pos="1990"/>
              <w:tab w:val="right" w:leader="dot" w:pos="9062"/>
            </w:tabs>
            <w:rPr>
              <w:rFonts w:eastAsiaTheme="minorEastAsia" w:cstheme="minorBidi"/>
              <w:noProof/>
              <w:kern w:val="2"/>
              <w:sz w:val="24"/>
              <w:szCs w:val="24"/>
              <w:lang w:eastAsia="sl-SI"/>
              <w14:ligatures w14:val="standardContextual"/>
            </w:rPr>
          </w:pPr>
          <w:hyperlink w:anchor="_Toc207898447" w:history="1">
            <w:r w:rsidRPr="00956A0B">
              <w:rPr>
                <w:rStyle w:val="Hiperpovezava"/>
                <w:noProof/>
              </w:rPr>
              <w:t>4.13.2.1.5</w:t>
            </w:r>
            <w:r>
              <w:rPr>
                <w:rFonts w:eastAsiaTheme="minorEastAsia" w:cstheme="minorBidi"/>
                <w:noProof/>
                <w:kern w:val="2"/>
                <w:sz w:val="24"/>
                <w:szCs w:val="24"/>
                <w:lang w:eastAsia="sl-SI"/>
                <w14:ligatures w14:val="standardContextual"/>
              </w:rPr>
              <w:tab/>
            </w:r>
            <w:r w:rsidRPr="00956A0B">
              <w:rPr>
                <w:rStyle w:val="Hiperpovezava"/>
                <w:noProof/>
              </w:rPr>
              <w:t>Gradiva za usposabljanje</w:t>
            </w:r>
            <w:r>
              <w:rPr>
                <w:noProof/>
                <w:webHidden/>
              </w:rPr>
              <w:tab/>
            </w:r>
            <w:r>
              <w:rPr>
                <w:noProof/>
                <w:webHidden/>
              </w:rPr>
              <w:fldChar w:fldCharType="begin"/>
            </w:r>
            <w:r>
              <w:rPr>
                <w:noProof/>
                <w:webHidden/>
              </w:rPr>
              <w:instrText xml:space="preserve"> PAGEREF _Toc207898447 \h </w:instrText>
            </w:r>
            <w:r>
              <w:rPr>
                <w:noProof/>
                <w:webHidden/>
              </w:rPr>
            </w:r>
            <w:r>
              <w:rPr>
                <w:noProof/>
                <w:webHidden/>
              </w:rPr>
              <w:fldChar w:fldCharType="separate"/>
            </w:r>
            <w:r w:rsidR="00736972">
              <w:rPr>
                <w:noProof/>
                <w:webHidden/>
              </w:rPr>
              <w:t>52</w:t>
            </w:r>
            <w:r>
              <w:rPr>
                <w:noProof/>
                <w:webHidden/>
              </w:rPr>
              <w:fldChar w:fldCharType="end"/>
            </w:r>
          </w:hyperlink>
        </w:p>
        <w:p w14:paraId="7CE3C39C" w14:textId="0BDD940D" w:rsidR="00233011" w:rsidRDefault="00233011">
          <w:pPr>
            <w:pStyle w:val="Kazalovsebine4"/>
            <w:tabs>
              <w:tab w:val="left" w:pos="1760"/>
              <w:tab w:val="right" w:leader="dot" w:pos="9062"/>
            </w:tabs>
            <w:rPr>
              <w:rFonts w:eastAsiaTheme="minorEastAsia" w:cstheme="minorBidi"/>
              <w:noProof/>
              <w:kern w:val="2"/>
              <w:sz w:val="24"/>
              <w:szCs w:val="24"/>
              <w:lang w:eastAsia="sl-SI"/>
              <w14:ligatures w14:val="standardContextual"/>
            </w:rPr>
          </w:pPr>
          <w:hyperlink w:anchor="_Toc207898448" w:history="1">
            <w:r w:rsidRPr="00956A0B">
              <w:rPr>
                <w:rStyle w:val="Hiperpovezava"/>
                <w:noProof/>
              </w:rPr>
              <w:t>4.13.2.2</w:t>
            </w:r>
            <w:r>
              <w:rPr>
                <w:rFonts w:eastAsiaTheme="minorEastAsia" w:cstheme="minorBidi"/>
                <w:noProof/>
                <w:kern w:val="2"/>
                <w:sz w:val="24"/>
                <w:szCs w:val="24"/>
                <w:lang w:eastAsia="sl-SI"/>
                <w14:ligatures w14:val="standardContextual"/>
              </w:rPr>
              <w:tab/>
            </w:r>
            <w:r w:rsidRPr="00956A0B">
              <w:rPr>
                <w:rStyle w:val="Hiperpovezava"/>
                <w:noProof/>
              </w:rPr>
              <w:t>Ambasadorji</w:t>
            </w:r>
            <w:r>
              <w:rPr>
                <w:noProof/>
                <w:webHidden/>
              </w:rPr>
              <w:tab/>
            </w:r>
            <w:r>
              <w:rPr>
                <w:noProof/>
                <w:webHidden/>
              </w:rPr>
              <w:fldChar w:fldCharType="begin"/>
            </w:r>
            <w:r>
              <w:rPr>
                <w:noProof/>
                <w:webHidden/>
              </w:rPr>
              <w:instrText xml:space="preserve"> PAGEREF _Toc207898448 \h </w:instrText>
            </w:r>
            <w:r>
              <w:rPr>
                <w:noProof/>
                <w:webHidden/>
              </w:rPr>
            </w:r>
            <w:r>
              <w:rPr>
                <w:noProof/>
                <w:webHidden/>
              </w:rPr>
              <w:fldChar w:fldCharType="separate"/>
            </w:r>
            <w:r w:rsidR="00736972">
              <w:rPr>
                <w:noProof/>
                <w:webHidden/>
              </w:rPr>
              <w:t>52</w:t>
            </w:r>
            <w:r>
              <w:rPr>
                <w:noProof/>
                <w:webHidden/>
              </w:rPr>
              <w:fldChar w:fldCharType="end"/>
            </w:r>
          </w:hyperlink>
        </w:p>
        <w:p w14:paraId="48D43254" w14:textId="69FAFC91" w:rsidR="00233011" w:rsidRDefault="00233011">
          <w:pPr>
            <w:pStyle w:val="Kazalovsebine4"/>
            <w:tabs>
              <w:tab w:val="left" w:pos="1760"/>
              <w:tab w:val="right" w:leader="dot" w:pos="9062"/>
            </w:tabs>
            <w:rPr>
              <w:rFonts w:eastAsiaTheme="minorEastAsia" w:cstheme="minorBidi"/>
              <w:noProof/>
              <w:kern w:val="2"/>
              <w:sz w:val="24"/>
              <w:szCs w:val="24"/>
              <w:lang w:eastAsia="sl-SI"/>
              <w14:ligatures w14:val="standardContextual"/>
            </w:rPr>
          </w:pPr>
          <w:hyperlink w:anchor="_Toc207898449" w:history="1">
            <w:r w:rsidRPr="00956A0B">
              <w:rPr>
                <w:rStyle w:val="Hiperpovezava"/>
                <w:noProof/>
              </w:rPr>
              <w:t>4.13.2.3</w:t>
            </w:r>
            <w:r>
              <w:rPr>
                <w:rFonts w:eastAsiaTheme="minorEastAsia" w:cstheme="minorBidi"/>
                <w:noProof/>
                <w:kern w:val="2"/>
                <w:sz w:val="24"/>
                <w:szCs w:val="24"/>
                <w:lang w:eastAsia="sl-SI"/>
                <w14:ligatures w14:val="standardContextual"/>
              </w:rPr>
              <w:tab/>
            </w:r>
            <w:r w:rsidRPr="00956A0B">
              <w:rPr>
                <w:rStyle w:val="Hiperpovezava"/>
                <w:noProof/>
              </w:rPr>
              <w:t>Zdravstveni delavci</w:t>
            </w:r>
            <w:r>
              <w:rPr>
                <w:noProof/>
                <w:webHidden/>
              </w:rPr>
              <w:tab/>
            </w:r>
            <w:r>
              <w:rPr>
                <w:noProof/>
                <w:webHidden/>
              </w:rPr>
              <w:fldChar w:fldCharType="begin"/>
            </w:r>
            <w:r>
              <w:rPr>
                <w:noProof/>
                <w:webHidden/>
              </w:rPr>
              <w:instrText xml:space="preserve"> PAGEREF _Toc207898449 \h </w:instrText>
            </w:r>
            <w:r>
              <w:rPr>
                <w:noProof/>
                <w:webHidden/>
              </w:rPr>
            </w:r>
            <w:r>
              <w:rPr>
                <w:noProof/>
                <w:webHidden/>
              </w:rPr>
              <w:fldChar w:fldCharType="separate"/>
            </w:r>
            <w:r w:rsidR="00736972">
              <w:rPr>
                <w:noProof/>
                <w:webHidden/>
              </w:rPr>
              <w:t>52</w:t>
            </w:r>
            <w:r>
              <w:rPr>
                <w:noProof/>
                <w:webHidden/>
              </w:rPr>
              <w:fldChar w:fldCharType="end"/>
            </w:r>
          </w:hyperlink>
        </w:p>
        <w:p w14:paraId="0F9BA7B2" w14:textId="6C656BA7" w:rsidR="00233011" w:rsidRDefault="00233011">
          <w:pPr>
            <w:pStyle w:val="Kazalovsebine5"/>
            <w:tabs>
              <w:tab w:val="left" w:pos="1990"/>
              <w:tab w:val="right" w:leader="dot" w:pos="9062"/>
            </w:tabs>
            <w:rPr>
              <w:rFonts w:eastAsiaTheme="minorEastAsia" w:cstheme="minorBidi"/>
              <w:noProof/>
              <w:kern w:val="2"/>
              <w:sz w:val="24"/>
              <w:szCs w:val="24"/>
              <w:lang w:eastAsia="sl-SI"/>
              <w14:ligatures w14:val="standardContextual"/>
            </w:rPr>
          </w:pPr>
          <w:hyperlink w:anchor="_Toc207898450" w:history="1">
            <w:r w:rsidRPr="00956A0B">
              <w:rPr>
                <w:rStyle w:val="Hiperpovezava"/>
                <w:noProof/>
                <w:lang w:eastAsia="zh-CN" w:bidi="hi-IN"/>
              </w:rPr>
              <w:t>4.13.2.3.1</w:t>
            </w:r>
            <w:r>
              <w:rPr>
                <w:rFonts w:eastAsiaTheme="minorEastAsia" w:cstheme="minorBidi"/>
                <w:noProof/>
                <w:kern w:val="2"/>
                <w:sz w:val="24"/>
                <w:szCs w:val="24"/>
                <w:lang w:eastAsia="sl-SI"/>
                <w14:ligatures w14:val="standardContextual"/>
              </w:rPr>
              <w:tab/>
            </w:r>
            <w:r w:rsidRPr="00956A0B">
              <w:rPr>
                <w:rStyle w:val="Hiperpovezava"/>
                <w:noProof/>
                <w:lang w:eastAsia="zh-CN" w:bidi="hi-IN"/>
              </w:rPr>
              <w:t>Način izvedbe usposablja</w:t>
            </w:r>
            <w:r>
              <w:rPr>
                <w:noProof/>
                <w:webHidden/>
              </w:rPr>
              <w:tab/>
            </w:r>
            <w:r>
              <w:rPr>
                <w:noProof/>
                <w:webHidden/>
              </w:rPr>
              <w:fldChar w:fldCharType="begin"/>
            </w:r>
            <w:r>
              <w:rPr>
                <w:noProof/>
                <w:webHidden/>
              </w:rPr>
              <w:instrText xml:space="preserve"> PAGEREF _Toc207898450 \h </w:instrText>
            </w:r>
            <w:r>
              <w:rPr>
                <w:noProof/>
                <w:webHidden/>
              </w:rPr>
            </w:r>
            <w:r>
              <w:rPr>
                <w:noProof/>
                <w:webHidden/>
              </w:rPr>
              <w:fldChar w:fldCharType="separate"/>
            </w:r>
            <w:r w:rsidR="00736972">
              <w:rPr>
                <w:noProof/>
                <w:webHidden/>
              </w:rPr>
              <w:t>52</w:t>
            </w:r>
            <w:r>
              <w:rPr>
                <w:noProof/>
                <w:webHidden/>
              </w:rPr>
              <w:fldChar w:fldCharType="end"/>
            </w:r>
          </w:hyperlink>
        </w:p>
        <w:p w14:paraId="617D0FB5" w14:textId="49E0B3E1" w:rsidR="00233011" w:rsidRDefault="00233011">
          <w:pPr>
            <w:pStyle w:val="Kazalovsebine5"/>
            <w:tabs>
              <w:tab w:val="left" w:pos="1990"/>
              <w:tab w:val="right" w:leader="dot" w:pos="9062"/>
            </w:tabs>
            <w:rPr>
              <w:rFonts w:eastAsiaTheme="minorEastAsia" w:cstheme="minorBidi"/>
              <w:noProof/>
              <w:kern w:val="2"/>
              <w:sz w:val="24"/>
              <w:szCs w:val="24"/>
              <w:lang w:eastAsia="sl-SI"/>
              <w14:ligatures w14:val="standardContextual"/>
            </w:rPr>
          </w:pPr>
          <w:hyperlink w:anchor="_Toc207898451" w:history="1">
            <w:r w:rsidRPr="00956A0B">
              <w:rPr>
                <w:rStyle w:val="Hiperpovezava"/>
                <w:noProof/>
                <w:lang w:eastAsia="zh-CN" w:bidi="hi-IN"/>
              </w:rPr>
              <w:t>4.13.2.3.2</w:t>
            </w:r>
            <w:r>
              <w:rPr>
                <w:rFonts w:eastAsiaTheme="minorEastAsia" w:cstheme="minorBidi"/>
                <w:noProof/>
                <w:kern w:val="2"/>
                <w:sz w:val="24"/>
                <w:szCs w:val="24"/>
                <w:lang w:eastAsia="sl-SI"/>
                <w14:ligatures w14:val="standardContextual"/>
              </w:rPr>
              <w:tab/>
            </w:r>
            <w:r w:rsidRPr="00956A0B">
              <w:rPr>
                <w:rStyle w:val="Hiperpovezava"/>
                <w:noProof/>
                <w:lang w:eastAsia="zh-CN" w:bidi="hi-IN"/>
              </w:rPr>
              <w:t>Vsebina usposabljanja</w:t>
            </w:r>
            <w:r>
              <w:rPr>
                <w:noProof/>
                <w:webHidden/>
              </w:rPr>
              <w:tab/>
            </w:r>
            <w:r>
              <w:rPr>
                <w:noProof/>
                <w:webHidden/>
              </w:rPr>
              <w:fldChar w:fldCharType="begin"/>
            </w:r>
            <w:r>
              <w:rPr>
                <w:noProof/>
                <w:webHidden/>
              </w:rPr>
              <w:instrText xml:space="preserve"> PAGEREF _Toc207898451 \h </w:instrText>
            </w:r>
            <w:r>
              <w:rPr>
                <w:noProof/>
                <w:webHidden/>
              </w:rPr>
            </w:r>
            <w:r>
              <w:rPr>
                <w:noProof/>
                <w:webHidden/>
              </w:rPr>
              <w:fldChar w:fldCharType="separate"/>
            </w:r>
            <w:r w:rsidR="00736972">
              <w:rPr>
                <w:noProof/>
                <w:webHidden/>
              </w:rPr>
              <w:t>53</w:t>
            </w:r>
            <w:r>
              <w:rPr>
                <w:noProof/>
                <w:webHidden/>
              </w:rPr>
              <w:fldChar w:fldCharType="end"/>
            </w:r>
          </w:hyperlink>
        </w:p>
        <w:p w14:paraId="15D08DDD" w14:textId="46B07EF8" w:rsidR="00233011" w:rsidRDefault="00233011">
          <w:pPr>
            <w:pStyle w:val="Kazalovsebine4"/>
            <w:tabs>
              <w:tab w:val="left" w:pos="1760"/>
              <w:tab w:val="right" w:leader="dot" w:pos="9062"/>
            </w:tabs>
            <w:rPr>
              <w:rFonts w:eastAsiaTheme="minorEastAsia" w:cstheme="minorBidi"/>
              <w:noProof/>
              <w:kern w:val="2"/>
              <w:sz w:val="24"/>
              <w:szCs w:val="24"/>
              <w:lang w:eastAsia="sl-SI"/>
              <w14:ligatures w14:val="standardContextual"/>
            </w:rPr>
          </w:pPr>
          <w:hyperlink w:anchor="_Toc207898452" w:history="1">
            <w:r w:rsidRPr="00956A0B">
              <w:rPr>
                <w:rStyle w:val="Hiperpovezava"/>
                <w:noProof/>
              </w:rPr>
              <w:t>4.13.2.4</w:t>
            </w:r>
            <w:r>
              <w:rPr>
                <w:rFonts w:eastAsiaTheme="minorEastAsia" w:cstheme="minorBidi"/>
                <w:noProof/>
                <w:kern w:val="2"/>
                <w:sz w:val="24"/>
                <w:szCs w:val="24"/>
                <w:lang w:eastAsia="sl-SI"/>
                <w14:ligatures w14:val="standardContextual"/>
              </w:rPr>
              <w:tab/>
            </w:r>
            <w:r w:rsidRPr="00956A0B">
              <w:rPr>
                <w:rStyle w:val="Hiperpovezava"/>
                <w:noProof/>
              </w:rPr>
              <w:t>Vodje oddelkov</w:t>
            </w:r>
            <w:r>
              <w:rPr>
                <w:noProof/>
                <w:webHidden/>
              </w:rPr>
              <w:tab/>
            </w:r>
            <w:r>
              <w:rPr>
                <w:noProof/>
                <w:webHidden/>
              </w:rPr>
              <w:fldChar w:fldCharType="begin"/>
            </w:r>
            <w:r>
              <w:rPr>
                <w:noProof/>
                <w:webHidden/>
              </w:rPr>
              <w:instrText xml:space="preserve"> PAGEREF _Toc207898452 \h </w:instrText>
            </w:r>
            <w:r>
              <w:rPr>
                <w:noProof/>
                <w:webHidden/>
              </w:rPr>
            </w:r>
            <w:r>
              <w:rPr>
                <w:noProof/>
                <w:webHidden/>
              </w:rPr>
              <w:fldChar w:fldCharType="separate"/>
            </w:r>
            <w:r w:rsidR="00736972">
              <w:rPr>
                <w:noProof/>
                <w:webHidden/>
              </w:rPr>
              <w:t>53</w:t>
            </w:r>
            <w:r>
              <w:rPr>
                <w:noProof/>
                <w:webHidden/>
              </w:rPr>
              <w:fldChar w:fldCharType="end"/>
            </w:r>
          </w:hyperlink>
        </w:p>
        <w:p w14:paraId="7CDF1B77" w14:textId="36F2C235" w:rsidR="00233011" w:rsidRDefault="00233011">
          <w:pPr>
            <w:pStyle w:val="Kazalovsebine5"/>
            <w:tabs>
              <w:tab w:val="left" w:pos="1990"/>
              <w:tab w:val="right" w:leader="dot" w:pos="9062"/>
            </w:tabs>
            <w:rPr>
              <w:rFonts w:eastAsiaTheme="minorEastAsia" w:cstheme="minorBidi"/>
              <w:noProof/>
              <w:kern w:val="2"/>
              <w:sz w:val="24"/>
              <w:szCs w:val="24"/>
              <w:lang w:eastAsia="sl-SI"/>
              <w14:ligatures w14:val="standardContextual"/>
            </w:rPr>
          </w:pPr>
          <w:hyperlink w:anchor="_Toc207898453" w:history="1">
            <w:r w:rsidRPr="00956A0B">
              <w:rPr>
                <w:rStyle w:val="Hiperpovezava"/>
                <w:noProof/>
                <w:lang w:eastAsia="zh-CN" w:bidi="hi-IN"/>
              </w:rPr>
              <w:t>4.13.2.4.1</w:t>
            </w:r>
            <w:r>
              <w:rPr>
                <w:rFonts w:eastAsiaTheme="minorEastAsia" w:cstheme="minorBidi"/>
                <w:noProof/>
                <w:kern w:val="2"/>
                <w:sz w:val="24"/>
                <w:szCs w:val="24"/>
                <w:lang w:eastAsia="sl-SI"/>
                <w14:ligatures w14:val="standardContextual"/>
              </w:rPr>
              <w:tab/>
            </w:r>
            <w:r w:rsidRPr="00956A0B">
              <w:rPr>
                <w:rStyle w:val="Hiperpovezava"/>
                <w:noProof/>
                <w:lang w:eastAsia="zh-CN" w:bidi="hi-IN"/>
              </w:rPr>
              <w:t>Način izvedbe usposablja</w:t>
            </w:r>
            <w:r>
              <w:rPr>
                <w:noProof/>
                <w:webHidden/>
              </w:rPr>
              <w:tab/>
            </w:r>
            <w:r>
              <w:rPr>
                <w:noProof/>
                <w:webHidden/>
              </w:rPr>
              <w:fldChar w:fldCharType="begin"/>
            </w:r>
            <w:r>
              <w:rPr>
                <w:noProof/>
                <w:webHidden/>
              </w:rPr>
              <w:instrText xml:space="preserve"> PAGEREF _Toc207898453 \h </w:instrText>
            </w:r>
            <w:r>
              <w:rPr>
                <w:noProof/>
                <w:webHidden/>
              </w:rPr>
            </w:r>
            <w:r>
              <w:rPr>
                <w:noProof/>
                <w:webHidden/>
              </w:rPr>
              <w:fldChar w:fldCharType="separate"/>
            </w:r>
            <w:r w:rsidR="00736972">
              <w:rPr>
                <w:noProof/>
                <w:webHidden/>
              </w:rPr>
              <w:t>53</w:t>
            </w:r>
            <w:r>
              <w:rPr>
                <w:noProof/>
                <w:webHidden/>
              </w:rPr>
              <w:fldChar w:fldCharType="end"/>
            </w:r>
          </w:hyperlink>
        </w:p>
        <w:p w14:paraId="162DAFAD" w14:textId="39AE49C0" w:rsidR="00233011" w:rsidRDefault="00233011">
          <w:pPr>
            <w:pStyle w:val="Kazalovsebine5"/>
            <w:tabs>
              <w:tab w:val="left" w:pos="1990"/>
              <w:tab w:val="right" w:leader="dot" w:pos="9062"/>
            </w:tabs>
            <w:rPr>
              <w:rFonts w:eastAsiaTheme="minorEastAsia" w:cstheme="minorBidi"/>
              <w:noProof/>
              <w:kern w:val="2"/>
              <w:sz w:val="24"/>
              <w:szCs w:val="24"/>
              <w:lang w:eastAsia="sl-SI"/>
              <w14:ligatures w14:val="standardContextual"/>
            </w:rPr>
          </w:pPr>
          <w:hyperlink w:anchor="_Toc207898454" w:history="1">
            <w:r w:rsidRPr="00956A0B">
              <w:rPr>
                <w:rStyle w:val="Hiperpovezava"/>
                <w:noProof/>
                <w:lang w:bidi="hi-IN"/>
              </w:rPr>
              <w:t>4.13.2.4.2</w:t>
            </w:r>
            <w:r>
              <w:rPr>
                <w:rFonts w:eastAsiaTheme="minorEastAsia" w:cstheme="minorBidi"/>
                <w:noProof/>
                <w:kern w:val="2"/>
                <w:sz w:val="24"/>
                <w:szCs w:val="24"/>
                <w:lang w:eastAsia="sl-SI"/>
                <w14:ligatures w14:val="standardContextual"/>
              </w:rPr>
              <w:tab/>
            </w:r>
            <w:r w:rsidRPr="00956A0B">
              <w:rPr>
                <w:rStyle w:val="Hiperpovezava"/>
                <w:noProof/>
                <w:lang w:bidi="hi-IN"/>
              </w:rPr>
              <w:t>Vsebina usposabljanja</w:t>
            </w:r>
            <w:r>
              <w:rPr>
                <w:noProof/>
                <w:webHidden/>
              </w:rPr>
              <w:tab/>
            </w:r>
            <w:r>
              <w:rPr>
                <w:noProof/>
                <w:webHidden/>
              </w:rPr>
              <w:fldChar w:fldCharType="begin"/>
            </w:r>
            <w:r>
              <w:rPr>
                <w:noProof/>
                <w:webHidden/>
              </w:rPr>
              <w:instrText xml:space="preserve"> PAGEREF _Toc207898454 \h </w:instrText>
            </w:r>
            <w:r>
              <w:rPr>
                <w:noProof/>
                <w:webHidden/>
              </w:rPr>
            </w:r>
            <w:r>
              <w:rPr>
                <w:noProof/>
                <w:webHidden/>
              </w:rPr>
              <w:fldChar w:fldCharType="separate"/>
            </w:r>
            <w:r w:rsidR="00736972">
              <w:rPr>
                <w:noProof/>
                <w:webHidden/>
              </w:rPr>
              <w:t>54</w:t>
            </w:r>
            <w:r>
              <w:rPr>
                <w:noProof/>
                <w:webHidden/>
              </w:rPr>
              <w:fldChar w:fldCharType="end"/>
            </w:r>
          </w:hyperlink>
        </w:p>
        <w:p w14:paraId="71B934AB" w14:textId="5C6002D5" w:rsidR="00233011" w:rsidRDefault="00233011">
          <w:pPr>
            <w:pStyle w:val="Kazalovsebine4"/>
            <w:tabs>
              <w:tab w:val="left" w:pos="1760"/>
              <w:tab w:val="right" w:leader="dot" w:pos="9062"/>
            </w:tabs>
            <w:rPr>
              <w:rFonts w:eastAsiaTheme="minorEastAsia" w:cstheme="minorBidi"/>
              <w:noProof/>
              <w:kern w:val="2"/>
              <w:sz w:val="24"/>
              <w:szCs w:val="24"/>
              <w:lang w:eastAsia="sl-SI"/>
              <w14:ligatures w14:val="standardContextual"/>
            </w:rPr>
          </w:pPr>
          <w:hyperlink w:anchor="_Toc207898455" w:history="1">
            <w:r w:rsidRPr="00956A0B">
              <w:rPr>
                <w:rStyle w:val="Hiperpovezava"/>
                <w:noProof/>
              </w:rPr>
              <w:t>4.13.2.5</w:t>
            </w:r>
            <w:r>
              <w:rPr>
                <w:rFonts w:eastAsiaTheme="minorEastAsia" w:cstheme="minorBidi"/>
                <w:noProof/>
                <w:kern w:val="2"/>
                <w:sz w:val="24"/>
                <w:szCs w:val="24"/>
                <w:lang w:eastAsia="sl-SI"/>
                <w14:ligatures w14:val="standardContextual"/>
              </w:rPr>
              <w:tab/>
            </w:r>
            <w:r w:rsidRPr="00956A0B">
              <w:rPr>
                <w:rStyle w:val="Hiperpovezava"/>
                <w:noProof/>
              </w:rPr>
              <w:t>Vsebinski skrbniki IS ADRZ na zdravstvenih zavodih, NIJZ in MZ</w:t>
            </w:r>
            <w:r>
              <w:rPr>
                <w:noProof/>
                <w:webHidden/>
              </w:rPr>
              <w:tab/>
            </w:r>
            <w:r>
              <w:rPr>
                <w:noProof/>
                <w:webHidden/>
              </w:rPr>
              <w:fldChar w:fldCharType="begin"/>
            </w:r>
            <w:r>
              <w:rPr>
                <w:noProof/>
                <w:webHidden/>
              </w:rPr>
              <w:instrText xml:space="preserve"> PAGEREF _Toc207898455 \h </w:instrText>
            </w:r>
            <w:r>
              <w:rPr>
                <w:noProof/>
                <w:webHidden/>
              </w:rPr>
            </w:r>
            <w:r>
              <w:rPr>
                <w:noProof/>
                <w:webHidden/>
              </w:rPr>
              <w:fldChar w:fldCharType="separate"/>
            </w:r>
            <w:r w:rsidR="00736972">
              <w:rPr>
                <w:noProof/>
                <w:webHidden/>
              </w:rPr>
              <w:t>54</w:t>
            </w:r>
            <w:r>
              <w:rPr>
                <w:noProof/>
                <w:webHidden/>
              </w:rPr>
              <w:fldChar w:fldCharType="end"/>
            </w:r>
          </w:hyperlink>
        </w:p>
        <w:p w14:paraId="6926867E" w14:textId="7509B081" w:rsidR="00233011" w:rsidRDefault="00233011">
          <w:pPr>
            <w:pStyle w:val="Kazalovsebine5"/>
            <w:tabs>
              <w:tab w:val="left" w:pos="1990"/>
              <w:tab w:val="right" w:leader="dot" w:pos="9062"/>
            </w:tabs>
            <w:rPr>
              <w:rFonts w:eastAsiaTheme="minorEastAsia" w:cstheme="minorBidi"/>
              <w:noProof/>
              <w:kern w:val="2"/>
              <w:sz w:val="24"/>
              <w:szCs w:val="24"/>
              <w:lang w:eastAsia="sl-SI"/>
              <w14:ligatures w14:val="standardContextual"/>
            </w:rPr>
          </w:pPr>
          <w:hyperlink w:anchor="_Toc207898456" w:history="1">
            <w:r w:rsidRPr="00956A0B">
              <w:rPr>
                <w:rStyle w:val="Hiperpovezava"/>
                <w:noProof/>
                <w:lang w:eastAsia="zh-CN" w:bidi="hi-IN"/>
              </w:rPr>
              <w:t>4.13.2.5.1</w:t>
            </w:r>
            <w:r>
              <w:rPr>
                <w:rFonts w:eastAsiaTheme="minorEastAsia" w:cstheme="minorBidi"/>
                <w:noProof/>
                <w:kern w:val="2"/>
                <w:sz w:val="24"/>
                <w:szCs w:val="24"/>
                <w:lang w:eastAsia="sl-SI"/>
                <w14:ligatures w14:val="standardContextual"/>
              </w:rPr>
              <w:tab/>
            </w:r>
            <w:r w:rsidRPr="00956A0B">
              <w:rPr>
                <w:rStyle w:val="Hiperpovezava"/>
                <w:noProof/>
                <w:lang w:eastAsia="zh-CN" w:bidi="hi-IN"/>
              </w:rPr>
              <w:t>Vsebina usposabljanja</w:t>
            </w:r>
            <w:r>
              <w:rPr>
                <w:noProof/>
                <w:webHidden/>
              </w:rPr>
              <w:tab/>
            </w:r>
            <w:r>
              <w:rPr>
                <w:noProof/>
                <w:webHidden/>
              </w:rPr>
              <w:fldChar w:fldCharType="begin"/>
            </w:r>
            <w:r>
              <w:rPr>
                <w:noProof/>
                <w:webHidden/>
              </w:rPr>
              <w:instrText xml:space="preserve"> PAGEREF _Toc207898456 \h </w:instrText>
            </w:r>
            <w:r>
              <w:rPr>
                <w:noProof/>
                <w:webHidden/>
              </w:rPr>
            </w:r>
            <w:r>
              <w:rPr>
                <w:noProof/>
                <w:webHidden/>
              </w:rPr>
              <w:fldChar w:fldCharType="separate"/>
            </w:r>
            <w:r w:rsidR="00736972">
              <w:rPr>
                <w:noProof/>
                <w:webHidden/>
              </w:rPr>
              <w:t>54</w:t>
            </w:r>
            <w:r>
              <w:rPr>
                <w:noProof/>
                <w:webHidden/>
              </w:rPr>
              <w:fldChar w:fldCharType="end"/>
            </w:r>
          </w:hyperlink>
        </w:p>
        <w:p w14:paraId="06029214" w14:textId="20A22B36" w:rsidR="00233011" w:rsidRDefault="00233011">
          <w:pPr>
            <w:pStyle w:val="Kazalovsebine5"/>
            <w:tabs>
              <w:tab w:val="left" w:pos="1990"/>
              <w:tab w:val="right" w:leader="dot" w:pos="9062"/>
            </w:tabs>
            <w:rPr>
              <w:rFonts w:eastAsiaTheme="minorEastAsia" w:cstheme="minorBidi"/>
              <w:noProof/>
              <w:kern w:val="2"/>
              <w:sz w:val="24"/>
              <w:szCs w:val="24"/>
              <w:lang w:eastAsia="sl-SI"/>
              <w14:ligatures w14:val="standardContextual"/>
            </w:rPr>
          </w:pPr>
          <w:hyperlink w:anchor="_Toc207898457" w:history="1">
            <w:r w:rsidRPr="00956A0B">
              <w:rPr>
                <w:rStyle w:val="Hiperpovezava"/>
                <w:noProof/>
                <w:lang w:eastAsia="zh-CN" w:bidi="hi-IN"/>
              </w:rPr>
              <w:t>4.13.2.5.2</w:t>
            </w:r>
            <w:r>
              <w:rPr>
                <w:rFonts w:eastAsiaTheme="minorEastAsia" w:cstheme="minorBidi"/>
                <w:noProof/>
                <w:kern w:val="2"/>
                <w:sz w:val="24"/>
                <w:szCs w:val="24"/>
                <w:lang w:eastAsia="sl-SI"/>
                <w14:ligatures w14:val="standardContextual"/>
              </w:rPr>
              <w:tab/>
            </w:r>
            <w:r w:rsidRPr="00956A0B">
              <w:rPr>
                <w:rStyle w:val="Hiperpovezava"/>
                <w:noProof/>
                <w:lang w:eastAsia="zh-CN" w:bidi="hi-IN"/>
              </w:rPr>
              <w:t>Predvideno trajanje usposabljanja</w:t>
            </w:r>
            <w:r>
              <w:rPr>
                <w:noProof/>
                <w:webHidden/>
              </w:rPr>
              <w:tab/>
            </w:r>
            <w:r>
              <w:rPr>
                <w:noProof/>
                <w:webHidden/>
              </w:rPr>
              <w:fldChar w:fldCharType="begin"/>
            </w:r>
            <w:r>
              <w:rPr>
                <w:noProof/>
                <w:webHidden/>
              </w:rPr>
              <w:instrText xml:space="preserve"> PAGEREF _Toc207898457 \h </w:instrText>
            </w:r>
            <w:r>
              <w:rPr>
                <w:noProof/>
                <w:webHidden/>
              </w:rPr>
            </w:r>
            <w:r>
              <w:rPr>
                <w:noProof/>
                <w:webHidden/>
              </w:rPr>
              <w:fldChar w:fldCharType="separate"/>
            </w:r>
            <w:r w:rsidR="00736972">
              <w:rPr>
                <w:noProof/>
                <w:webHidden/>
              </w:rPr>
              <w:t>54</w:t>
            </w:r>
            <w:r>
              <w:rPr>
                <w:noProof/>
                <w:webHidden/>
              </w:rPr>
              <w:fldChar w:fldCharType="end"/>
            </w:r>
          </w:hyperlink>
        </w:p>
        <w:p w14:paraId="2BAAB7DF" w14:textId="0E033F91" w:rsidR="00233011" w:rsidRDefault="00233011">
          <w:pPr>
            <w:pStyle w:val="Kazalovsebine4"/>
            <w:tabs>
              <w:tab w:val="left" w:pos="1760"/>
              <w:tab w:val="right" w:leader="dot" w:pos="9062"/>
            </w:tabs>
            <w:rPr>
              <w:rFonts w:eastAsiaTheme="minorEastAsia" w:cstheme="minorBidi"/>
              <w:noProof/>
              <w:kern w:val="2"/>
              <w:sz w:val="24"/>
              <w:szCs w:val="24"/>
              <w:lang w:eastAsia="sl-SI"/>
              <w14:ligatures w14:val="standardContextual"/>
            </w:rPr>
          </w:pPr>
          <w:hyperlink w:anchor="_Toc207898458" w:history="1">
            <w:r w:rsidRPr="00956A0B">
              <w:rPr>
                <w:rStyle w:val="Hiperpovezava"/>
                <w:noProof/>
              </w:rPr>
              <w:t>4.13.2.6</w:t>
            </w:r>
            <w:r>
              <w:rPr>
                <w:rFonts w:eastAsiaTheme="minorEastAsia" w:cstheme="minorBidi"/>
                <w:noProof/>
                <w:kern w:val="2"/>
                <w:sz w:val="24"/>
                <w:szCs w:val="24"/>
                <w:lang w:eastAsia="sl-SI"/>
                <w14:ligatures w14:val="standardContextual"/>
              </w:rPr>
              <w:tab/>
            </w:r>
            <w:r w:rsidRPr="00956A0B">
              <w:rPr>
                <w:rStyle w:val="Hiperpovezava"/>
                <w:noProof/>
              </w:rPr>
              <w:t>Tehnični skrbniki IS ADRZ na zdravstvenih zavodih, NIJZ in MZ</w:t>
            </w:r>
            <w:r>
              <w:rPr>
                <w:noProof/>
                <w:webHidden/>
              </w:rPr>
              <w:tab/>
            </w:r>
            <w:r>
              <w:rPr>
                <w:noProof/>
                <w:webHidden/>
              </w:rPr>
              <w:fldChar w:fldCharType="begin"/>
            </w:r>
            <w:r>
              <w:rPr>
                <w:noProof/>
                <w:webHidden/>
              </w:rPr>
              <w:instrText xml:space="preserve"> PAGEREF _Toc207898458 \h </w:instrText>
            </w:r>
            <w:r>
              <w:rPr>
                <w:noProof/>
                <w:webHidden/>
              </w:rPr>
            </w:r>
            <w:r>
              <w:rPr>
                <w:noProof/>
                <w:webHidden/>
              </w:rPr>
              <w:fldChar w:fldCharType="separate"/>
            </w:r>
            <w:r w:rsidR="00736972">
              <w:rPr>
                <w:noProof/>
                <w:webHidden/>
              </w:rPr>
              <w:t>54</w:t>
            </w:r>
            <w:r>
              <w:rPr>
                <w:noProof/>
                <w:webHidden/>
              </w:rPr>
              <w:fldChar w:fldCharType="end"/>
            </w:r>
          </w:hyperlink>
        </w:p>
        <w:p w14:paraId="4F5CBF1A" w14:textId="635D7789" w:rsidR="00233011" w:rsidRDefault="00233011">
          <w:pPr>
            <w:pStyle w:val="Kazalovsebine5"/>
            <w:tabs>
              <w:tab w:val="left" w:pos="1990"/>
              <w:tab w:val="right" w:leader="dot" w:pos="9062"/>
            </w:tabs>
            <w:rPr>
              <w:rFonts w:eastAsiaTheme="minorEastAsia" w:cstheme="minorBidi"/>
              <w:noProof/>
              <w:kern w:val="2"/>
              <w:sz w:val="24"/>
              <w:szCs w:val="24"/>
              <w:lang w:eastAsia="sl-SI"/>
              <w14:ligatures w14:val="standardContextual"/>
            </w:rPr>
          </w:pPr>
          <w:hyperlink w:anchor="_Toc207898459" w:history="1">
            <w:r w:rsidRPr="00956A0B">
              <w:rPr>
                <w:rStyle w:val="Hiperpovezava"/>
                <w:noProof/>
                <w:lang w:eastAsia="zh-CN" w:bidi="hi-IN"/>
              </w:rPr>
              <w:t>4.13.2.6.1</w:t>
            </w:r>
            <w:r>
              <w:rPr>
                <w:rFonts w:eastAsiaTheme="minorEastAsia" w:cstheme="minorBidi"/>
                <w:noProof/>
                <w:kern w:val="2"/>
                <w:sz w:val="24"/>
                <w:szCs w:val="24"/>
                <w:lang w:eastAsia="sl-SI"/>
                <w14:ligatures w14:val="standardContextual"/>
              </w:rPr>
              <w:tab/>
            </w:r>
            <w:r w:rsidRPr="00956A0B">
              <w:rPr>
                <w:rStyle w:val="Hiperpovezava"/>
                <w:noProof/>
                <w:lang w:eastAsia="zh-CN" w:bidi="hi-IN"/>
              </w:rPr>
              <w:t>Vsebina usposabljanja</w:t>
            </w:r>
            <w:r>
              <w:rPr>
                <w:noProof/>
                <w:webHidden/>
              </w:rPr>
              <w:tab/>
            </w:r>
            <w:r>
              <w:rPr>
                <w:noProof/>
                <w:webHidden/>
              </w:rPr>
              <w:fldChar w:fldCharType="begin"/>
            </w:r>
            <w:r>
              <w:rPr>
                <w:noProof/>
                <w:webHidden/>
              </w:rPr>
              <w:instrText xml:space="preserve"> PAGEREF _Toc207898459 \h </w:instrText>
            </w:r>
            <w:r>
              <w:rPr>
                <w:noProof/>
                <w:webHidden/>
              </w:rPr>
            </w:r>
            <w:r>
              <w:rPr>
                <w:noProof/>
                <w:webHidden/>
              </w:rPr>
              <w:fldChar w:fldCharType="separate"/>
            </w:r>
            <w:r w:rsidR="00736972">
              <w:rPr>
                <w:noProof/>
                <w:webHidden/>
              </w:rPr>
              <w:t>54</w:t>
            </w:r>
            <w:r>
              <w:rPr>
                <w:noProof/>
                <w:webHidden/>
              </w:rPr>
              <w:fldChar w:fldCharType="end"/>
            </w:r>
          </w:hyperlink>
        </w:p>
        <w:p w14:paraId="341C2129" w14:textId="56E6CA4C" w:rsidR="00233011" w:rsidRDefault="00233011">
          <w:pPr>
            <w:pStyle w:val="Kazalovsebine5"/>
            <w:tabs>
              <w:tab w:val="left" w:pos="1990"/>
              <w:tab w:val="right" w:leader="dot" w:pos="9062"/>
            </w:tabs>
            <w:rPr>
              <w:rFonts w:eastAsiaTheme="minorEastAsia" w:cstheme="minorBidi"/>
              <w:noProof/>
              <w:kern w:val="2"/>
              <w:sz w:val="24"/>
              <w:szCs w:val="24"/>
              <w:lang w:eastAsia="sl-SI"/>
              <w14:ligatures w14:val="standardContextual"/>
            </w:rPr>
          </w:pPr>
          <w:hyperlink w:anchor="_Toc207898460" w:history="1">
            <w:r w:rsidRPr="00956A0B">
              <w:rPr>
                <w:rStyle w:val="Hiperpovezava"/>
                <w:noProof/>
                <w:lang w:eastAsia="zh-CN" w:bidi="hi-IN"/>
              </w:rPr>
              <w:t>4.13.2.6.2</w:t>
            </w:r>
            <w:r>
              <w:rPr>
                <w:rFonts w:eastAsiaTheme="minorEastAsia" w:cstheme="minorBidi"/>
                <w:noProof/>
                <w:kern w:val="2"/>
                <w:sz w:val="24"/>
                <w:szCs w:val="24"/>
                <w:lang w:eastAsia="sl-SI"/>
                <w14:ligatures w14:val="standardContextual"/>
              </w:rPr>
              <w:tab/>
            </w:r>
            <w:r w:rsidRPr="00956A0B">
              <w:rPr>
                <w:rStyle w:val="Hiperpovezava"/>
                <w:noProof/>
                <w:lang w:eastAsia="zh-CN" w:bidi="hi-IN"/>
              </w:rPr>
              <w:t>Predvideno trajanje usposabljanja</w:t>
            </w:r>
            <w:r>
              <w:rPr>
                <w:noProof/>
                <w:webHidden/>
              </w:rPr>
              <w:tab/>
            </w:r>
            <w:r>
              <w:rPr>
                <w:noProof/>
                <w:webHidden/>
              </w:rPr>
              <w:fldChar w:fldCharType="begin"/>
            </w:r>
            <w:r>
              <w:rPr>
                <w:noProof/>
                <w:webHidden/>
              </w:rPr>
              <w:instrText xml:space="preserve"> PAGEREF _Toc207898460 \h </w:instrText>
            </w:r>
            <w:r>
              <w:rPr>
                <w:noProof/>
                <w:webHidden/>
              </w:rPr>
            </w:r>
            <w:r>
              <w:rPr>
                <w:noProof/>
                <w:webHidden/>
              </w:rPr>
              <w:fldChar w:fldCharType="separate"/>
            </w:r>
            <w:r w:rsidR="00736972">
              <w:rPr>
                <w:noProof/>
                <w:webHidden/>
              </w:rPr>
              <w:t>55</w:t>
            </w:r>
            <w:r>
              <w:rPr>
                <w:noProof/>
                <w:webHidden/>
              </w:rPr>
              <w:fldChar w:fldCharType="end"/>
            </w:r>
          </w:hyperlink>
        </w:p>
        <w:p w14:paraId="3630FE22" w14:textId="4EB1F713" w:rsidR="00233011" w:rsidRDefault="00233011">
          <w:pPr>
            <w:pStyle w:val="Kazalovsebine4"/>
            <w:tabs>
              <w:tab w:val="left" w:pos="1760"/>
              <w:tab w:val="right" w:leader="dot" w:pos="9062"/>
            </w:tabs>
            <w:rPr>
              <w:rFonts w:eastAsiaTheme="minorEastAsia" w:cstheme="minorBidi"/>
              <w:noProof/>
              <w:kern w:val="2"/>
              <w:sz w:val="24"/>
              <w:szCs w:val="24"/>
              <w:lang w:eastAsia="sl-SI"/>
              <w14:ligatures w14:val="standardContextual"/>
            </w:rPr>
          </w:pPr>
          <w:hyperlink w:anchor="_Toc207898461" w:history="1">
            <w:r w:rsidRPr="00956A0B">
              <w:rPr>
                <w:rStyle w:val="Hiperpovezava"/>
                <w:noProof/>
              </w:rPr>
              <w:t>4.13.2.7</w:t>
            </w:r>
            <w:r>
              <w:rPr>
                <w:rFonts w:eastAsiaTheme="minorEastAsia" w:cstheme="minorBidi"/>
                <w:noProof/>
                <w:kern w:val="2"/>
                <w:sz w:val="24"/>
                <w:szCs w:val="24"/>
                <w:lang w:eastAsia="sl-SI"/>
                <w14:ligatures w14:val="standardContextual"/>
              </w:rPr>
              <w:tab/>
            </w:r>
            <w:r w:rsidRPr="00956A0B">
              <w:rPr>
                <w:rStyle w:val="Hiperpovezava"/>
                <w:noProof/>
              </w:rPr>
              <w:t>Podpora uporabnikom IS ADRZ na prvi ravni na NIJZ in zdravstvenih zavodih</w:t>
            </w:r>
            <w:r>
              <w:rPr>
                <w:noProof/>
                <w:webHidden/>
              </w:rPr>
              <w:tab/>
            </w:r>
            <w:r>
              <w:rPr>
                <w:noProof/>
                <w:webHidden/>
              </w:rPr>
              <w:fldChar w:fldCharType="begin"/>
            </w:r>
            <w:r>
              <w:rPr>
                <w:noProof/>
                <w:webHidden/>
              </w:rPr>
              <w:instrText xml:space="preserve"> PAGEREF _Toc207898461 \h </w:instrText>
            </w:r>
            <w:r>
              <w:rPr>
                <w:noProof/>
                <w:webHidden/>
              </w:rPr>
            </w:r>
            <w:r>
              <w:rPr>
                <w:noProof/>
                <w:webHidden/>
              </w:rPr>
              <w:fldChar w:fldCharType="separate"/>
            </w:r>
            <w:r w:rsidR="00736972">
              <w:rPr>
                <w:noProof/>
                <w:webHidden/>
              </w:rPr>
              <w:t>55</w:t>
            </w:r>
            <w:r>
              <w:rPr>
                <w:noProof/>
                <w:webHidden/>
              </w:rPr>
              <w:fldChar w:fldCharType="end"/>
            </w:r>
          </w:hyperlink>
        </w:p>
        <w:p w14:paraId="109228D5" w14:textId="40BAE231" w:rsidR="00233011" w:rsidRDefault="00233011">
          <w:pPr>
            <w:pStyle w:val="Kazalovsebine5"/>
            <w:tabs>
              <w:tab w:val="left" w:pos="1990"/>
              <w:tab w:val="right" w:leader="dot" w:pos="9062"/>
            </w:tabs>
            <w:rPr>
              <w:rFonts w:eastAsiaTheme="minorEastAsia" w:cstheme="minorBidi"/>
              <w:noProof/>
              <w:kern w:val="2"/>
              <w:sz w:val="24"/>
              <w:szCs w:val="24"/>
              <w:lang w:eastAsia="sl-SI"/>
              <w14:ligatures w14:val="standardContextual"/>
            </w:rPr>
          </w:pPr>
          <w:hyperlink w:anchor="_Toc207898462" w:history="1">
            <w:r w:rsidRPr="00956A0B">
              <w:rPr>
                <w:rStyle w:val="Hiperpovezava"/>
                <w:noProof/>
                <w:lang w:eastAsia="zh-CN" w:bidi="hi-IN"/>
              </w:rPr>
              <w:t>4.13.2.7.1</w:t>
            </w:r>
            <w:r>
              <w:rPr>
                <w:rFonts w:eastAsiaTheme="minorEastAsia" w:cstheme="minorBidi"/>
                <w:noProof/>
                <w:kern w:val="2"/>
                <w:sz w:val="24"/>
                <w:szCs w:val="24"/>
                <w:lang w:eastAsia="sl-SI"/>
                <w14:ligatures w14:val="standardContextual"/>
              </w:rPr>
              <w:tab/>
            </w:r>
            <w:r w:rsidRPr="00956A0B">
              <w:rPr>
                <w:rStyle w:val="Hiperpovezava"/>
                <w:noProof/>
                <w:lang w:eastAsia="zh-CN" w:bidi="hi-IN"/>
              </w:rPr>
              <w:t>Vsebina usposabljanja</w:t>
            </w:r>
            <w:r>
              <w:rPr>
                <w:noProof/>
                <w:webHidden/>
              </w:rPr>
              <w:tab/>
            </w:r>
            <w:r>
              <w:rPr>
                <w:noProof/>
                <w:webHidden/>
              </w:rPr>
              <w:fldChar w:fldCharType="begin"/>
            </w:r>
            <w:r>
              <w:rPr>
                <w:noProof/>
                <w:webHidden/>
              </w:rPr>
              <w:instrText xml:space="preserve"> PAGEREF _Toc207898462 \h </w:instrText>
            </w:r>
            <w:r>
              <w:rPr>
                <w:noProof/>
                <w:webHidden/>
              </w:rPr>
            </w:r>
            <w:r>
              <w:rPr>
                <w:noProof/>
                <w:webHidden/>
              </w:rPr>
              <w:fldChar w:fldCharType="separate"/>
            </w:r>
            <w:r w:rsidR="00736972">
              <w:rPr>
                <w:noProof/>
                <w:webHidden/>
              </w:rPr>
              <w:t>55</w:t>
            </w:r>
            <w:r>
              <w:rPr>
                <w:noProof/>
                <w:webHidden/>
              </w:rPr>
              <w:fldChar w:fldCharType="end"/>
            </w:r>
          </w:hyperlink>
        </w:p>
        <w:p w14:paraId="52353BFC" w14:textId="5DC6FB13" w:rsidR="00233011" w:rsidRDefault="00233011">
          <w:pPr>
            <w:pStyle w:val="Kazalovsebine5"/>
            <w:tabs>
              <w:tab w:val="left" w:pos="1990"/>
              <w:tab w:val="right" w:leader="dot" w:pos="9062"/>
            </w:tabs>
            <w:rPr>
              <w:rFonts w:eastAsiaTheme="minorEastAsia" w:cstheme="minorBidi"/>
              <w:noProof/>
              <w:kern w:val="2"/>
              <w:sz w:val="24"/>
              <w:szCs w:val="24"/>
              <w:lang w:eastAsia="sl-SI"/>
              <w14:ligatures w14:val="standardContextual"/>
            </w:rPr>
          </w:pPr>
          <w:hyperlink w:anchor="_Toc207898463" w:history="1">
            <w:r w:rsidRPr="00956A0B">
              <w:rPr>
                <w:rStyle w:val="Hiperpovezava"/>
                <w:noProof/>
                <w:lang w:eastAsia="zh-CN" w:bidi="hi-IN"/>
              </w:rPr>
              <w:t>4.13.2.7.2</w:t>
            </w:r>
            <w:r>
              <w:rPr>
                <w:rFonts w:eastAsiaTheme="minorEastAsia" w:cstheme="minorBidi"/>
                <w:noProof/>
                <w:kern w:val="2"/>
                <w:sz w:val="24"/>
                <w:szCs w:val="24"/>
                <w:lang w:eastAsia="sl-SI"/>
                <w14:ligatures w14:val="standardContextual"/>
              </w:rPr>
              <w:tab/>
            </w:r>
            <w:r w:rsidRPr="00956A0B">
              <w:rPr>
                <w:rStyle w:val="Hiperpovezava"/>
                <w:noProof/>
                <w:lang w:eastAsia="zh-CN" w:bidi="hi-IN"/>
              </w:rPr>
              <w:t>Predvideno trajanje usposabljanja</w:t>
            </w:r>
            <w:r>
              <w:rPr>
                <w:noProof/>
                <w:webHidden/>
              </w:rPr>
              <w:tab/>
            </w:r>
            <w:r>
              <w:rPr>
                <w:noProof/>
                <w:webHidden/>
              </w:rPr>
              <w:fldChar w:fldCharType="begin"/>
            </w:r>
            <w:r>
              <w:rPr>
                <w:noProof/>
                <w:webHidden/>
              </w:rPr>
              <w:instrText xml:space="preserve"> PAGEREF _Toc207898463 \h </w:instrText>
            </w:r>
            <w:r>
              <w:rPr>
                <w:noProof/>
                <w:webHidden/>
              </w:rPr>
            </w:r>
            <w:r>
              <w:rPr>
                <w:noProof/>
                <w:webHidden/>
              </w:rPr>
              <w:fldChar w:fldCharType="separate"/>
            </w:r>
            <w:r w:rsidR="00736972">
              <w:rPr>
                <w:noProof/>
                <w:webHidden/>
              </w:rPr>
              <w:t>55</w:t>
            </w:r>
            <w:r>
              <w:rPr>
                <w:noProof/>
                <w:webHidden/>
              </w:rPr>
              <w:fldChar w:fldCharType="end"/>
            </w:r>
          </w:hyperlink>
        </w:p>
        <w:p w14:paraId="5F4B0CC2" w14:textId="00522E45"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464" w:history="1">
            <w:r w:rsidRPr="00956A0B">
              <w:rPr>
                <w:rStyle w:val="Hiperpovezava"/>
                <w:noProof/>
                <w:lang w:bidi="hi-IN"/>
              </w:rPr>
              <w:t>4.13.3</w:t>
            </w:r>
            <w:r>
              <w:rPr>
                <w:rFonts w:eastAsiaTheme="minorEastAsia" w:cstheme="minorBidi"/>
                <w:noProof/>
                <w:kern w:val="2"/>
                <w:sz w:val="24"/>
                <w:szCs w:val="24"/>
                <w:lang w:eastAsia="sl-SI"/>
                <w14:ligatures w14:val="standardContextual"/>
              </w:rPr>
              <w:tab/>
            </w:r>
            <w:r w:rsidRPr="00956A0B">
              <w:rPr>
                <w:rStyle w:val="Hiperpovezava"/>
                <w:noProof/>
                <w:lang w:bidi="hi-IN"/>
              </w:rPr>
              <w:t>Usposabljanje v obdobju vzdrževanja</w:t>
            </w:r>
            <w:r>
              <w:rPr>
                <w:noProof/>
                <w:webHidden/>
              </w:rPr>
              <w:tab/>
            </w:r>
            <w:r>
              <w:rPr>
                <w:noProof/>
                <w:webHidden/>
              </w:rPr>
              <w:fldChar w:fldCharType="begin"/>
            </w:r>
            <w:r>
              <w:rPr>
                <w:noProof/>
                <w:webHidden/>
              </w:rPr>
              <w:instrText xml:space="preserve"> PAGEREF _Toc207898464 \h </w:instrText>
            </w:r>
            <w:r>
              <w:rPr>
                <w:noProof/>
                <w:webHidden/>
              </w:rPr>
            </w:r>
            <w:r>
              <w:rPr>
                <w:noProof/>
                <w:webHidden/>
              </w:rPr>
              <w:fldChar w:fldCharType="separate"/>
            </w:r>
            <w:r w:rsidR="00736972">
              <w:rPr>
                <w:noProof/>
                <w:webHidden/>
              </w:rPr>
              <w:t>55</w:t>
            </w:r>
            <w:r>
              <w:rPr>
                <w:noProof/>
                <w:webHidden/>
              </w:rPr>
              <w:fldChar w:fldCharType="end"/>
            </w:r>
          </w:hyperlink>
        </w:p>
        <w:p w14:paraId="5D3562FD" w14:textId="624CB151" w:rsidR="00233011" w:rsidRDefault="00233011">
          <w:pPr>
            <w:pStyle w:val="Kazalovsebine1"/>
            <w:tabs>
              <w:tab w:val="left" w:pos="440"/>
              <w:tab w:val="right" w:leader="dot" w:pos="9062"/>
            </w:tabs>
            <w:rPr>
              <w:rFonts w:eastAsiaTheme="minorEastAsia" w:cstheme="minorBidi"/>
              <w:b w:val="0"/>
              <w:bCs w:val="0"/>
              <w:i w:val="0"/>
              <w:iCs w:val="0"/>
              <w:noProof/>
              <w:kern w:val="2"/>
              <w:lang w:eastAsia="sl-SI"/>
              <w14:ligatures w14:val="standardContextual"/>
            </w:rPr>
          </w:pPr>
          <w:hyperlink w:anchor="_Toc207898465" w:history="1">
            <w:r w:rsidRPr="00956A0B">
              <w:rPr>
                <w:rStyle w:val="Hiperpovezava"/>
                <w:noProof/>
              </w:rPr>
              <w:t>5</w:t>
            </w:r>
            <w:r>
              <w:rPr>
                <w:rFonts w:eastAsiaTheme="minorEastAsia" w:cstheme="minorBidi"/>
                <w:b w:val="0"/>
                <w:bCs w:val="0"/>
                <w:i w:val="0"/>
                <w:iCs w:val="0"/>
                <w:noProof/>
                <w:kern w:val="2"/>
                <w:lang w:eastAsia="sl-SI"/>
                <w14:ligatures w14:val="standardContextual"/>
              </w:rPr>
              <w:tab/>
            </w:r>
            <w:r w:rsidRPr="00956A0B">
              <w:rPr>
                <w:rStyle w:val="Hiperpovezava"/>
                <w:noProof/>
              </w:rPr>
              <w:t>Vzdrževanje in nadgrajevanje sistema</w:t>
            </w:r>
            <w:r>
              <w:rPr>
                <w:noProof/>
                <w:webHidden/>
              </w:rPr>
              <w:tab/>
            </w:r>
            <w:r>
              <w:rPr>
                <w:noProof/>
                <w:webHidden/>
              </w:rPr>
              <w:fldChar w:fldCharType="begin"/>
            </w:r>
            <w:r>
              <w:rPr>
                <w:noProof/>
                <w:webHidden/>
              </w:rPr>
              <w:instrText xml:space="preserve"> PAGEREF _Toc207898465 \h </w:instrText>
            </w:r>
            <w:r>
              <w:rPr>
                <w:noProof/>
                <w:webHidden/>
              </w:rPr>
            </w:r>
            <w:r>
              <w:rPr>
                <w:noProof/>
                <w:webHidden/>
              </w:rPr>
              <w:fldChar w:fldCharType="separate"/>
            </w:r>
            <w:r w:rsidR="00736972">
              <w:rPr>
                <w:noProof/>
                <w:webHidden/>
              </w:rPr>
              <w:t>56</w:t>
            </w:r>
            <w:r>
              <w:rPr>
                <w:noProof/>
                <w:webHidden/>
              </w:rPr>
              <w:fldChar w:fldCharType="end"/>
            </w:r>
          </w:hyperlink>
        </w:p>
        <w:p w14:paraId="64236F0E" w14:textId="75198475" w:rsidR="00233011" w:rsidRDefault="00233011">
          <w:pPr>
            <w:pStyle w:val="Kazalovsebine2"/>
            <w:tabs>
              <w:tab w:val="left" w:pos="880"/>
              <w:tab w:val="right" w:leader="dot" w:pos="9062"/>
            </w:tabs>
            <w:rPr>
              <w:rFonts w:eastAsiaTheme="minorEastAsia" w:cstheme="minorBidi"/>
              <w:b w:val="0"/>
              <w:bCs w:val="0"/>
              <w:noProof/>
              <w:kern w:val="2"/>
              <w:sz w:val="24"/>
              <w:szCs w:val="24"/>
              <w:lang w:eastAsia="sl-SI"/>
              <w14:ligatures w14:val="standardContextual"/>
            </w:rPr>
          </w:pPr>
          <w:hyperlink w:anchor="_Toc207898466" w:history="1">
            <w:r w:rsidRPr="00956A0B">
              <w:rPr>
                <w:rStyle w:val="Hiperpovezava"/>
                <w:noProof/>
              </w:rPr>
              <w:t>5.1</w:t>
            </w:r>
            <w:r>
              <w:rPr>
                <w:rFonts w:eastAsiaTheme="minorEastAsia" w:cstheme="minorBidi"/>
                <w:b w:val="0"/>
                <w:bCs w:val="0"/>
                <w:noProof/>
                <w:kern w:val="2"/>
                <w:sz w:val="24"/>
                <w:szCs w:val="24"/>
                <w:lang w:eastAsia="sl-SI"/>
                <w14:ligatures w14:val="standardContextual"/>
              </w:rPr>
              <w:tab/>
            </w:r>
            <w:r w:rsidRPr="00956A0B">
              <w:rPr>
                <w:rStyle w:val="Hiperpovezava"/>
                <w:noProof/>
              </w:rPr>
              <w:t>Garancijsko vzdrževanje</w:t>
            </w:r>
            <w:r>
              <w:rPr>
                <w:noProof/>
                <w:webHidden/>
              </w:rPr>
              <w:tab/>
            </w:r>
            <w:r>
              <w:rPr>
                <w:noProof/>
                <w:webHidden/>
              </w:rPr>
              <w:fldChar w:fldCharType="begin"/>
            </w:r>
            <w:r>
              <w:rPr>
                <w:noProof/>
                <w:webHidden/>
              </w:rPr>
              <w:instrText xml:space="preserve"> PAGEREF _Toc207898466 \h </w:instrText>
            </w:r>
            <w:r>
              <w:rPr>
                <w:noProof/>
                <w:webHidden/>
              </w:rPr>
            </w:r>
            <w:r>
              <w:rPr>
                <w:noProof/>
                <w:webHidden/>
              </w:rPr>
              <w:fldChar w:fldCharType="separate"/>
            </w:r>
            <w:r w:rsidR="00736972">
              <w:rPr>
                <w:noProof/>
                <w:webHidden/>
              </w:rPr>
              <w:t>56</w:t>
            </w:r>
            <w:r>
              <w:rPr>
                <w:noProof/>
                <w:webHidden/>
              </w:rPr>
              <w:fldChar w:fldCharType="end"/>
            </w:r>
          </w:hyperlink>
        </w:p>
        <w:p w14:paraId="3E68628C" w14:textId="362BDE72" w:rsidR="00233011" w:rsidRDefault="00233011">
          <w:pPr>
            <w:pStyle w:val="Kazalovsebine2"/>
            <w:tabs>
              <w:tab w:val="left" w:pos="880"/>
              <w:tab w:val="right" w:leader="dot" w:pos="9062"/>
            </w:tabs>
            <w:rPr>
              <w:rFonts w:eastAsiaTheme="minorEastAsia" w:cstheme="minorBidi"/>
              <w:b w:val="0"/>
              <w:bCs w:val="0"/>
              <w:noProof/>
              <w:kern w:val="2"/>
              <w:sz w:val="24"/>
              <w:szCs w:val="24"/>
              <w:lang w:eastAsia="sl-SI"/>
              <w14:ligatures w14:val="standardContextual"/>
            </w:rPr>
          </w:pPr>
          <w:hyperlink w:anchor="_Toc207898467" w:history="1">
            <w:r w:rsidRPr="00956A0B">
              <w:rPr>
                <w:rStyle w:val="Hiperpovezava"/>
                <w:noProof/>
              </w:rPr>
              <w:t>5.2</w:t>
            </w:r>
            <w:r>
              <w:rPr>
                <w:rFonts w:eastAsiaTheme="minorEastAsia" w:cstheme="minorBidi"/>
                <w:b w:val="0"/>
                <w:bCs w:val="0"/>
                <w:noProof/>
                <w:kern w:val="2"/>
                <w:sz w:val="24"/>
                <w:szCs w:val="24"/>
                <w:lang w:eastAsia="sl-SI"/>
                <w14:ligatures w14:val="standardContextual"/>
              </w:rPr>
              <w:tab/>
            </w:r>
            <w:r w:rsidRPr="00956A0B">
              <w:rPr>
                <w:rStyle w:val="Hiperpovezava"/>
                <w:noProof/>
              </w:rPr>
              <w:t>Vzdrževanje in nadgrajevanje sistema</w:t>
            </w:r>
            <w:r>
              <w:rPr>
                <w:noProof/>
                <w:webHidden/>
              </w:rPr>
              <w:tab/>
            </w:r>
            <w:r>
              <w:rPr>
                <w:noProof/>
                <w:webHidden/>
              </w:rPr>
              <w:fldChar w:fldCharType="begin"/>
            </w:r>
            <w:r>
              <w:rPr>
                <w:noProof/>
                <w:webHidden/>
              </w:rPr>
              <w:instrText xml:space="preserve"> PAGEREF _Toc207898467 \h </w:instrText>
            </w:r>
            <w:r>
              <w:rPr>
                <w:noProof/>
                <w:webHidden/>
              </w:rPr>
            </w:r>
            <w:r>
              <w:rPr>
                <w:noProof/>
                <w:webHidden/>
              </w:rPr>
              <w:fldChar w:fldCharType="separate"/>
            </w:r>
            <w:r w:rsidR="00736972">
              <w:rPr>
                <w:noProof/>
                <w:webHidden/>
              </w:rPr>
              <w:t>57</w:t>
            </w:r>
            <w:r>
              <w:rPr>
                <w:noProof/>
                <w:webHidden/>
              </w:rPr>
              <w:fldChar w:fldCharType="end"/>
            </w:r>
          </w:hyperlink>
        </w:p>
        <w:p w14:paraId="4599755E" w14:textId="5C2C3A12"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468" w:history="1">
            <w:r w:rsidRPr="00956A0B">
              <w:rPr>
                <w:rStyle w:val="Hiperpovezava"/>
                <w:noProof/>
              </w:rPr>
              <w:t>5.2.1</w:t>
            </w:r>
            <w:r>
              <w:rPr>
                <w:rFonts w:eastAsiaTheme="minorEastAsia" w:cstheme="minorBidi"/>
                <w:noProof/>
                <w:kern w:val="2"/>
                <w:sz w:val="24"/>
                <w:szCs w:val="24"/>
                <w:lang w:eastAsia="sl-SI"/>
                <w14:ligatures w14:val="standardContextual"/>
              </w:rPr>
              <w:tab/>
            </w:r>
            <w:r w:rsidRPr="00956A0B">
              <w:rPr>
                <w:rStyle w:val="Hiperpovezava"/>
                <w:noProof/>
              </w:rPr>
              <w:t>Osnovno vzdrževanje</w:t>
            </w:r>
            <w:r>
              <w:rPr>
                <w:noProof/>
                <w:webHidden/>
              </w:rPr>
              <w:tab/>
            </w:r>
            <w:r>
              <w:rPr>
                <w:noProof/>
                <w:webHidden/>
              </w:rPr>
              <w:fldChar w:fldCharType="begin"/>
            </w:r>
            <w:r>
              <w:rPr>
                <w:noProof/>
                <w:webHidden/>
              </w:rPr>
              <w:instrText xml:space="preserve"> PAGEREF _Toc207898468 \h </w:instrText>
            </w:r>
            <w:r>
              <w:rPr>
                <w:noProof/>
                <w:webHidden/>
              </w:rPr>
            </w:r>
            <w:r>
              <w:rPr>
                <w:noProof/>
                <w:webHidden/>
              </w:rPr>
              <w:fldChar w:fldCharType="separate"/>
            </w:r>
            <w:r w:rsidR="00736972">
              <w:rPr>
                <w:noProof/>
                <w:webHidden/>
              </w:rPr>
              <w:t>57</w:t>
            </w:r>
            <w:r>
              <w:rPr>
                <w:noProof/>
                <w:webHidden/>
              </w:rPr>
              <w:fldChar w:fldCharType="end"/>
            </w:r>
          </w:hyperlink>
        </w:p>
        <w:p w14:paraId="2B386F31" w14:textId="67411FA4"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469" w:history="1">
            <w:r w:rsidRPr="00956A0B">
              <w:rPr>
                <w:rStyle w:val="Hiperpovezava"/>
                <w:noProof/>
              </w:rPr>
              <w:t>5.2.2</w:t>
            </w:r>
            <w:r>
              <w:rPr>
                <w:rFonts w:eastAsiaTheme="minorEastAsia" w:cstheme="minorBidi"/>
                <w:noProof/>
                <w:kern w:val="2"/>
                <w:sz w:val="24"/>
                <w:szCs w:val="24"/>
                <w:lang w:eastAsia="sl-SI"/>
                <w14:ligatures w14:val="standardContextual"/>
              </w:rPr>
              <w:tab/>
            </w:r>
            <w:r w:rsidRPr="00956A0B">
              <w:rPr>
                <w:rStyle w:val="Hiperpovezava"/>
                <w:noProof/>
              </w:rPr>
              <w:t>Podpora naročniku</w:t>
            </w:r>
            <w:r>
              <w:rPr>
                <w:noProof/>
                <w:webHidden/>
              </w:rPr>
              <w:tab/>
            </w:r>
            <w:r>
              <w:rPr>
                <w:noProof/>
                <w:webHidden/>
              </w:rPr>
              <w:fldChar w:fldCharType="begin"/>
            </w:r>
            <w:r>
              <w:rPr>
                <w:noProof/>
                <w:webHidden/>
              </w:rPr>
              <w:instrText xml:space="preserve"> PAGEREF _Toc207898469 \h </w:instrText>
            </w:r>
            <w:r>
              <w:rPr>
                <w:noProof/>
                <w:webHidden/>
              </w:rPr>
            </w:r>
            <w:r>
              <w:rPr>
                <w:noProof/>
                <w:webHidden/>
              </w:rPr>
              <w:fldChar w:fldCharType="separate"/>
            </w:r>
            <w:r w:rsidR="00736972">
              <w:rPr>
                <w:noProof/>
                <w:webHidden/>
              </w:rPr>
              <w:t>58</w:t>
            </w:r>
            <w:r>
              <w:rPr>
                <w:noProof/>
                <w:webHidden/>
              </w:rPr>
              <w:fldChar w:fldCharType="end"/>
            </w:r>
          </w:hyperlink>
        </w:p>
        <w:p w14:paraId="2F0E6EB0" w14:textId="39326D74"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470" w:history="1">
            <w:r w:rsidRPr="00956A0B">
              <w:rPr>
                <w:rStyle w:val="Hiperpovezava"/>
                <w:noProof/>
              </w:rPr>
              <w:t>5.2.3</w:t>
            </w:r>
            <w:r>
              <w:rPr>
                <w:rFonts w:eastAsiaTheme="minorEastAsia" w:cstheme="minorBidi"/>
                <w:noProof/>
                <w:kern w:val="2"/>
                <w:sz w:val="24"/>
                <w:szCs w:val="24"/>
                <w:lang w:eastAsia="sl-SI"/>
                <w14:ligatures w14:val="standardContextual"/>
              </w:rPr>
              <w:tab/>
            </w:r>
            <w:r w:rsidRPr="00956A0B">
              <w:rPr>
                <w:rStyle w:val="Hiperpovezava"/>
                <w:noProof/>
              </w:rPr>
              <w:t>Nadgradnje in spremembe</w:t>
            </w:r>
            <w:r>
              <w:rPr>
                <w:noProof/>
                <w:webHidden/>
              </w:rPr>
              <w:tab/>
            </w:r>
            <w:r>
              <w:rPr>
                <w:noProof/>
                <w:webHidden/>
              </w:rPr>
              <w:fldChar w:fldCharType="begin"/>
            </w:r>
            <w:r>
              <w:rPr>
                <w:noProof/>
                <w:webHidden/>
              </w:rPr>
              <w:instrText xml:space="preserve"> PAGEREF _Toc207898470 \h </w:instrText>
            </w:r>
            <w:r>
              <w:rPr>
                <w:noProof/>
                <w:webHidden/>
              </w:rPr>
            </w:r>
            <w:r>
              <w:rPr>
                <w:noProof/>
                <w:webHidden/>
              </w:rPr>
              <w:fldChar w:fldCharType="separate"/>
            </w:r>
            <w:r w:rsidR="00736972">
              <w:rPr>
                <w:noProof/>
                <w:webHidden/>
              </w:rPr>
              <w:t>59</w:t>
            </w:r>
            <w:r>
              <w:rPr>
                <w:noProof/>
                <w:webHidden/>
              </w:rPr>
              <w:fldChar w:fldCharType="end"/>
            </w:r>
          </w:hyperlink>
        </w:p>
        <w:p w14:paraId="2BC016C2" w14:textId="57B91F24" w:rsidR="4F996F89" w:rsidRDefault="4F996F89" w:rsidP="4F996F89">
          <w:pPr>
            <w:pStyle w:val="Kazalovsebine3"/>
            <w:tabs>
              <w:tab w:val="left" w:pos="990"/>
              <w:tab w:val="right" w:leader="dot" w:pos="9060"/>
            </w:tabs>
            <w:rPr>
              <w:rStyle w:val="Hiperpovezava"/>
            </w:rPr>
          </w:pPr>
          <w:r>
            <w:fldChar w:fldCharType="end"/>
          </w:r>
        </w:p>
      </w:sdtContent>
    </w:sdt>
    <w:p w14:paraId="1155CC86" w14:textId="256003E8" w:rsidR="004D26D9" w:rsidRDefault="004D26D9"/>
    <w:p w14:paraId="6BCEE6EE" w14:textId="08AA2216" w:rsidR="00243524" w:rsidRDefault="00243524">
      <w:pPr>
        <w:spacing w:after="160" w:line="259" w:lineRule="auto"/>
        <w:rPr>
          <w:rFonts w:ascii="Segoe UI Semilight" w:hAnsi="Segoe UI Semilight" w:cs="Segoe UI Semilight"/>
          <w:color w:val="363636"/>
        </w:rPr>
      </w:pPr>
    </w:p>
    <w:p w14:paraId="60CE819C" w14:textId="3BF82FE1" w:rsidR="0028285E" w:rsidRDefault="0028285E" w:rsidP="02045C6A">
      <w:pPr>
        <w:pStyle w:val="Naslov1"/>
      </w:pPr>
      <w:bookmarkStart w:id="0" w:name="_Ref204075606"/>
      <w:bookmarkStart w:id="1" w:name="_Ref204077344"/>
      <w:bookmarkStart w:id="2" w:name="_Toc207898337"/>
      <w:r>
        <w:lastRenderedPageBreak/>
        <w:t>Uvod</w:t>
      </w:r>
      <w:bookmarkEnd w:id="0"/>
      <w:bookmarkEnd w:id="1"/>
      <w:bookmarkEnd w:id="2"/>
    </w:p>
    <w:p w14:paraId="5463708A" w14:textId="49EAB9AA" w:rsidR="00EF7477" w:rsidRDefault="0028285E" w:rsidP="00EF7477">
      <w:pPr>
        <w:pStyle w:val="Naslov2"/>
        <w:ind w:left="992" w:hanging="992"/>
      </w:pPr>
      <w:bookmarkStart w:id="3" w:name="_Toc207898338"/>
      <w:r>
        <w:t>O dokumentu</w:t>
      </w:r>
      <w:bookmarkEnd w:id="3"/>
    </w:p>
    <w:p w14:paraId="593A23F7" w14:textId="223C3244" w:rsidR="00A0413A" w:rsidRDefault="00C93B28" w:rsidP="008A3589">
      <w:pPr>
        <w:pStyle w:val="MainText"/>
      </w:pPr>
      <w:r>
        <w:t xml:space="preserve">Ta dokument vsebuje tehnične specifikacije za izvedbo javnega naročila za </w:t>
      </w:r>
      <w:r w:rsidR="0028285E">
        <w:t xml:space="preserve"> </w:t>
      </w:r>
      <w:r w:rsidR="00DA61BC">
        <w:t xml:space="preserve">vzpostavitev </w:t>
      </w:r>
      <w:r w:rsidR="000606B0">
        <w:t>informacijskega sistema za avtomatizacijo delovnih razporedov v zdravstvu</w:t>
      </w:r>
      <w:r w:rsidR="2997D596">
        <w:t xml:space="preserve"> (IS ADRZ)</w:t>
      </w:r>
      <w:r w:rsidR="00DA75D7">
        <w:t>.</w:t>
      </w:r>
    </w:p>
    <w:p w14:paraId="50E5D06F" w14:textId="5B5F9EAF" w:rsidR="004D7F59" w:rsidRDefault="004D7F59" w:rsidP="008A3589">
      <w:pPr>
        <w:pStyle w:val="MainText"/>
      </w:pPr>
      <w:r>
        <w:t xml:space="preserve">Dokument vsebuje povzetek ključnih funkcionalnih, tehničnih, arhitekturnih, pravnih in </w:t>
      </w:r>
      <w:r w:rsidR="00A3380A">
        <w:t>varnostnih</w:t>
      </w:r>
      <w:r>
        <w:t xml:space="preserve"> </w:t>
      </w:r>
      <w:r w:rsidR="00E0627F">
        <w:t>zahtev, ki so podrobneje navedene v prilogah, ki so sestavni del tehničnih specifikacij:</w:t>
      </w:r>
    </w:p>
    <w:p w14:paraId="7DF63C5F" w14:textId="3F07D60C" w:rsidR="00E0627F" w:rsidRDefault="00276172" w:rsidP="00D00173">
      <w:pPr>
        <w:pStyle w:val="MainText"/>
        <w:ind w:left="720"/>
      </w:pPr>
      <w:r>
        <w:t xml:space="preserve">Priloga 1: </w:t>
      </w:r>
      <w:r>
        <w:tab/>
      </w:r>
      <w:r w:rsidR="00A641BD">
        <w:t>Uporabniške zgodbe in funkcionalnosti</w:t>
      </w:r>
    </w:p>
    <w:p w14:paraId="0C244AB8" w14:textId="6ECB66CB" w:rsidR="00A641BD" w:rsidRDefault="00A641BD" w:rsidP="00D00173">
      <w:pPr>
        <w:pStyle w:val="MainText"/>
        <w:ind w:left="720"/>
      </w:pPr>
      <w:r>
        <w:t xml:space="preserve">Priloga 2: </w:t>
      </w:r>
      <w:r>
        <w:tab/>
        <w:t>Primeri uporabe</w:t>
      </w:r>
    </w:p>
    <w:p w14:paraId="2430815E" w14:textId="18EFF08D" w:rsidR="00A641BD" w:rsidRDefault="00A641BD" w:rsidP="00D00173">
      <w:pPr>
        <w:pStyle w:val="MainText"/>
        <w:ind w:left="720"/>
      </w:pPr>
      <w:r>
        <w:t>Priloga 3:</w:t>
      </w:r>
      <w:r>
        <w:tab/>
        <w:t>Funkcionalne zahteve</w:t>
      </w:r>
    </w:p>
    <w:p w14:paraId="48C1678E" w14:textId="5D21D6B5" w:rsidR="00A641BD" w:rsidRDefault="00A641BD" w:rsidP="00D00173">
      <w:pPr>
        <w:pStyle w:val="MainText"/>
        <w:ind w:left="720"/>
      </w:pPr>
      <w:r>
        <w:t>Priloga 4:</w:t>
      </w:r>
      <w:r>
        <w:tab/>
        <w:t>Nefunkcionalne zahteve</w:t>
      </w:r>
    </w:p>
    <w:p w14:paraId="6D05BDD3" w14:textId="1461D5CC" w:rsidR="00225A6F" w:rsidRDefault="00225A6F" w:rsidP="00D00173">
      <w:pPr>
        <w:pStyle w:val="MainText"/>
        <w:ind w:left="720"/>
      </w:pPr>
      <w:r>
        <w:t xml:space="preserve">Priloga 5: </w:t>
      </w:r>
      <w:r>
        <w:tab/>
        <w:t>Arhitektura, integracije in infrastruktura</w:t>
      </w:r>
    </w:p>
    <w:p w14:paraId="0F2A17A3" w14:textId="1982914D" w:rsidR="00225A6F" w:rsidRDefault="00225A6F" w:rsidP="00D00173">
      <w:pPr>
        <w:pStyle w:val="MainText"/>
        <w:ind w:left="720"/>
      </w:pPr>
      <w:r>
        <w:t xml:space="preserve">Priloga 6: </w:t>
      </w:r>
      <w:r>
        <w:tab/>
      </w:r>
      <w:r w:rsidR="0028062D">
        <w:t>Varovanje</w:t>
      </w:r>
      <w:r>
        <w:t xml:space="preserve"> osebnih podatkov</w:t>
      </w:r>
    </w:p>
    <w:p w14:paraId="614876D7" w14:textId="2B05E734" w:rsidR="008763F2" w:rsidRDefault="008763F2" w:rsidP="00D00173">
      <w:pPr>
        <w:pStyle w:val="MainText"/>
        <w:ind w:left="720"/>
        <w:rPr>
          <w:lang w:eastAsia="sl-SI"/>
        </w:rPr>
      </w:pPr>
      <w:r>
        <w:rPr>
          <w:lang w:eastAsia="sl-SI"/>
        </w:rPr>
        <w:t xml:space="preserve">Priloga 7: </w:t>
      </w:r>
      <w:r>
        <w:rPr>
          <w:lang w:eastAsia="sl-SI"/>
        </w:rPr>
        <w:tab/>
        <w:t>Delni prevzemni zapisnik</w:t>
      </w:r>
    </w:p>
    <w:p w14:paraId="6243E22B" w14:textId="4B80E207" w:rsidR="008763F2" w:rsidRPr="008A3589" w:rsidRDefault="008763F2" w:rsidP="00EE2A30">
      <w:pPr>
        <w:pStyle w:val="MainText"/>
        <w:ind w:left="720"/>
        <w:rPr>
          <w:lang w:eastAsia="sl-SI"/>
        </w:rPr>
      </w:pPr>
      <w:r>
        <w:rPr>
          <w:lang w:eastAsia="sl-SI"/>
        </w:rPr>
        <w:t xml:space="preserve">Priloga 8: </w:t>
      </w:r>
      <w:r>
        <w:rPr>
          <w:lang w:eastAsia="sl-SI"/>
        </w:rPr>
        <w:tab/>
        <w:t>Končni prevzemni zapisnik</w:t>
      </w:r>
    </w:p>
    <w:p w14:paraId="07322A72" w14:textId="51622086" w:rsidR="001F2272" w:rsidRDefault="00270761" w:rsidP="00027821">
      <w:pPr>
        <w:pStyle w:val="Naslov2"/>
        <w:ind w:left="992" w:hanging="992"/>
      </w:pPr>
      <w:bookmarkStart w:id="4" w:name="_Toc207898339"/>
      <w:r>
        <w:t>Pomen izrazov, oznak in kratic</w:t>
      </w:r>
      <w:bookmarkEnd w:id="4"/>
    </w:p>
    <w:p w14:paraId="4D485A38" w14:textId="4B8E99A0" w:rsidR="00270761" w:rsidRDefault="001F4822" w:rsidP="00035396">
      <w:pPr>
        <w:pStyle w:val="MainText"/>
      </w:pPr>
      <w:r w:rsidRPr="001F4822">
        <w:t>V tem dokumentu in drugih dokumentih tega javnega naročila so uporabljeni strokovni izrazi, oznake in kratice, ki niso nujno razumljive posameznikom, ki ne delujejo na strokovnih področjih, ki se nanašajo na vzpostavitev informacijske</w:t>
      </w:r>
      <w:r w:rsidR="00B6737E">
        <w:t>ga sistema</w:t>
      </w:r>
      <w:r w:rsidRPr="001F4822">
        <w:t xml:space="preserve"> za </w:t>
      </w:r>
      <w:r w:rsidR="00F16997">
        <w:t>avtomatizacijo delovnih razporedov</w:t>
      </w:r>
      <w:r w:rsidR="00810093">
        <w:t xml:space="preserve"> v zdravstvu</w:t>
      </w:r>
      <w:r w:rsidRPr="001F4822">
        <w:t>. V ta namen na tem mestu podajamo razlage pomenov izrazov, oznak in kratic, ki se pojavljajo v dokumentaciji tega javnega naročila.</w:t>
      </w:r>
    </w:p>
    <w:p w14:paraId="1D6EF894" w14:textId="1D590CD3" w:rsidR="00DB7982" w:rsidRDefault="00DB7982" w:rsidP="00035396">
      <w:pPr>
        <w:pStyle w:val="MainText"/>
      </w:pPr>
    </w:p>
    <w:tbl>
      <w:tblPr>
        <w:tblStyle w:val="Tabelamrea"/>
        <w:tblW w:w="0" w:type="auto"/>
        <w:tblLook w:val="04A0" w:firstRow="1" w:lastRow="0" w:firstColumn="1" w:lastColumn="0" w:noHBand="0" w:noVBand="1"/>
      </w:tblPr>
      <w:tblGrid>
        <w:gridCol w:w="2064"/>
        <w:gridCol w:w="6998"/>
      </w:tblGrid>
      <w:tr w:rsidR="00142559" w:rsidRPr="00A40BA9" w14:paraId="42597A6D" w14:textId="77777777" w:rsidTr="4F996F89">
        <w:trPr>
          <w:cantSplit/>
          <w:tblHeader/>
        </w:trPr>
        <w:tc>
          <w:tcPr>
            <w:tcW w:w="0" w:type="auto"/>
            <w:shd w:val="clear" w:color="auto" w:fill="DEEAF6" w:themeFill="accent1" w:themeFillTint="33"/>
            <w:vAlign w:val="center"/>
          </w:tcPr>
          <w:p w14:paraId="1F1562B8" w14:textId="6718857E" w:rsidR="00142559" w:rsidRPr="00A40BA9" w:rsidRDefault="00142559" w:rsidP="008A6CD9">
            <w:pPr>
              <w:pStyle w:val="MainText"/>
              <w:jc w:val="left"/>
              <w:rPr>
                <w:rFonts w:eastAsia="Segoe UI" w:cs="Segoe UI"/>
                <w:b/>
                <w:bCs/>
                <w:sz w:val="18"/>
                <w:szCs w:val="18"/>
                <w:lang w:val="sl"/>
              </w:rPr>
            </w:pPr>
            <w:r w:rsidRPr="00A40BA9">
              <w:rPr>
                <w:rFonts w:eastAsia="Segoe UI" w:cs="Segoe UI"/>
                <w:b/>
                <w:bCs/>
                <w:sz w:val="18"/>
                <w:szCs w:val="18"/>
                <w:lang w:val="sl"/>
              </w:rPr>
              <w:t xml:space="preserve">Kratica, </w:t>
            </w:r>
            <w:r w:rsidR="002F2140" w:rsidRPr="00A40BA9">
              <w:rPr>
                <w:rFonts w:eastAsia="Segoe UI" w:cs="Segoe UI"/>
                <w:b/>
                <w:bCs/>
                <w:sz w:val="18"/>
                <w:szCs w:val="18"/>
                <w:lang w:val="sl"/>
              </w:rPr>
              <w:t>izraz</w:t>
            </w:r>
          </w:p>
        </w:tc>
        <w:tc>
          <w:tcPr>
            <w:tcW w:w="0" w:type="auto"/>
            <w:shd w:val="clear" w:color="auto" w:fill="DEEAF6" w:themeFill="accent1" w:themeFillTint="33"/>
            <w:vAlign w:val="center"/>
          </w:tcPr>
          <w:p w14:paraId="1278E0EC" w14:textId="4CE15ACC" w:rsidR="00142559" w:rsidRPr="00A40BA9" w:rsidRDefault="002F2140" w:rsidP="008A6CD9">
            <w:pPr>
              <w:pStyle w:val="MainText"/>
              <w:rPr>
                <w:rFonts w:eastAsia="Segoe UI" w:cs="Segoe UI"/>
                <w:b/>
                <w:bCs/>
                <w:sz w:val="18"/>
                <w:szCs w:val="18"/>
                <w:lang w:val="sl"/>
              </w:rPr>
            </w:pPr>
            <w:r w:rsidRPr="00A40BA9">
              <w:rPr>
                <w:rFonts w:eastAsia="Segoe UI" w:cs="Segoe UI"/>
                <w:b/>
                <w:bCs/>
                <w:sz w:val="18"/>
                <w:szCs w:val="18"/>
                <w:lang w:val="sl"/>
              </w:rPr>
              <w:t xml:space="preserve">Opis </w:t>
            </w:r>
          </w:p>
        </w:tc>
      </w:tr>
      <w:tr w:rsidR="008A6CD9" w:rsidRPr="00A40BA9" w14:paraId="63DBA296" w14:textId="77777777" w:rsidTr="4F996F89">
        <w:tc>
          <w:tcPr>
            <w:tcW w:w="0" w:type="auto"/>
            <w:vAlign w:val="center"/>
          </w:tcPr>
          <w:p w14:paraId="10586DA2" w14:textId="4B0A41A1" w:rsidR="008A6CD9" w:rsidRPr="00A40BA9" w:rsidRDefault="008A6CD9" w:rsidP="008A6CD9">
            <w:pPr>
              <w:pStyle w:val="MainText"/>
              <w:jc w:val="left"/>
              <w:rPr>
                <w:sz w:val="18"/>
                <w:szCs w:val="18"/>
              </w:rPr>
            </w:pPr>
            <w:r w:rsidRPr="00A40BA9">
              <w:rPr>
                <w:rFonts w:eastAsia="Segoe UI" w:cs="Segoe UI"/>
                <w:sz w:val="18"/>
                <w:szCs w:val="18"/>
                <w:lang w:val="sl"/>
              </w:rPr>
              <w:t>2FA</w:t>
            </w:r>
          </w:p>
        </w:tc>
        <w:tc>
          <w:tcPr>
            <w:tcW w:w="0" w:type="auto"/>
            <w:vAlign w:val="center"/>
          </w:tcPr>
          <w:p w14:paraId="2B728817" w14:textId="63849826" w:rsidR="008A6CD9" w:rsidRPr="00A40BA9" w:rsidRDefault="008A6CD9" w:rsidP="008A6CD9">
            <w:pPr>
              <w:pStyle w:val="MainText"/>
              <w:rPr>
                <w:sz w:val="18"/>
                <w:szCs w:val="18"/>
              </w:rPr>
            </w:pPr>
            <w:r w:rsidRPr="00A40BA9">
              <w:rPr>
                <w:rFonts w:eastAsia="Segoe UI" w:cs="Segoe UI"/>
                <w:sz w:val="18"/>
                <w:szCs w:val="18"/>
                <w:lang w:val="sl"/>
              </w:rPr>
              <w:t xml:space="preserve">2-stopenjska </w:t>
            </w:r>
            <w:proofErr w:type="spellStart"/>
            <w:r w:rsidRPr="00A40BA9">
              <w:rPr>
                <w:rFonts w:eastAsia="Segoe UI" w:cs="Segoe UI"/>
                <w:sz w:val="18"/>
                <w:szCs w:val="18"/>
                <w:lang w:val="sl"/>
              </w:rPr>
              <w:t>avtentikacija</w:t>
            </w:r>
            <w:proofErr w:type="spellEnd"/>
            <w:r w:rsidRPr="00A40BA9">
              <w:rPr>
                <w:rFonts w:eastAsia="Segoe UI" w:cs="Segoe UI"/>
                <w:sz w:val="18"/>
                <w:szCs w:val="18"/>
                <w:lang w:val="sl"/>
              </w:rPr>
              <w:t xml:space="preserve"> uporabnikov </w:t>
            </w:r>
          </w:p>
        </w:tc>
      </w:tr>
      <w:tr w:rsidR="00B84A25" w:rsidRPr="00A40BA9" w14:paraId="018DC15D" w14:textId="77777777" w:rsidTr="4F996F89">
        <w:tc>
          <w:tcPr>
            <w:tcW w:w="0" w:type="auto"/>
          </w:tcPr>
          <w:p w14:paraId="2691FB7F" w14:textId="33F3FDB2" w:rsidR="00B84A25" w:rsidRPr="00A40BA9" w:rsidRDefault="00B84A25" w:rsidP="008A6CD9">
            <w:pPr>
              <w:pStyle w:val="MainText"/>
              <w:jc w:val="left"/>
              <w:rPr>
                <w:sz w:val="18"/>
                <w:szCs w:val="18"/>
              </w:rPr>
            </w:pPr>
            <w:r w:rsidRPr="00A40BA9">
              <w:rPr>
                <w:sz w:val="18"/>
                <w:szCs w:val="18"/>
              </w:rPr>
              <w:t>»</w:t>
            </w:r>
            <w:proofErr w:type="spellStart"/>
            <w:r w:rsidRPr="00A40BA9">
              <w:rPr>
                <w:sz w:val="18"/>
                <w:szCs w:val="18"/>
              </w:rPr>
              <w:t>Active-active</w:t>
            </w:r>
            <w:proofErr w:type="spellEnd"/>
            <w:r w:rsidR="008548BF" w:rsidRPr="00A40BA9">
              <w:rPr>
                <w:sz w:val="18"/>
                <w:szCs w:val="18"/>
              </w:rPr>
              <w:t>«</w:t>
            </w:r>
          </w:p>
        </w:tc>
        <w:tc>
          <w:tcPr>
            <w:tcW w:w="0" w:type="auto"/>
          </w:tcPr>
          <w:p w14:paraId="4969F94C" w14:textId="260EBC27" w:rsidR="00B84A25" w:rsidRPr="00A40BA9" w:rsidRDefault="00970377" w:rsidP="008A6CD9">
            <w:pPr>
              <w:pStyle w:val="MainText"/>
              <w:rPr>
                <w:sz w:val="18"/>
                <w:szCs w:val="18"/>
              </w:rPr>
            </w:pPr>
            <w:r w:rsidRPr="00A40BA9">
              <w:rPr>
                <w:sz w:val="18"/>
                <w:szCs w:val="18"/>
              </w:rPr>
              <w:t>Arhitekturni pristop v sistemih visoke razpoložljivosti (HA), kjer več instanc sistema deluje hkrati in enakovredno, pri čemer si delijo obremenitev in so vse aktivne.</w:t>
            </w:r>
          </w:p>
        </w:tc>
      </w:tr>
      <w:tr w:rsidR="00C0513E" w:rsidRPr="00A40BA9" w14:paraId="3D002E97" w14:textId="77777777" w:rsidTr="4F996F89">
        <w:tc>
          <w:tcPr>
            <w:tcW w:w="0" w:type="auto"/>
          </w:tcPr>
          <w:p w14:paraId="36913794" w14:textId="40BA9D54" w:rsidR="00C0513E" w:rsidRPr="00A40BA9" w:rsidRDefault="00C0513E" w:rsidP="008A6CD9">
            <w:pPr>
              <w:pStyle w:val="MainText"/>
              <w:jc w:val="left"/>
              <w:rPr>
                <w:sz w:val="18"/>
                <w:szCs w:val="18"/>
              </w:rPr>
            </w:pPr>
            <w:r w:rsidRPr="00A40BA9">
              <w:rPr>
                <w:sz w:val="18"/>
                <w:szCs w:val="18"/>
              </w:rPr>
              <w:t>»</w:t>
            </w:r>
            <w:proofErr w:type="spellStart"/>
            <w:r w:rsidRPr="00A40BA9">
              <w:rPr>
                <w:sz w:val="18"/>
                <w:szCs w:val="18"/>
              </w:rPr>
              <w:t>Active-pas</w:t>
            </w:r>
            <w:r w:rsidR="0059457B" w:rsidRPr="00A40BA9">
              <w:rPr>
                <w:sz w:val="18"/>
                <w:szCs w:val="18"/>
              </w:rPr>
              <w:t>s</w:t>
            </w:r>
            <w:r w:rsidRPr="00A40BA9">
              <w:rPr>
                <w:sz w:val="18"/>
                <w:szCs w:val="18"/>
              </w:rPr>
              <w:t>ive</w:t>
            </w:r>
            <w:proofErr w:type="spellEnd"/>
            <w:r w:rsidRPr="00A40BA9">
              <w:rPr>
                <w:sz w:val="18"/>
                <w:szCs w:val="18"/>
              </w:rPr>
              <w:t>«</w:t>
            </w:r>
          </w:p>
        </w:tc>
        <w:tc>
          <w:tcPr>
            <w:tcW w:w="0" w:type="auto"/>
          </w:tcPr>
          <w:p w14:paraId="7C0DEB13" w14:textId="2F8DB9F8" w:rsidR="00C0513E" w:rsidRPr="00A40BA9" w:rsidRDefault="004A279C" w:rsidP="008A6CD9">
            <w:pPr>
              <w:pStyle w:val="MainText"/>
              <w:rPr>
                <w:sz w:val="18"/>
                <w:szCs w:val="18"/>
              </w:rPr>
            </w:pPr>
            <w:r w:rsidRPr="00A40BA9">
              <w:rPr>
                <w:sz w:val="18"/>
                <w:szCs w:val="18"/>
              </w:rPr>
              <w:t xml:space="preserve">Visoka razpoložljivost (HA) sistemov (pri strežnikih, bazah podatkov, </w:t>
            </w:r>
            <w:proofErr w:type="spellStart"/>
            <w:r w:rsidRPr="00A40BA9">
              <w:rPr>
                <w:sz w:val="18"/>
                <w:szCs w:val="18"/>
              </w:rPr>
              <w:t>virtualizaciji</w:t>
            </w:r>
            <w:proofErr w:type="spellEnd"/>
            <w:r w:rsidRPr="00A40BA9">
              <w:rPr>
                <w:sz w:val="18"/>
                <w:szCs w:val="18"/>
              </w:rPr>
              <w:t xml:space="preserve"> (npr. VMware) in drugih kritičnih IT storitvah).</w:t>
            </w:r>
            <w:r w:rsidR="000A2E77" w:rsidRPr="00A40BA9">
              <w:rPr>
                <w:sz w:val="18"/>
                <w:szCs w:val="18"/>
              </w:rPr>
              <w:t xml:space="preserve"> </w:t>
            </w:r>
            <w:proofErr w:type="spellStart"/>
            <w:r w:rsidR="000A2E77" w:rsidRPr="00A40BA9">
              <w:rPr>
                <w:i/>
                <w:iCs/>
                <w:sz w:val="18"/>
                <w:szCs w:val="18"/>
              </w:rPr>
              <w:t>Passive</w:t>
            </w:r>
            <w:proofErr w:type="spellEnd"/>
            <w:r w:rsidR="000A2E77" w:rsidRPr="00A40BA9">
              <w:rPr>
                <w:i/>
                <w:iCs/>
                <w:sz w:val="18"/>
                <w:szCs w:val="18"/>
              </w:rPr>
              <w:t xml:space="preserve"> komponenta je v pripravljenosti (</w:t>
            </w:r>
            <w:proofErr w:type="spellStart"/>
            <w:r w:rsidR="000A2E77" w:rsidRPr="00A40BA9">
              <w:rPr>
                <w:i/>
                <w:iCs/>
                <w:sz w:val="18"/>
                <w:szCs w:val="18"/>
              </w:rPr>
              <w:t>standby</w:t>
            </w:r>
            <w:proofErr w:type="spellEnd"/>
            <w:r w:rsidR="000A2E77" w:rsidRPr="00A40BA9">
              <w:rPr>
                <w:i/>
                <w:iCs/>
                <w:sz w:val="18"/>
                <w:szCs w:val="18"/>
              </w:rPr>
              <w:t>) in čaka, da prevzame vlogo, če aktivna odpove.</w:t>
            </w:r>
          </w:p>
        </w:tc>
      </w:tr>
      <w:tr w:rsidR="00F70EF8" w:rsidRPr="00A40BA9" w14:paraId="77686EED" w14:textId="77777777" w:rsidTr="4F996F89">
        <w:tc>
          <w:tcPr>
            <w:tcW w:w="0" w:type="auto"/>
          </w:tcPr>
          <w:p w14:paraId="4136E2D5" w14:textId="25069225" w:rsidR="00F70EF8" w:rsidRPr="00A40BA9" w:rsidRDefault="00F70EF8" w:rsidP="008A6CD9">
            <w:pPr>
              <w:pStyle w:val="MainText"/>
              <w:jc w:val="left"/>
              <w:rPr>
                <w:sz w:val="18"/>
                <w:szCs w:val="18"/>
              </w:rPr>
            </w:pPr>
            <w:r w:rsidRPr="00A40BA9">
              <w:rPr>
                <w:sz w:val="18"/>
                <w:szCs w:val="18"/>
              </w:rPr>
              <w:t>AES</w:t>
            </w:r>
          </w:p>
        </w:tc>
        <w:tc>
          <w:tcPr>
            <w:tcW w:w="0" w:type="auto"/>
          </w:tcPr>
          <w:p w14:paraId="71A8E50F" w14:textId="36860250" w:rsidR="00F70EF8" w:rsidRPr="00A40BA9" w:rsidRDefault="0084222D" w:rsidP="008A6CD9">
            <w:pPr>
              <w:pStyle w:val="MainText"/>
              <w:rPr>
                <w:sz w:val="18"/>
                <w:szCs w:val="18"/>
              </w:rPr>
            </w:pPr>
            <w:r w:rsidRPr="00A40BA9">
              <w:rPr>
                <w:sz w:val="18"/>
                <w:szCs w:val="18"/>
              </w:rPr>
              <w:t>Eden najbolj razširjenih algoritmov za simetrično šifriranje podatkov, ki se uporablja za varno komunikacijo, zaščito datotek, gesel, podatkov v oblakih itd. (</w:t>
            </w:r>
            <w:proofErr w:type="spellStart"/>
            <w:r w:rsidRPr="00A40BA9">
              <w:rPr>
                <w:sz w:val="18"/>
                <w:szCs w:val="18"/>
              </w:rPr>
              <w:t>Advanced</w:t>
            </w:r>
            <w:proofErr w:type="spellEnd"/>
            <w:r w:rsidRPr="00A40BA9">
              <w:rPr>
                <w:sz w:val="18"/>
                <w:szCs w:val="18"/>
              </w:rPr>
              <w:t xml:space="preserve"> </w:t>
            </w:r>
            <w:proofErr w:type="spellStart"/>
            <w:r w:rsidRPr="00A40BA9">
              <w:rPr>
                <w:sz w:val="18"/>
                <w:szCs w:val="18"/>
              </w:rPr>
              <w:t>Encryption</w:t>
            </w:r>
            <w:proofErr w:type="spellEnd"/>
            <w:r w:rsidRPr="00A40BA9">
              <w:rPr>
                <w:sz w:val="18"/>
                <w:szCs w:val="18"/>
              </w:rPr>
              <w:t xml:space="preserve"> Standard)</w:t>
            </w:r>
          </w:p>
        </w:tc>
      </w:tr>
      <w:tr w:rsidR="008A6CD9" w:rsidRPr="00A40BA9" w14:paraId="4C8BF44C" w14:textId="77777777" w:rsidTr="4F996F89">
        <w:tc>
          <w:tcPr>
            <w:tcW w:w="0" w:type="auto"/>
          </w:tcPr>
          <w:p w14:paraId="40B512F7" w14:textId="1C4DEF6D" w:rsidR="008A6CD9" w:rsidRPr="00A40BA9" w:rsidRDefault="008A6CD9" w:rsidP="008A6CD9">
            <w:pPr>
              <w:pStyle w:val="MainText"/>
              <w:jc w:val="left"/>
              <w:rPr>
                <w:sz w:val="18"/>
                <w:szCs w:val="18"/>
              </w:rPr>
            </w:pPr>
            <w:r w:rsidRPr="00A40BA9">
              <w:rPr>
                <w:sz w:val="18"/>
                <w:szCs w:val="18"/>
              </w:rPr>
              <w:lastRenderedPageBreak/>
              <w:t>Ambasadorji</w:t>
            </w:r>
          </w:p>
        </w:tc>
        <w:tc>
          <w:tcPr>
            <w:tcW w:w="0" w:type="auto"/>
          </w:tcPr>
          <w:p w14:paraId="7DA56120" w14:textId="74E6D8C6" w:rsidR="008A6CD9" w:rsidRPr="00A40BA9" w:rsidRDefault="008A6CD9" w:rsidP="008A6CD9">
            <w:pPr>
              <w:pStyle w:val="MainText"/>
              <w:rPr>
                <w:sz w:val="18"/>
                <w:szCs w:val="18"/>
              </w:rPr>
            </w:pPr>
            <w:r w:rsidRPr="00A40BA9">
              <w:rPr>
                <w:sz w:val="18"/>
                <w:szCs w:val="18"/>
              </w:rPr>
              <w:t>Izbrani načrtovalci iz različnih zdravstvenih zavodov, ki bodo sodelovali pri uvajanju IS ADRZ v fazi začetne uvedbe IS ADRZ.</w:t>
            </w:r>
          </w:p>
        </w:tc>
      </w:tr>
      <w:tr w:rsidR="008A6CD9" w:rsidRPr="00A40BA9" w14:paraId="692D6AD3" w14:textId="77777777" w:rsidTr="4F996F89">
        <w:tc>
          <w:tcPr>
            <w:tcW w:w="0" w:type="auto"/>
            <w:vAlign w:val="center"/>
          </w:tcPr>
          <w:p w14:paraId="34BBB1F7" w14:textId="63E8A33B" w:rsidR="008A6CD9" w:rsidRPr="00A40BA9" w:rsidRDefault="008A6CD9" w:rsidP="008A6CD9">
            <w:pPr>
              <w:pStyle w:val="MainText"/>
              <w:jc w:val="left"/>
              <w:rPr>
                <w:sz w:val="18"/>
                <w:szCs w:val="18"/>
              </w:rPr>
            </w:pPr>
            <w:r w:rsidRPr="00A40BA9">
              <w:rPr>
                <w:rFonts w:eastAsia="Segoe UI" w:cs="Segoe UI"/>
                <w:sz w:val="18"/>
                <w:szCs w:val="18"/>
                <w:lang w:val="sl"/>
              </w:rPr>
              <w:t>API</w:t>
            </w:r>
          </w:p>
        </w:tc>
        <w:tc>
          <w:tcPr>
            <w:tcW w:w="0" w:type="auto"/>
            <w:vAlign w:val="center"/>
          </w:tcPr>
          <w:p w14:paraId="1FA71DC2" w14:textId="4278466A" w:rsidR="008A6CD9" w:rsidRPr="00A40BA9" w:rsidRDefault="0072590B" w:rsidP="008A6CD9">
            <w:pPr>
              <w:pStyle w:val="MainText"/>
              <w:rPr>
                <w:sz w:val="18"/>
                <w:szCs w:val="18"/>
              </w:rPr>
            </w:pPr>
            <w:r w:rsidRPr="00A40BA9">
              <w:rPr>
                <w:rFonts w:eastAsia="Segoe UI" w:cs="Segoe UI"/>
                <w:sz w:val="18"/>
                <w:szCs w:val="18"/>
                <w:lang w:val="sl"/>
              </w:rPr>
              <w:t>Aplikacijski p</w:t>
            </w:r>
            <w:r w:rsidR="008A6CD9" w:rsidRPr="00A40BA9">
              <w:rPr>
                <w:rFonts w:eastAsia="Segoe UI" w:cs="Segoe UI"/>
                <w:sz w:val="18"/>
                <w:szCs w:val="18"/>
                <w:lang w:val="sl"/>
              </w:rPr>
              <w:t>rogramski vmesnik (</w:t>
            </w:r>
            <w:proofErr w:type="spellStart"/>
            <w:r w:rsidR="008A6CD9" w:rsidRPr="00A40BA9">
              <w:rPr>
                <w:rFonts w:eastAsia="Segoe UI" w:cs="Segoe UI"/>
                <w:sz w:val="18"/>
                <w:szCs w:val="18"/>
                <w:lang w:val="sl"/>
              </w:rPr>
              <w:t>Application</w:t>
            </w:r>
            <w:proofErr w:type="spellEnd"/>
            <w:r w:rsidR="008A6CD9" w:rsidRPr="00A40BA9">
              <w:rPr>
                <w:rFonts w:eastAsia="Segoe UI" w:cs="Segoe UI"/>
                <w:sz w:val="18"/>
                <w:szCs w:val="18"/>
                <w:lang w:val="sl"/>
              </w:rPr>
              <w:t xml:space="preserve"> </w:t>
            </w:r>
            <w:proofErr w:type="spellStart"/>
            <w:r w:rsidR="008A6CD9" w:rsidRPr="00A40BA9">
              <w:rPr>
                <w:rFonts w:eastAsia="Segoe UI" w:cs="Segoe UI"/>
                <w:sz w:val="18"/>
                <w:szCs w:val="18"/>
                <w:lang w:val="sl"/>
              </w:rPr>
              <w:t>programming</w:t>
            </w:r>
            <w:proofErr w:type="spellEnd"/>
            <w:r w:rsidR="008A6CD9" w:rsidRPr="00A40BA9">
              <w:rPr>
                <w:rFonts w:eastAsia="Segoe UI" w:cs="Segoe UI"/>
                <w:sz w:val="18"/>
                <w:szCs w:val="18"/>
                <w:lang w:val="sl"/>
              </w:rPr>
              <w:t xml:space="preserve"> </w:t>
            </w:r>
            <w:proofErr w:type="spellStart"/>
            <w:r w:rsidR="008A6CD9" w:rsidRPr="00A40BA9">
              <w:rPr>
                <w:rFonts w:eastAsia="Segoe UI" w:cs="Segoe UI"/>
                <w:sz w:val="18"/>
                <w:szCs w:val="18"/>
                <w:lang w:val="sl"/>
              </w:rPr>
              <w:t>interface</w:t>
            </w:r>
            <w:proofErr w:type="spellEnd"/>
            <w:r w:rsidR="008A6CD9" w:rsidRPr="00A40BA9">
              <w:rPr>
                <w:rFonts w:eastAsia="Segoe UI" w:cs="Segoe UI"/>
                <w:sz w:val="18"/>
                <w:szCs w:val="18"/>
                <w:lang w:val="sl"/>
              </w:rPr>
              <w:t>)</w:t>
            </w:r>
          </w:p>
        </w:tc>
      </w:tr>
      <w:tr w:rsidR="008A6CD9" w:rsidRPr="00A40BA9" w14:paraId="314E2CB3" w14:textId="77777777" w:rsidTr="4F996F89">
        <w:tc>
          <w:tcPr>
            <w:tcW w:w="0" w:type="auto"/>
          </w:tcPr>
          <w:p w14:paraId="58A4D2F0" w14:textId="03329D2C" w:rsidR="008A6CD9" w:rsidRPr="00A40BA9" w:rsidRDefault="00404F06" w:rsidP="008A6CD9">
            <w:pPr>
              <w:pStyle w:val="MainText"/>
              <w:jc w:val="left"/>
              <w:rPr>
                <w:sz w:val="18"/>
                <w:szCs w:val="18"/>
              </w:rPr>
            </w:pPr>
            <w:r w:rsidRPr="00A40BA9">
              <w:rPr>
                <w:rFonts w:eastAsia="Times New Roman"/>
                <w:sz w:val="18"/>
                <w:szCs w:val="18"/>
              </w:rPr>
              <w:t>»</w:t>
            </w:r>
            <w:proofErr w:type="spellStart"/>
            <w:r w:rsidRPr="00A40BA9">
              <w:rPr>
                <w:rFonts w:eastAsia="Times New Roman"/>
                <w:sz w:val="18"/>
                <w:szCs w:val="18"/>
              </w:rPr>
              <w:t>Audit</w:t>
            </w:r>
            <w:proofErr w:type="spellEnd"/>
            <w:r w:rsidRPr="00A40BA9">
              <w:rPr>
                <w:rFonts w:eastAsia="Times New Roman"/>
                <w:sz w:val="18"/>
                <w:szCs w:val="18"/>
              </w:rPr>
              <w:t xml:space="preserve"> log</w:t>
            </w:r>
            <w:r w:rsidR="001A384D" w:rsidRPr="00A40BA9">
              <w:rPr>
                <w:rFonts w:eastAsia="Times New Roman"/>
                <w:sz w:val="18"/>
                <w:szCs w:val="18"/>
              </w:rPr>
              <w:t>«</w:t>
            </w:r>
          </w:p>
        </w:tc>
        <w:tc>
          <w:tcPr>
            <w:tcW w:w="0" w:type="auto"/>
          </w:tcPr>
          <w:p w14:paraId="463D1B54" w14:textId="4EB7B85C" w:rsidR="008A6CD9" w:rsidRPr="00A40BA9" w:rsidRDefault="00432AE3" w:rsidP="008A6CD9">
            <w:pPr>
              <w:pStyle w:val="MainText"/>
              <w:rPr>
                <w:sz w:val="18"/>
                <w:szCs w:val="18"/>
              </w:rPr>
            </w:pPr>
            <w:r w:rsidRPr="00A40BA9">
              <w:rPr>
                <w:sz w:val="18"/>
                <w:szCs w:val="18"/>
              </w:rPr>
              <w:t>Dnevnik</w:t>
            </w:r>
            <w:r w:rsidR="001A384D" w:rsidRPr="00A40BA9">
              <w:rPr>
                <w:sz w:val="18"/>
                <w:szCs w:val="18"/>
              </w:rPr>
              <w:t xml:space="preserve"> sprememb</w:t>
            </w:r>
            <w:r w:rsidR="003015B5" w:rsidRPr="00A40BA9">
              <w:rPr>
                <w:sz w:val="18"/>
                <w:szCs w:val="18"/>
              </w:rPr>
              <w:t xml:space="preserve"> (revizijski dnevnik</w:t>
            </w:r>
            <w:r w:rsidR="00F70EF8" w:rsidRPr="00A40BA9">
              <w:rPr>
                <w:sz w:val="18"/>
                <w:szCs w:val="18"/>
              </w:rPr>
              <w:t xml:space="preserve"> oz. sled</w:t>
            </w:r>
            <w:r w:rsidR="003015B5" w:rsidRPr="00A40BA9">
              <w:rPr>
                <w:sz w:val="18"/>
                <w:szCs w:val="18"/>
              </w:rPr>
              <w:t>), ki omogoča sledljivost, varnost in skladnost z zakonodajo ali internimi politikami</w:t>
            </w:r>
          </w:p>
        </w:tc>
      </w:tr>
      <w:tr w:rsidR="001716A1" w:rsidRPr="00A40BA9" w14:paraId="1EBA6EC3" w14:textId="77777777" w:rsidTr="4F996F89">
        <w:trPr>
          <w:trHeight w:val="300"/>
        </w:trPr>
        <w:tc>
          <w:tcPr>
            <w:tcW w:w="0" w:type="auto"/>
            <w:vAlign w:val="center"/>
          </w:tcPr>
          <w:p w14:paraId="34488220" w14:textId="76B003EF" w:rsidR="001716A1" w:rsidRPr="00A40BA9" w:rsidRDefault="00AB1C75" w:rsidP="008A6CD9">
            <w:pPr>
              <w:pStyle w:val="MainText"/>
              <w:jc w:val="left"/>
              <w:rPr>
                <w:rFonts w:eastAsia="Segoe UI" w:cs="Segoe UI"/>
                <w:sz w:val="18"/>
                <w:szCs w:val="18"/>
                <w:lang w:val="sl"/>
              </w:rPr>
            </w:pPr>
            <w:r w:rsidRPr="00A40BA9">
              <w:rPr>
                <w:rFonts w:eastAsia="Segoe UI" w:cs="Segoe UI"/>
                <w:sz w:val="18"/>
                <w:szCs w:val="18"/>
                <w:lang w:val="sl"/>
              </w:rPr>
              <w:t>»</w:t>
            </w:r>
            <w:r w:rsidR="001716A1" w:rsidRPr="00A40BA9">
              <w:rPr>
                <w:rFonts w:eastAsia="Segoe UI" w:cs="Segoe UI"/>
                <w:sz w:val="18"/>
                <w:szCs w:val="18"/>
                <w:lang w:val="sl"/>
              </w:rPr>
              <w:t>Back-</w:t>
            </w:r>
            <w:proofErr w:type="spellStart"/>
            <w:r w:rsidRPr="00A40BA9">
              <w:rPr>
                <w:rFonts w:eastAsia="Segoe UI" w:cs="Segoe UI"/>
                <w:sz w:val="18"/>
                <w:szCs w:val="18"/>
                <w:lang w:val="sl"/>
              </w:rPr>
              <w:t>E</w:t>
            </w:r>
            <w:r w:rsidR="001716A1" w:rsidRPr="00A40BA9">
              <w:rPr>
                <w:rFonts w:eastAsia="Segoe UI" w:cs="Segoe UI"/>
                <w:sz w:val="18"/>
                <w:szCs w:val="18"/>
                <w:lang w:val="sl"/>
              </w:rPr>
              <w:t>nd</w:t>
            </w:r>
            <w:proofErr w:type="spellEnd"/>
            <w:r w:rsidRPr="00A40BA9">
              <w:rPr>
                <w:rFonts w:eastAsia="Segoe UI" w:cs="Segoe UI"/>
                <w:sz w:val="18"/>
                <w:szCs w:val="18"/>
                <w:lang w:val="sl"/>
              </w:rPr>
              <w:t>«</w:t>
            </w:r>
          </w:p>
        </w:tc>
        <w:tc>
          <w:tcPr>
            <w:tcW w:w="0" w:type="auto"/>
            <w:vAlign w:val="center"/>
          </w:tcPr>
          <w:p w14:paraId="5CB4CA1C" w14:textId="0183DA39" w:rsidR="001716A1" w:rsidRPr="00A40BA9" w:rsidRDefault="00230DBA" w:rsidP="008A6CD9">
            <w:pPr>
              <w:pStyle w:val="MainText"/>
              <w:rPr>
                <w:rFonts w:eastAsia="Segoe UI" w:cs="Segoe UI"/>
                <w:sz w:val="18"/>
                <w:szCs w:val="18"/>
                <w:lang w:val="sl"/>
              </w:rPr>
            </w:pPr>
            <w:r w:rsidRPr="00A40BA9">
              <w:rPr>
                <w:rFonts w:eastAsia="Segoe UI" w:cs="Segoe UI"/>
                <w:sz w:val="18"/>
                <w:szCs w:val="18"/>
                <w:lang w:val="sl"/>
              </w:rPr>
              <w:t>Del programske arhitekture, ki skrbi za logiko, obdelavo podatkov, varnost in povezavo z bazo podatkov (o</w:t>
            </w:r>
            <w:r w:rsidR="004F4B36" w:rsidRPr="00A40BA9">
              <w:rPr>
                <w:rFonts w:eastAsia="Segoe UI" w:cs="Segoe UI"/>
                <w:sz w:val="18"/>
                <w:szCs w:val="18"/>
                <w:lang w:val="sl"/>
              </w:rPr>
              <w:t>zadje</w:t>
            </w:r>
            <w:r w:rsidRPr="00A40BA9">
              <w:rPr>
                <w:rFonts w:eastAsia="Segoe UI" w:cs="Segoe UI"/>
                <w:sz w:val="18"/>
                <w:szCs w:val="18"/>
                <w:lang w:val="sl"/>
              </w:rPr>
              <w:t>)</w:t>
            </w:r>
            <w:r w:rsidR="004F4B36" w:rsidRPr="00A40BA9">
              <w:rPr>
                <w:rFonts w:eastAsia="Segoe UI" w:cs="Segoe UI"/>
                <w:sz w:val="18"/>
                <w:szCs w:val="18"/>
                <w:lang w:val="sl"/>
              </w:rPr>
              <w:t xml:space="preserve"> </w:t>
            </w:r>
          </w:p>
        </w:tc>
      </w:tr>
      <w:tr w:rsidR="008A6CD9" w:rsidRPr="00A40BA9" w14:paraId="137AFF11" w14:textId="77777777" w:rsidTr="4F996F89">
        <w:trPr>
          <w:trHeight w:val="300"/>
        </w:trPr>
        <w:tc>
          <w:tcPr>
            <w:tcW w:w="0" w:type="auto"/>
            <w:vAlign w:val="center"/>
          </w:tcPr>
          <w:p w14:paraId="47257BC5" w14:textId="0A051DE6" w:rsidR="008A6CD9" w:rsidRPr="00A40BA9" w:rsidRDefault="00970377" w:rsidP="008A6CD9">
            <w:pPr>
              <w:pStyle w:val="MainText"/>
              <w:jc w:val="left"/>
              <w:rPr>
                <w:rFonts w:eastAsia="Segoe UI" w:cs="Segoe UI"/>
                <w:sz w:val="18"/>
                <w:szCs w:val="18"/>
                <w:lang w:val="sl"/>
              </w:rPr>
            </w:pPr>
            <w:r w:rsidRPr="00A40BA9">
              <w:rPr>
                <w:rFonts w:eastAsia="Segoe UI" w:cs="Segoe UI"/>
                <w:sz w:val="18"/>
                <w:szCs w:val="18"/>
                <w:lang w:val="sl"/>
              </w:rPr>
              <w:t xml:space="preserve">»Business </w:t>
            </w:r>
            <w:proofErr w:type="spellStart"/>
            <w:r w:rsidRPr="00A40BA9">
              <w:rPr>
                <w:rFonts w:eastAsia="Segoe UI" w:cs="Segoe UI"/>
                <w:sz w:val="18"/>
                <w:szCs w:val="18"/>
                <w:lang w:val="sl"/>
              </w:rPr>
              <w:t>Continuity</w:t>
            </w:r>
            <w:proofErr w:type="spellEnd"/>
            <w:r w:rsidRPr="00A40BA9">
              <w:rPr>
                <w:rFonts w:eastAsia="Segoe UI" w:cs="Segoe UI"/>
                <w:sz w:val="18"/>
                <w:szCs w:val="18"/>
                <w:lang w:val="sl"/>
              </w:rPr>
              <w:t xml:space="preserve"> Plan«</w:t>
            </w:r>
          </w:p>
        </w:tc>
        <w:tc>
          <w:tcPr>
            <w:tcW w:w="0" w:type="auto"/>
            <w:vAlign w:val="center"/>
          </w:tcPr>
          <w:p w14:paraId="040A2004" w14:textId="0BF78657" w:rsidR="008A6CD9" w:rsidRPr="00A40BA9" w:rsidRDefault="00970377" w:rsidP="008A6CD9">
            <w:pPr>
              <w:pStyle w:val="MainText"/>
              <w:rPr>
                <w:rFonts w:eastAsia="Segoe UI" w:cs="Segoe UI"/>
                <w:sz w:val="18"/>
                <w:szCs w:val="18"/>
                <w:lang w:val="sl"/>
              </w:rPr>
            </w:pPr>
            <w:r w:rsidRPr="00A40BA9">
              <w:rPr>
                <w:rFonts w:eastAsia="Segoe UI" w:cs="Segoe UI"/>
                <w:sz w:val="18"/>
                <w:szCs w:val="18"/>
                <w:lang w:val="sl"/>
              </w:rPr>
              <w:t>Načrt za neprekinjeno poslovanje</w:t>
            </w:r>
          </w:p>
        </w:tc>
      </w:tr>
      <w:tr w:rsidR="008A6CD9" w:rsidRPr="00A40BA9" w14:paraId="74002FF6" w14:textId="77777777" w:rsidTr="4F996F89">
        <w:trPr>
          <w:trHeight w:val="300"/>
        </w:trPr>
        <w:tc>
          <w:tcPr>
            <w:tcW w:w="0" w:type="auto"/>
            <w:vAlign w:val="center"/>
          </w:tcPr>
          <w:p w14:paraId="44163BBC" w14:textId="7EE34F0C" w:rsidR="008A6CD9" w:rsidRPr="00A40BA9" w:rsidRDefault="00251A83" w:rsidP="008A6CD9">
            <w:pPr>
              <w:pStyle w:val="MainText"/>
              <w:jc w:val="left"/>
              <w:rPr>
                <w:rFonts w:eastAsia="Segoe UI" w:cs="Segoe UI"/>
                <w:sz w:val="18"/>
                <w:szCs w:val="18"/>
                <w:lang w:val="sl"/>
              </w:rPr>
            </w:pPr>
            <w:r w:rsidRPr="00A40BA9">
              <w:rPr>
                <w:rFonts w:eastAsia="Segoe UI" w:cs="Segoe UI"/>
                <w:sz w:val="18"/>
                <w:szCs w:val="18"/>
                <w:lang w:val="sl"/>
              </w:rPr>
              <w:t>»</w:t>
            </w:r>
            <w:proofErr w:type="spellStart"/>
            <w:r w:rsidR="008A6CD9" w:rsidRPr="00A40BA9">
              <w:rPr>
                <w:rFonts w:eastAsia="Segoe UI" w:cs="Segoe UI"/>
                <w:sz w:val="18"/>
                <w:szCs w:val="18"/>
                <w:lang w:val="sl"/>
              </w:rPr>
              <w:t>Change</w:t>
            </w:r>
            <w:proofErr w:type="spellEnd"/>
            <w:r w:rsidR="008A6CD9" w:rsidRPr="00A40BA9">
              <w:rPr>
                <w:rFonts w:eastAsia="Segoe UI" w:cs="Segoe UI"/>
                <w:sz w:val="18"/>
                <w:szCs w:val="18"/>
                <w:lang w:val="sl"/>
              </w:rPr>
              <w:t xml:space="preserve"> </w:t>
            </w:r>
            <w:proofErr w:type="spellStart"/>
            <w:r w:rsidR="008A6CD9" w:rsidRPr="00A40BA9">
              <w:rPr>
                <w:rFonts w:eastAsia="Segoe UI" w:cs="Segoe UI"/>
                <w:sz w:val="18"/>
                <w:szCs w:val="18"/>
                <w:lang w:val="sl"/>
              </w:rPr>
              <w:t>Advisory</w:t>
            </w:r>
            <w:proofErr w:type="spellEnd"/>
            <w:r w:rsidR="008A6CD9" w:rsidRPr="00A40BA9">
              <w:rPr>
                <w:rFonts w:eastAsia="Segoe UI" w:cs="Segoe UI"/>
                <w:sz w:val="18"/>
                <w:szCs w:val="18"/>
                <w:lang w:val="sl"/>
              </w:rPr>
              <w:t xml:space="preserve"> </w:t>
            </w:r>
            <w:proofErr w:type="spellStart"/>
            <w:r w:rsidR="008A6CD9" w:rsidRPr="00A40BA9">
              <w:rPr>
                <w:rFonts w:eastAsia="Segoe UI" w:cs="Segoe UI"/>
                <w:sz w:val="18"/>
                <w:szCs w:val="18"/>
                <w:lang w:val="sl"/>
              </w:rPr>
              <w:t>Board</w:t>
            </w:r>
            <w:proofErr w:type="spellEnd"/>
            <w:r w:rsidRPr="00A40BA9">
              <w:rPr>
                <w:rFonts w:eastAsia="Segoe UI" w:cs="Segoe UI"/>
                <w:sz w:val="18"/>
                <w:szCs w:val="18"/>
                <w:lang w:val="sl"/>
              </w:rPr>
              <w:t xml:space="preserve"> (CAB)«</w:t>
            </w:r>
          </w:p>
        </w:tc>
        <w:tc>
          <w:tcPr>
            <w:tcW w:w="0" w:type="auto"/>
            <w:vAlign w:val="center"/>
          </w:tcPr>
          <w:p w14:paraId="23FE75F6" w14:textId="715C7751" w:rsidR="008A6CD9" w:rsidRPr="00A40BA9" w:rsidRDefault="00745973" w:rsidP="008A6CD9">
            <w:pPr>
              <w:pStyle w:val="MainText"/>
              <w:rPr>
                <w:rFonts w:eastAsia="Segoe UI" w:cs="Segoe UI"/>
                <w:sz w:val="18"/>
                <w:szCs w:val="18"/>
                <w:lang w:val="sl"/>
              </w:rPr>
            </w:pPr>
            <w:r w:rsidRPr="00A40BA9">
              <w:rPr>
                <w:rFonts w:eastAsia="Segoe UI" w:cs="Segoe UI"/>
                <w:sz w:val="18"/>
                <w:szCs w:val="18"/>
                <w:lang w:val="sl"/>
              </w:rPr>
              <w:t>Skupina oseb v organizaciji, ki je odgovorna za ocenjevanje, odobritev in nadzor sprememb v IT sistemih</w:t>
            </w:r>
            <w:r w:rsidR="0003293E" w:rsidRPr="00A40BA9">
              <w:rPr>
                <w:rFonts w:eastAsia="Segoe UI" w:cs="Segoe UI"/>
                <w:sz w:val="18"/>
                <w:szCs w:val="18"/>
                <w:lang w:val="sl"/>
              </w:rPr>
              <w:t>. CAB je ključen del procesa upravljanja sprememb (</w:t>
            </w:r>
            <w:proofErr w:type="spellStart"/>
            <w:r w:rsidR="0003293E" w:rsidRPr="00A40BA9">
              <w:rPr>
                <w:rFonts w:eastAsia="Segoe UI" w:cs="Segoe UI"/>
                <w:sz w:val="18"/>
                <w:szCs w:val="18"/>
                <w:lang w:val="sl"/>
              </w:rPr>
              <w:t>Change</w:t>
            </w:r>
            <w:proofErr w:type="spellEnd"/>
            <w:r w:rsidR="0003293E" w:rsidRPr="00A40BA9">
              <w:rPr>
                <w:rFonts w:eastAsia="Segoe UI" w:cs="Segoe UI"/>
                <w:sz w:val="18"/>
                <w:szCs w:val="18"/>
                <w:lang w:val="sl"/>
              </w:rPr>
              <w:t xml:space="preserve"> Management), kot ga opredeljujejo ITIL smernice.</w:t>
            </w:r>
          </w:p>
        </w:tc>
      </w:tr>
      <w:tr w:rsidR="00A6502B" w:rsidRPr="00A40BA9" w14:paraId="380AA28F" w14:textId="77777777" w:rsidTr="4F996F89">
        <w:trPr>
          <w:trHeight w:val="300"/>
        </w:trPr>
        <w:tc>
          <w:tcPr>
            <w:tcW w:w="0" w:type="auto"/>
            <w:vAlign w:val="center"/>
          </w:tcPr>
          <w:p w14:paraId="6561F976" w14:textId="3A85532A" w:rsidR="00A6502B" w:rsidRPr="00A40BA9" w:rsidRDefault="00A6502B" w:rsidP="008A6CD9">
            <w:pPr>
              <w:pStyle w:val="MainText"/>
              <w:jc w:val="left"/>
              <w:rPr>
                <w:sz w:val="18"/>
                <w:szCs w:val="18"/>
              </w:rPr>
            </w:pPr>
            <w:r w:rsidRPr="00A40BA9">
              <w:rPr>
                <w:sz w:val="18"/>
                <w:szCs w:val="18"/>
              </w:rPr>
              <w:t>»</w:t>
            </w:r>
            <w:proofErr w:type="spellStart"/>
            <w:r w:rsidRPr="00A40BA9">
              <w:rPr>
                <w:sz w:val="18"/>
                <w:szCs w:val="18"/>
              </w:rPr>
              <w:t>Checkpoint</w:t>
            </w:r>
            <w:proofErr w:type="spellEnd"/>
            <w:r w:rsidRPr="00A40BA9">
              <w:rPr>
                <w:sz w:val="18"/>
                <w:szCs w:val="18"/>
              </w:rPr>
              <w:t xml:space="preserve"> </w:t>
            </w:r>
            <w:proofErr w:type="spellStart"/>
            <w:r w:rsidRPr="00A40BA9">
              <w:rPr>
                <w:sz w:val="18"/>
                <w:szCs w:val="18"/>
              </w:rPr>
              <w:t>restore</w:t>
            </w:r>
            <w:proofErr w:type="spellEnd"/>
            <w:r w:rsidRPr="00A40BA9">
              <w:rPr>
                <w:sz w:val="18"/>
                <w:szCs w:val="18"/>
              </w:rPr>
              <w:t>«</w:t>
            </w:r>
          </w:p>
        </w:tc>
        <w:tc>
          <w:tcPr>
            <w:tcW w:w="0" w:type="auto"/>
            <w:vAlign w:val="center"/>
          </w:tcPr>
          <w:p w14:paraId="7AAC1E12" w14:textId="79378458" w:rsidR="00A6502B" w:rsidRPr="00A40BA9" w:rsidRDefault="00261700" w:rsidP="008A6CD9">
            <w:pPr>
              <w:pStyle w:val="MainText"/>
              <w:rPr>
                <w:rFonts w:eastAsia="Segoe UI" w:cs="Segoe UI"/>
                <w:sz w:val="18"/>
                <w:szCs w:val="18"/>
                <w:lang w:val="sl"/>
              </w:rPr>
            </w:pPr>
            <w:r w:rsidRPr="00A40BA9">
              <w:rPr>
                <w:rFonts w:eastAsia="Segoe UI" w:cs="Segoe UI"/>
                <w:sz w:val="18"/>
                <w:szCs w:val="18"/>
                <w:lang w:val="sl"/>
              </w:rPr>
              <w:t xml:space="preserve">Nadaljevanje </w:t>
            </w:r>
            <w:r w:rsidR="00A6502B" w:rsidRPr="00A40BA9">
              <w:rPr>
                <w:rFonts w:eastAsia="Segoe UI" w:cs="Segoe UI"/>
                <w:sz w:val="18"/>
                <w:szCs w:val="18"/>
                <w:lang w:val="sl"/>
              </w:rPr>
              <w:t>proces</w:t>
            </w:r>
            <w:r w:rsidRPr="00A40BA9">
              <w:rPr>
                <w:rFonts w:eastAsia="Segoe UI" w:cs="Segoe UI"/>
                <w:sz w:val="18"/>
                <w:szCs w:val="18"/>
                <w:lang w:val="sl"/>
              </w:rPr>
              <w:t>a</w:t>
            </w:r>
            <w:r w:rsidR="00A6502B" w:rsidRPr="00A40BA9">
              <w:rPr>
                <w:rFonts w:eastAsia="Segoe UI" w:cs="Segoe UI"/>
                <w:sz w:val="18"/>
                <w:szCs w:val="18"/>
                <w:lang w:val="sl"/>
              </w:rPr>
              <w:t xml:space="preserve"> od zadnje stabilne točke in ne od začetka</w:t>
            </w:r>
            <w:r w:rsidRPr="00A40BA9">
              <w:rPr>
                <w:rFonts w:eastAsia="Segoe UI" w:cs="Segoe UI"/>
                <w:sz w:val="18"/>
                <w:szCs w:val="18"/>
                <w:lang w:val="sl"/>
              </w:rPr>
              <w:t xml:space="preserve"> (v primeru prekinitve procesa zaradi napake)</w:t>
            </w:r>
          </w:p>
        </w:tc>
      </w:tr>
      <w:tr w:rsidR="008A6CD9" w:rsidRPr="00A40BA9" w14:paraId="787F41E9" w14:textId="77777777" w:rsidTr="4F996F89">
        <w:trPr>
          <w:trHeight w:val="300"/>
        </w:trPr>
        <w:tc>
          <w:tcPr>
            <w:tcW w:w="0" w:type="auto"/>
            <w:vAlign w:val="center"/>
          </w:tcPr>
          <w:p w14:paraId="77E0BE51" w14:textId="5C9778E7" w:rsidR="008A6CD9" w:rsidRPr="00A40BA9" w:rsidRDefault="008A6CD9" w:rsidP="008A6CD9">
            <w:pPr>
              <w:pStyle w:val="MainText"/>
              <w:jc w:val="left"/>
              <w:rPr>
                <w:sz w:val="18"/>
                <w:szCs w:val="18"/>
              </w:rPr>
            </w:pPr>
            <w:r w:rsidRPr="00A40BA9">
              <w:rPr>
                <w:sz w:val="18"/>
                <w:szCs w:val="18"/>
              </w:rPr>
              <w:t>CI/CD</w:t>
            </w:r>
          </w:p>
        </w:tc>
        <w:tc>
          <w:tcPr>
            <w:tcW w:w="0" w:type="auto"/>
            <w:vAlign w:val="center"/>
          </w:tcPr>
          <w:p w14:paraId="404EC783" w14:textId="06DD6FF8" w:rsidR="008A6CD9" w:rsidRPr="00A40BA9" w:rsidRDefault="008A6CD9" w:rsidP="008A6CD9">
            <w:pPr>
              <w:pStyle w:val="MainText"/>
              <w:rPr>
                <w:rFonts w:eastAsia="Segoe UI" w:cs="Segoe UI"/>
                <w:sz w:val="18"/>
                <w:szCs w:val="18"/>
                <w:lang w:val="sl"/>
              </w:rPr>
            </w:pPr>
            <w:r w:rsidRPr="00A40BA9">
              <w:rPr>
                <w:rFonts w:eastAsia="Segoe UI" w:cs="Segoe UI"/>
                <w:sz w:val="18"/>
                <w:szCs w:val="18"/>
                <w:lang w:val="sl"/>
              </w:rPr>
              <w:t>Neprekinjena integracija (</w:t>
            </w:r>
            <w:proofErr w:type="spellStart"/>
            <w:r w:rsidRPr="00A40BA9">
              <w:rPr>
                <w:rFonts w:eastAsia="Segoe UI" w:cs="Segoe UI"/>
                <w:sz w:val="18"/>
                <w:szCs w:val="18"/>
                <w:lang w:val="sl"/>
              </w:rPr>
              <w:t>Continuous</w:t>
            </w:r>
            <w:proofErr w:type="spellEnd"/>
            <w:r w:rsidRPr="00A40BA9">
              <w:rPr>
                <w:rFonts w:eastAsia="Segoe UI" w:cs="Segoe UI"/>
                <w:sz w:val="18"/>
                <w:szCs w:val="18"/>
                <w:lang w:val="sl"/>
              </w:rPr>
              <w:t xml:space="preserve"> </w:t>
            </w:r>
            <w:proofErr w:type="spellStart"/>
            <w:r w:rsidRPr="00A40BA9">
              <w:rPr>
                <w:rFonts w:eastAsia="Segoe UI" w:cs="Segoe UI"/>
                <w:sz w:val="18"/>
                <w:szCs w:val="18"/>
                <w:lang w:val="sl"/>
              </w:rPr>
              <w:t>integration</w:t>
            </w:r>
            <w:proofErr w:type="spellEnd"/>
            <w:r w:rsidR="00755201" w:rsidRPr="00A40BA9">
              <w:rPr>
                <w:rFonts w:eastAsia="Segoe UI" w:cs="Segoe UI"/>
                <w:sz w:val="18"/>
                <w:szCs w:val="18"/>
                <w:lang w:val="sl"/>
              </w:rPr>
              <w:t xml:space="preserve"> - CI</w:t>
            </w:r>
            <w:r w:rsidRPr="00A40BA9">
              <w:rPr>
                <w:rFonts w:eastAsia="Segoe UI" w:cs="Segoe UI"/>
                <w:sz w:val="18"/>
                <w:szCs w:val="18"/>
                <w:lang w:val="sl"/>
              </w:rPr>
              <w:t>)</w:t>
            </w:r>
          </w:p>
          <w:p w14:paraId="03F210E8" w14:textId="636B25B3" w:rsidR="008A6CD9" w:rsidRPr="00A40BA9" w:rsidRDefault="008A6CD9" w:rsidP="008A6CD9">
            <w:pPr>
              <w:pStyle w:val="MainText"/>
              <w:rPr>
                <w:rFonts w:eastAsia="Segoe UI" w:cs="Segoe UI"/>
                <w:sz w:val="18"/>
                <w:szCs w:val="18"/>
                <w:lang w:val="sl"/>
              </w:rPr>
            </w:pPr>
            <w:r w:rsidRPr="00A40BA9">
              <w:rPr>
                <w:rFonts w:eastAsia="Segoe UI" w:cs="Segoe UI"/>
                <w:sz w:val="18"/>
                <w:szCs w:val="18"/>
                <w:lang w:val="sl"/>
              </w:rPr>
              <w:t>Neprekinjena dostava / namestitev (</w:t>
            </w:r>
            <w:proofErr w:type="spellStart"/>
            <w:r w:rsidRPr="00A40BA9">
              <w:rPr>
                <w:rFonts w:eastAsia="Segoe UI" w:cs="Segoe UI"/>
                <w:sz w:val="18"/>
                <w:szCs w:val="18"/>
                <w:lang w:val="sl"/>
              </w:rPr>
              <w:t>Continuous</w:t>
            </w:r>
            <w:proofErr w:type="spellEnd"/>
            <w:r w:rsidRPr="00A40BA9">
              <w:rPr>
                <w:rFonts w:eastAsia="Segoe UI" w:cs="Segoe UI"/>
                <w:sz w:val="18"/>
                <w:szCs w:val="18"/>
                <w:lang w:val="sl"/>
              </w:rPr>
              <w:t xml:space="preserve"> </w:t>
            </w:r>
            <w:proofErr w:type="spellStart"/>
            <w:r w:rsidRPr="00A40BA9">
              <w:rPr>
                <w:rFonts w:eastAsia="Segoe UI" w:cs="Segoe UI"/>
                <w:sz w:val="18"/>
                <w:szCs w:val="18"/>
                <w:lang w:val="sl"/>
              </w:rPr>
              <w:t>delivery</w:t>
            </w:r>
            <w:proofErr w:type="spellEnd"/>
            <w:r w:rsidRPr="00A40BA9">
              <w:rPr>
                <w:rFonts w:eastAsia="Segoe UI" w:cs="Segoe UI"/>
                <w:sz w:val="18"/>
                <w:szCs w:val="18"/>
                <w:lang w:val="sl"/>
              </w:rPr>
              <w:t xml:space="preserve"> / </w:t>
            </w:r>
            <w:proofErr w:type="spellStart"/>
            <w:r w:rsidRPr="00A40BA9">
              <w:rPr>
                <w:rFonts w:eastAsia="Segoe UI" w:cs="Segoe UI"/>
                <w:sz w:val="18"/>
                <w:szCs w:val="18"/>
                <w:lang w:val="sl"/>
              </w:rPr>
              <w:t>de</w:t>
            </w:r>
            <w:r w:rsidR="00745973" w:rsidRPr="00A40BA9">
              <w:rPr>
                <w:rFonts w:eastAsia="Segoe UI" w:cs="Segoe UI"/>
                <w:sz w:val="18"/>
                <w:szCs w:val="18"/>
                <w:lang w:val="sl"/>
              </w:rPr>
              <w:t>p</w:t>
            </w:r>
            <w:r w:rsidRPr="00A40BA9">
              <w:rPr>
                <w:rFonts w:eastAsia="Segoe UI" w:cs="Segoe UI"/>
                <w:sz w:val="18"/>
                <w:szCs w:val="18"/>
                <w:lang w:val="sl"/>
              </w:rPr>
              <w:t>loyment</w:t>
            </w:r>
            <w:proofErr w:type="spellEnd"/>
            <w:r w:rsidR="00755201" w:rsidRPr="00A40BA9">
              <w:rPr>
                <w:rFonts w:eastAsia="Segoe UI" w:cs="Segoe UI"/>
                <w:sz w:val="18"/>
                <w:szCs w:val="18"/>
                <w:lang w:val="sl"/>
              </w:rPr>
              <w:t xml:space="preserve"> - CD</w:t>
            </w:r>
            <w:r w:rsidRPr="00A40BA9">
              <w:rPr>
                <w:rFonts w:eastAsia="Segoe UI" w:cs="Segoe UI"/>
                <w:sz w:val="18"/>
                <w:szCs w:val="18"/>
                <w:lang w:val="sl"/>
              </w:rPr>
              <w:t>)</w:t>
            </w:r>
          </w:p>
        </w:tc>
      </w:tr>
      <w:tr w:rsidR="00737EC6" w:rsidRPr="00A40BA9" w14:paraId="0BE1B2F0" w14:textId="77777777" w:rsidTr="4F996F89">
        <w:trPr>
          <w:trHeight w:val="300"/>
        </w:trPr>
        <w:tc>
          <w:tcPr>
            <w:tcW w:w="0" w:type="auto"/>
            <w:vAlign w:val="center"/>
          </w:tcPr>
          <w:p w14:paraId="13366C3E" w14:textId="547F13FD" w:rsidR="00737EC6" w:rsidRPr="00A40BA9" w:rsidRDefault="00737EC6" w:rsidP="008A6CD9">
            <w:pPr>
              <w:pStyle w:val="MainText"/>
              <w:jc w:val="left"/>
              <w:rPr>
                <w:sz w:val="18"/>
                <w:szCs w:val="18"/>
              </w:rPr>
            </w:pPr>
            <w:r w:rsidRPr="00A40BA9">
              <w:rPr>
                <w:sz w:val="18"/>
                <w:szCs w:val="18"/>
              </w:rPr>
              <w:t>CRUD operacije</w:t>
            </w:r>
          </w:p>
        </w:tc>
        <w:tc>
          <w:tcPr>
            <w:tcW w:w="0" w:type="auto"/>
            <w:vAlign w:val="center"/>
          </w:tcPr>
          <w:p w14:paraId="29E33129" w14:textId="594FA648" w:rsidR="00737EC6" w:rsidRPr="00A40BA9" w:rsidRDefault="0055414D" w:rsidP="008A6CD9">
            <w:pPr>
              <w:pStyle w:val="MainText"/>
              <w:rPr>
                <w:rFonts w:eastAsia="Segoe UI" w:cs="Segoe UI"/>
                <w:sz w:val="18"/>
                <w:szCs w:val="18"/>
                <w:lang w:val="sl"/>
              </w:rPr>
            </w:pPr>
            <w:r w:rsidRPr="00A40BA9">
              <w:rPr>
                <w:rFonts w:eastAsia="Segoe UI" w:cs="Segoe UI"/>
                <w:sz w:val="18"/>
                <w:szCs w:val="18"/>
                <w:lang w:val="sl"/>
              </w:rPr>
              <w:t>CRUD: kratica za štiri osnovne operacije pri delu s podatki v aplikacijah ali bazah podatkov (</w:t>
            </w:r>
            <w:proofErr w:type="spellStart"/>
            <w:r w:rsidR="00F70EF8" w:rsidRPr="00A40BA9">
              <w:rPr>
                <w:rFonts w:eastAsia="Segoe UI" w:cs="Segoe UI"/>
                <w:sz w:val="18"/>
                <w:szCs w:val="18"/>
                <w:lang w:val="sl"/>
              </w:rPr>
              <w:t>create</w:t>
            </w:r>
            <w:proofErr w:type="spellEnd"/>
            <w:r w:rsidR="00F70EF8" w:rsidRPr="00A40BA9">
              <w:rPr>
                <w:rFonts w:eastAsia="Segoe UI" w:cs="Segoe UI"/>
                <w:sz w:val="18"/>
                <w:szCs w:val="18"/>
                <w:lang w:val="sl"/>
              </w:rPr>
              <w:t xml:space="preserve">, </w:t>
            </w:r>
            <w:proofErr w:type="spellStart"/>
            <w:r w:rsidR="00F70EF8" w:rsidRPr="00A40BA9">
              <w:rPr>
                <w:rFonts w:eastAsia="Segoe UI" w:cs="Segoe UI"/>
                <w:sz w:val="18"/>
                <w:szCs w:val="18"/>
                <w:lang w:val="sl"/>
              </w:rPr>
              <w:t>read</w:t>
            </w:r>
            <w:proofErr w:type="spellEnd"/>
            <w:r w:rsidR="00F70EF8" w:rsidRPr="00A40BA9">
              <w:rPr>
                <w:rFonts w:eastAsia="Segoe UI" w:cs="Segoe UI"/>
                <w:sz w:val="18"/>
                <w:szCs w:val="18"/>
                <w:lang w:val="sl"/>
              </w:rPr>
              <w:t xml:space="preserve">, </w:t>
            </w:r>
            <w:proofErr w:type="spellStart"/>
            <w:r w:rsidR="00F70EF8" w:rsidRPr="00A40BA9">
              <w:rPr>
                <w:rFonts w:eastAsia="Segoe UI" w:cs="Segoe UI"/>
                <w:sz w:val="18"/>
                <w:szCs w:val="18"/>
                <w:lang w:val="sl"/>
              </w:rPr>
              <w:t>update</w:t>
            </w:r>
            <w:proofErr w:type="spellEnd"/>
            <w:r w:rsidR="00F70EF8" w:rsidRPr="00A40BA9">
              <w:rPr>
                <w:rFonts w:eastAsia="Segoe UI" w:cs="Segoe UI"/>
                <w:sz w:val="18"/>
                <w:szCs w:val="18"/>
                <w:lang w:val="sl"/>
              </w:rPr>
              <w:t xml:space="preserve">, delete) </w:t>
            </w:r>
          </w:p>
        </w:tc>
      </w:tr>
      <w:tr w:rsidR="00E77397" w:rsidRPr="00A40BA9" w14:paraId="1F94C72A" w14:textId="77777777" w:rsidTr="4F996F89">
        <w:trPr>
          <w:trHeight w:val="300"/>
        </w:trPr>
        <w:tc>
          <w:tcPr>
            <w:tcW w:w="0" w:type="auto"/>
            <w:vAlign w:val="center"/>
          </w:tcPr>
          <w:p w14:paraId="792A66FF" w14:textId="7CCA3CA4" w:rsidR="00E77397" w:rsidRPr="00A40BA9" w:rsidRDefault="00E77397" w:rsidP="008A6CD9">
            <w:pPr>
              <w:pStyle w:val="MainText"/>
              <w:jc w:val="left"/>
              <w:rPr>
                <w:sz w:val="18"/>
                <w:szCs w:val="18"/>
              </w:rPr>
            </w:pPr>
            <w:r w:rsidRPr="00A40BA9">
              <w:rPr>
                <w:sz w:val="18"/>
                <w:szCs w:val="18"/>
              </w:rPr>
              <w:t>CWE</w:t>
            </w:r>
          </w:p>
        </w:tc>
        <w:tc>
          <w:tcPr>
            <w:tcW w:w="0" w:type="auto"/>
            <w:vAlign w:val="center"/>
          </w:tcPr>
          <w:p w14:paraId="6ABE3F71" w14:textId="36C8621C" w:rsidR="00E77397" w:rsidRPr="00A40BA9" w:rsidRDefault="00F462A1" w:rsidP="008A6CD9">
            <w:pPr>
              <w:pStyle w:val="MainText"/>
              <w:rPr>
                <w:rFonts w:eastAsia="Segoe UI" w:cs="Segoe UI"/>
                <w:sz w:val="18"/>
                <w:szCs w:val="18"/>
                <w:lang w:val="sl"/>
              </w:rPr>
            </w:pPr>
            <w:r w:rsidRPr="00A40BA9">
              <w:rPr>
                <w:rFonts w:eastAsia="Segoe UI" w:cs="Segoe UI"/>
                <w:sz w:val="18"/>
                <w:szCs w:val="18"/>
                <w:lang w:val="sl"/>
              </w:rPr>
              <w:t>Standardiziran seznam varnostnih slabosti v programski opremi (</w:t>
            </w:r>
            <w:proofErr w:type="spellStart"/>
            <w:r w:rsidR="00E77397" w:rsidRPr="00A40BA9">
              <w:rPr>
                <w:rFonts w:eastAsia="Segoe UI" w:cs="Segoe UI"/>
                <w:sz w:val="18"/>
                <w:szCs w:val="18"/>
                <w:lang w:val="sl"/>
              </w:rPr>
              <w:t>Common</w:t>
            </w:r>
            <w:proofErr w:type="spellEnd"/>
            <w:r w:rsidR="00E77397" w:rsidRPr="00A40BA9">
              <w:rPr>
                <w:rFonts w:eastAsia="Segoe UI" w:cs="Segoe UI"/>
                <w:sz w:val="18"/>
                <w:szCs w:val="18"/>
                <w:lang w:val="sl"/>
              </w:rPr>
              <w:t xml:space="preserve"> </w:t>
            </w:r>
            <w:proofErr w:type="spellStart"/>
            <w:r w:rsidR="00E77397" w:rsidRPr="00A40BA9">
              <w:rPr>
                <w:rFonts w:eastAsia="Segoe UI" w:cs="Segoe UI"/>
                <w:sz w:val="18"/>
                <w:szCs w:val="18"/>
                <w:lang w:val="sl"/>
              </w:rPr>
              <w:t>Weakness</w:t>
            </w:r>
            <w:proofErr w:type="spellEnd"/>
            <w:r w:rsidR="00E77397" w:rsidRPr="00A40BA9">
              <w:rPr>
                <w:rFonts w:eastAsia="Segoe UI" w:cs="Segoe UI"/>
                <w:sz w:val="18"/>
                <w:szCs w:val="18"/>
                <w:lang w:val="sl"/>
              </w:rPr>
              <w:t xml:space="preserve"> </w:t>
            </w:r>
            <w:proofErr w:type="spellStart"/>
            <w:r w:rsidR="00E77397" w:rsidRPr="00A40BA9">
              <w:rPr>
                <w:rFonts w:eastAsia="Segoe UI" w:cs="Segoe UI"/>
                <w:sz w:val="18"/>
                <w:szCs w:val="18"/>
                <w:lang w:val="sl"/>
              </w:rPr>
              <w:t>Enumeration</w:t>
            </w:r>
            <w:proofErr w:type="spellEnd"/>
            <w:r w:rsidRPr="00A40BA9">
              <w:rPr>
                <w:rFonts w:eastAsia="Segoe UI" w:cs="Segoe UI"/>
                <w:sz w:val="18"/>
                <w:szCs w:val="18"/>
                <w:lang w:val="sl"/>
              </w:rPr>
              <w:t>)</w:t>
            </w:r>
          </w:p>
        </w:tc>
      </w:tr>
      <w:tr w:rsidR="002B7DAF" w:rsidRPr="00A40BA9" w14:paraId="609DD0E3" w14:textId="77777777" w:rsidTr="4F996F89">
        <w:trPr>
          <w:trHeight w:val="300"/>
        </w:trPr>
        <w:tc>
          <w:tcPr>
            <w:tcW w:w="0" w:type="auto"/>
          </w:tcPr>
          <w:p w14:paraId="4B12D1BE" w14:textId="677DB054" w:rsidR="002B7DAF" w:rsidRPr="00A40BA9" w:rsidRDefault="002B7DAF" w:rsidP="008A6CD9">
            <w:pPr>
              <w:pStyle w:val="MainText"/>
              <w:jc w:val="left"/>
              <w:rPr>
                <w:rFonts w:eastAsia="Segoe UI" w:cs="Segoe UI"/>
                <w:sz w:val="18"/>
                <w:szCs w:val="18"/>
                <w:lang w:val="sl"/>
              </w:rPr>
            </w:pPr>
            <w:r w:rsidRPr="00A40BA9">
              <w:rPr>
                <w:rFonts w:eastAsia="Segoe UI" w:cs="Segoe UI"/>
                <w:sz w:val="18"/>
                <w:szCs w:val="18"/>
                <w:lang w:val="sl"/>
              </w:rPr>
              <w:t>»</w:t>
            </w:r>
            <w:proofErr w:type="spellStart"/>
            <w:r w:rsidRPr="00A40BA9">
              <w:rPr>
                <w:rFonts w:eastAsia="Segoe UI" w:cs="Segoe UI"/>
                <w:sz w:val="18"/>
                <w:szCs w:val="18"/>
                <w:lang w:val="sl"/>
              </w:rPr>
              <w:t>Dashboard</w:t>
            </w:r>
            <w:proofErr w:type="spellEnd"/>
            <w:r w:rsidR="005A6A9E" w:rsidRPr="00A40BA9">
              <w:rPr>
                <w:rFonts w:eastAsia="Segoe UI" w:cs="Segoe UI"/>
                <w:sz w:val="18"/>
                <w:szCs w:val="18"/>
                <w:lang w:val="sl"/>
              </w:rPr>
              <w:t>«</w:t>
            </w:r>
          </w:p>
        </w:tc>
        <w:tc>
          <w:tcPr>
            <w:tcW w:w="0" w:type="auto"/>
            <w:vAlign w:val="center"/>
          </w:tcPr>
          <w:p w14:paraId="2C054110" w14:textId="331E5424" w:rsidR="002B7DAF" w:rsidRPr="00A40BA9" w:rsidRDefault="005A6A9E" w:rsidP="008A6CD9">
            <w:pPr>
              <w:pStyle w:val="MainText"/>
              <w:rPr>
                <w:rFonts w:eastAsia="Segoe UI" w:cs="Segoe UI"/>
                <w:sz w:val="18"/>
                <w:szCs w:val="18"/>
                <w:lang w:val="sl"/>
              </w:rPr>
            </w:pPr>
            <w:r w:rsidRPr="00A40BA9">
              <w:rPr>
                <w:rFonts w:eastAsia="Segoe UI" w:cs="Segoe UI"/>
                <w:sz w:val="18"/>
                <w:szCs w:val="18"/>
                <w:lang w:val="sl"/>
              </w:rPr>
              <w:t xml:space="preserve">Interaktivna </w:t>
            </w:r>
            <w:r w:rsidR="00D64435" w:rsidRPr="00A40BA9">
              <w:rPr>
                <w:rFonts w:eastAsia="Segoe UI" w:cs="Segoe UI"/>
                <w:sz w:val="18"/>
                <w:szCs w:val="18"/>
                <w:lang w:val="sl"/>
              </w:rPr>
              <w:t>pregledna</w:t>
            </w:r>
            <w:r w:rsidRPr="00A40BA9">
              <w:rPr>
                <w:rFonts w:eastAsia="Segoe UI" w:cs="Segoe UI"/>
                <w:sz w:val="18"/>
                <w:szCs w:val="18"/>
                <w:lang w:val="sl"/>
              </w:rPr>
              <w:t xml:space="preserve"> plošča, ki prikazuje podatke na pregleden način</w:t>
            </w:r>
          </w:p>
        </w:tc>
      </w:tr>
      <w:tr w:rsidR="001B7B95" w:rsidRPr="00A40BA9" w14:paraId="0C563C83" w14:textId="77777777" w:rsidTr="4F996F89">
        <w:trPr>
          <w:trHeight w:val="300"/>
        </w:trPr>
        <w:tc>
          <w:tcPr>
            <w:tcW w:w="0" w:type="auto"/>
          </w:tcPr>
          <w:p w14:paraId="2FE18EB9" w14:textId="093A8807" w:rsidR="001B7B95" w:rsidRPr="00A40BA9" w:rsidRDefault="001B7B95" w:rsidP="008A6CD9">
            <w:pPr>
              <w:pStyle w:val="MainText"/>
              <w:jc w:val="left"/>
              <w:rPr>
                <w:rFonts w:eastAsia="Segoe UI" w:cs="Segoe UI"/>
                <w:sz w:val="18"/>
                <w:szCs w:val="18"/>
                <w:lang w:val="sl"/>
              </w:rPr>
            </w:pPr>
            <w:r w:rsidRPr="00A40BA9">
              <w:rPr>
                <w:rFonts w:eastAsia="Segoe UI" w:cs="Segoe UI"/>
                <w:sz w:val="18"/>
                <w:szCs w:val="18"/>
                <w:lang w:val="sl"/>
              </w:rPr>
              <w:t>»De-</w:t>
            </w:r>
            <w:proofErr w:type="spellStart"/>
            <w:r w:rsidRPr="00A40BA9">
              <w:rPr>
                <w:rFonts w:eastAsia="Segoe UI" w:cs="Segoe UI"/>
                <w:sz w:val="18"/>
                <w:szCs w:val="18"/>
                <w:lang w:val="sl"/>
              </w:rPr>
              <w:t>coupling</w:t>
            </w:r>
            <w:proofErr w:type="spellEnd"/>
            <w:r w:rsidRPr="00A40BA9">
              <w:rPr>
                <w:rFonts w:eastAsia="Segoe UI" w:cs="Segoe UI"/>
                <w:sz w:val="18"/>
                <w:szCs w:val="18"/>
                <w:lang w:val="sl"/>
              </w:rPr>
              <w:t>«</w:t>
            </w:r>
          </w:p>
        </w:tc>
        <w:tc>
          <w:tcPr>
            <w:tcW w:w="0" w:type="auto"/>
            <w:vAlign w:val="center"/>
          </w:tcPr>
          <w:p w14:paraId="7B2D1A48" w14:textId="146FCF11" w:rsidR="001B7B95" w:rsidRPr="00A40BA9" w:rsidRDefault="00393D6A" w:rsidP="008A6CD9">
            <w:pPr>
              <w:pStyle w:val="MainText"/>
              <w:rPr>
                <w:rFonts w:eastAsia="Segoe UI" w:cs="Segoe UI"/>
                <w:sz w:val="18"/>
                <w:szCs w:val="18"/>
                <w:lang w:val="sl"/>
              </w:rPr>
            </w:pPr>
            <w:r w:rsidRPr="00A40BA9">
              <w:rPr>
                <w:rFonts w:eastAsia="Segoe UI" w:cs="Segoe UI"/>
                <w:sz w:val="18"/>
                <w:szCs w:val="18"/>
                <w:lang w:val="sl"/>
              </w:rPr>
              <w:t>Ločevanje komponent sistema (p</w:t>
            </w:r>
            <w:r w:rsidR="001B7B95" w:rsidRPr="00A40BA9">
              <w:rPr>
                <w:rFonts w:eastAsia="Segoe UI" w:cs="Segoe UI"/>
                <w:sz w:val="18"/>
                <w:szCs w:val="18"/>
                <w:lang w:val="sl"/>
              </w:rPr>
              <w:t>oveča robustnost, standardizacijo in zmanjša povezanost</w:t>
            </w:r>
            <w:r w:rsidRPr="00A40BA9">
              <w:rPr>
                <w:rFonts w:eastAsia="Segoe UI" w:cs="Segoe UI"/>
                <w:sz w:val="18"/>
                <w:szCs w:val="18"/>
                <w:lang w:val="sl"/>
              </w:rPr>
              <w:t>)</w:t>
            </w:r>
          </w:p>
        </w:tc>
      </w:tr>
      <w:tr w:rsidR="008A6CD9" w:rsidRPr="00A40BA9" w14:paraId="2EC5741E" w14:textId="77777777" w:rsidTr="4F996F89">
        <w:trPr>
          <w:trHeight w:val="300"/>
        </w:trPr>
        <w:tc>
          <w:tcPr>
            <w:tcW w:w="0" w:type="auto"/>
          </w:tcPr>
          <w:p w14:paraId="2A2B430E" w14:textId="1E61C1C2" w:rsidR="008A6CD9" w:rsidRPr="00A40BA9" w:rsidRDefault="008A6CD9" w:rsidP="008A6CD9">
            <w:pPr>
              <w:pStyle w:val="MainText"/>
              <w:jc w:val="left"/>
              <w:rPr>
                <w:rFonts w:eastAsia="Segoe UI" w:cs="Segoe UI"/>
                <w:sz w:val="18"/>
                <w:szCs w:val="18"/>
                <w:lang w:val="sl"/>
              </w:rPr>
            </w:pPr>
            <w:r w:rsidRPr="00A40BA9">
              <w:rPr>
                <w:rFonts w:eastAsia="Segoe UI" w:cs="Segoe UI"/>
                <w:sz w:val="18"/>
                <w:szCs w:val="18"/>
                <w:lang w:val="sl"/>
              </w:rPr>
              <w:t>»</w:t>
            </w:r>
            <w:proofErr w:type="spellStart"/>
            <w:r w:rsidRPr="00A40BA9">
              <w:rPr>
                <w:rFonts w:eastAsia="Segoe UI" w:cs="Segoe UI"/>
                <w:sz w:val="18"/>
                <w:szCs w:val="18"/>
                <w:lang w:val="sl"/>
              </w:rPr>
              <w:t>DevOps</w:t>
            </w:r>
            <w:proofErr w:type="spellEnd"/>
            <w:r w:rsidRPr="00A40BA9">
              <w:rPr>
                <w:rFonts w:eastAsia="Segoe UI" w:cs="Segoe UI"/>
                <w:sz w:val="18"/>
                <w:szCs w:val="18"/>
                <w:lang w:val="sl"/>
              </w:rPr>
              <w:t>«</w:t>
            </w:r>
          </w:p>
        </w:tc>
        <w:tc>
          <w:tcPr>
            <w:tcW w:w="0" w:type="auto"/>
            <w:vAlign w:val="center"/>
          </w:tcPr>
          <w:p w14:paraId="58B83B3D" w14:textId="0E3A0819" w:rsidR="008A6CD9" w:rsidRPr="00A40BA9" w:rsidRDefault="00D36F02" w:rsidP="008A6CD9">
            <w:pPr>
              <w:pStyle w:val="MainText"/>
              <w:rPr>
                <w:rFonts w:eastAsia="Segoe UI" w:cs="Segoe UI"/>
                <w:sz w:val="18"/>
                <w:szCs w:val="18"/>
                <w:lang w:val="sl"/>
              </w:rPr>
            </w:pPr>
            <w:r w:rsidRPr="00A40BA9">
              <w:rPr>
                <w:rFonts w:eastAsia="Segoe UI" w:cs="Segoe UI"/>
                <w:sz w:val="18"/>
                <w:szCs w:val="18"/>
                <w:lang w:val="sl"/>
              </w:rPr>
              <w:t>Aplikacija</w:t>
            </w:r>
            <w:r w:rsidR="00C14D4B" w:rsidRPr="00A40BA9">
              <w:rPr>
                <w:rFonts w:eastAsia="Segoe UI" w:cs="Segoe UI"/>
                <w:sz w:val="18"/>
                <w:szCs w:val="18"/>
                <w:lang w:val="sl"/>
              </w:rPr>
              <w:t xml:space="preserve"> za spremljanje</w:t>
            </w:r>
            <w:r w:rsidR="008A6CD9" w:rsidRPr="00A40BA9">
              <w:rPr>
                <w:rFonts w:eastAsia="Segoe UI" w:cs="Segoe UI"/>
                <w:sz w:val="18"/>
                <w:szCs w:val="18"/>
                <w:lang w:val="sl"/>
              </w:rPr>
              <w:t xml:space="preserve"> razvoja (</w:t>
            </w:r>
            <w:proofErr w:type="spellStart"/>
            <w:r w:rsidR="008A6CD9" w:rsidRPr="00A40BA9">
              <w:rPr>
                <w:rFonts w:eastAsia="Segoe UI" w:cs="Segoe UI"/>
                <w:sz w:val="18"/>
                <w:szCs w:val="18"/>
                <w:lang w:val="sl"/>
              </w:rPr>
              <w:t>Development</w:t>
            </w:r>
            <w:proofErr w:type="spellEnd"/>
            <w:r w:rsidR="008A6CD9" w:rsidRPr="00A40BA9">
              <w:rPr>
                <w:rFonts w:eastAsia="Segoe UI" w:cs="Segoe UI"/>
                <w:sz w:val="18"/>
                <w:szCs w:val="18"/>
                <w:lang w:val="sl"/>
              </w:rPr>
              <w:t>) in operacij (</w:t>
            </w:r>
            <w:proofErr w:type="spellStart"/>
            <w:r w:rsidR="008A6CD9" w:rsidRPr="00A40BA9">
              <w:rPr>
                <w:rFonts w:eastAsia="Segoe UI" w:cs="Segoe UI"/>
                <w:sz w:val="18"/>
                <w:szCs w:val="18"/>
                <w:lang w:val="sl"/>
              </w:rPr>
              <w:t>Operations</w:t>
            </w:r>
            <w:proofErr w:type="spellEnd"/>
            <w:r w:rsidR="008A6CD9" w:rsidRPr="00A40BA9">
              <w:rPr>
                <w:rFonts w:eastAsia="Segoe UI" w:cs="Segoe UI"/>
                <w:sz w:val="18"/>
                <w:szCs w:val="18"/>
                <w:lang w:val="sl"/>
              </w:rPr>
              <w:t>)</w:t>
            </w:r>
            <w:r w:rsidR="00A57BE5" w:rsidRPr="00A40BA9">
              <w:rPr>
                <w:rFonts w:eastAsia="Segoe UI" w:cs="Segoe UI"/>
                <w:sz w:val="18"/>
                <w:szCs w:val="18"/>
                <w:lang w:val="sl"/>
              </w:rPr>
              <w:t xml:space="preserve"> za razvoj programske opreme, implementacijo IT projektov itd.</w:t>
            </w:r>
          </w:p>
        </w:tc>
      </w:tr>
      <w:tr w:rsidR="00970377" w:rsidRPr="00A40BA9" w14:paraId="2288B3C2" w14:textId="77777777" w:rsidTr="4F996F89">
        <w:trPr>
          <w:trHeight w:val="300"/>
        </w:trPr>
        <w:tc>
          <w:tcPr>
            <w:tcW w:w="0" w:type="auto"/>
          </w:tcPr>
          <w:p w14:paraId="07F2D432" w14:textId="26A20599" w:rsidR="00970377" w:rsidRPr="00A40BA9" w:rsidRDefault="00970377" w:rsidP="008A6CD9">
            <w:pPr>
              <w:pStyle w:val="MainText"/>
              <w:jc w:val="left"/>
              <w:rPr>
                <w:rFonts w:eastAsia="Segoe UI" w:cs="Segoe UI"/>
                <w:sz w:val="18"/>
                <w:szCs w:val="18"/>
                <w:lang w:val="sl"/>
              </w:rPr>
            </w:pPr>
            <w:r w:rsidRPr="00A40BA9">
              <w:rPr>
                <w:rFonts w:eastAsia="Segoe UI" w:cs="Segoe UI"/>
                <w:sz w:val="18"/>
                <w:szCs w:val="18"/>
                <w:lang w:val="sl"/>
              </w:rPr>
              <w:t>»</w:t>
            </w:r>
            <w:proofErr w:type="spellStart"/>
            <w:r w:rsidRPr="00A40BA9">
              <w:rPr>
                <w:rFonts w:eastAsia="Segoe UI" w:cs="Segoe UI"/>
                <w:sz w:val="18"/>
                <w:szCs w:val="18"/>
                <w:lang w:val="sl"/>
              </w:rPr>
              <w:t>Disaster</w:t>
            </w:r>
            <w:proofErr w:type="spellEnd"/>
            <w:r w:rsidRPr="00A40BA9">
              <w:rPr>
                <w:rFonts w:eastAsia="Segoe UI" w:cs="Segoe UI"/>
                <w:sz w:val="18"/>
                <w:szCs w:val="18"/>
                <w:lang w:val="sl"/>
              </w:rPr>
              <w:t xml:space="preserve"> </w:t>
            </w:r>
            <w:proofErr w:type="spellStart"/>
            <w:r w:rsidRPr="00A40BA9">
              <w:rPr>
                <w:rFonts w:eastAsia="Segoe UI" w:cs="Segoe UI"/>
                <w:sz w:val="18"/>
                <w:szCs w:val="18"/>
                <w:lang w:val="sl"/>
              </w:rPr>
              <w:t>Recovery</w:t>
            </w:r>
            <w:proofErr w:type="spellEnd"/>
            <w:r w:rsidRPr="00A40BA9">
              <w:rPr>
                <w:rFonts w:eastAsia="Segoe UI" w:cs="Segoe UI"/>
                <w:sz w:val="18"/>
                <w:szCs w:val="18"/>
                <w:lang w:val="sl"/>
              </w:rPr>
              <w:t xml:space="preserve"> Plan«</w:t>
            </w:r>
          </w:p>
        </w:tc>
        <w:tc>
          <w:tcPr>
            <w:tcW w:w="0" w:type="auto"/>
            <w:vAlign w:val="center"/>
          </w:tcPr>
          <w:p w14:paraId="09C3405C" w14:textId="75804E51" w:rsidR="00970377" w:rsidRPr="00A40BA9" w:rsidRDefault="00970377" w:rsidP="008A6CD9">
            <w:pPr>
              <w:pStyle w:val="MainText"/>
              <w:rPr>
                <w:rFonts w:eastAsia="Segoe UI" w:cs="Segoe UI"/>
                <w:sz w:val="18"/>
                <w:szCs w:val="18"/>
                <w:lang w:val="sl"/>
              </w:rPr>
            </w:pPr>
            <w:r w:rsidRPr="00A40BA9">
              <w:rPr>
                <w:rFonts w:eastAsia="Segoe UI" w:cs="Segoe UI"/>
                <w:sz w:val="18"/>
                <w:szCs w:val="18"/>
                <w:lang w:val="sl"/>
              </w:rPr>
              <w:t>Načrt za obnovo po katastrofi</w:t>
            </w:r>
            <w:r w:rsidR="00045B53" w:rsidRPr="00A40BA9">
              <w:rPr>
                <w:rFonts w:eastAsia="Segoe UI" w:cs="Segoe UI"/>
                <w:sz w:val="18"/>
                <w:szCs w:val="18"/>
                <w:lang w:val="sl"/>
              </w:rPr>
              <w:t xml:space="preserve"> (naravne nesreče, kibernetski napadi, izpadi elektrike itd.) - DRP</w:t>
            </w:r>
          </w:p>
        </w:tc>
      </w:tr>
      <w:tr w:rsidR="00BA20D0" w:rsidRPr="00A40BA9" w14:paraId="155AB637" w14:textId="77777777" w:rsidTr="4F996F89">
        <w:trPr>
          <w:trHeight w:val="300"/>
        </w:trPr>
        <w:tc>
          <w:tcPr>
            <w:tcW w:w="0" w:type="auto"/>
          </w:tcPr>
          <w:p w14:paraId="3294CC42" w14:textId="48AB3DEB" w:rsidR="00BA20D0" w:rsidRPr="00A40BA9" w:rsidRDefault="00BA20D0" w:rsidP="008A6CD9">
            <w:pPr>
              <w:pStyle w:val="MainText"/>
              <w:jc w:val="left"/>
              <w:rPr>
                <w:rFonts w:eastAsia="Segoe UI" w:cs="Segoe UI"/>
                <w:sz w:val="18"/>
                <w:szCs w:val="18"/>
                <w:lang w:val="sl"/>
              </w:rPr>
            </w:pPr>
            <w:r w:rsidRPr="00A40BA9">
              <w:rPr>
                <w:rFonts w:eastAsia="Segoe UI" w:cs="Segoe UI"/>
                <w:sz w:val="18"/>
                <w:szCs w:val="18"/>
                <w:lang w:val="sl"/>
              </w:rPr>
              <w:t>DPIA</w:t>
            </w:r>
          </w:p>
        </w:tc>
        <w:tc>
          <w:tcPr>
            <w:tcW w:w="0" w:type="auto"/>
            <w:vAlign w:val="center"/>
          </w:tcPr>
          <w:p w14:paraId="116CC8A9" w14:textId="0D5E3756" w:rsidR="00BA20D0" w:rsidRPr="00A40BA9" w:rsidRDefault="001F4F3D" w:rsidP="008A6CD9">
            <w:pPr>
              <w:pStyle w:val="MainText"/>
              <w:rPr>
                <w:rFonts w:eastAsia="Segoe UI" w:cs="Segoe UI"/>
                <w:sz w:val="18"/>
                <w:szCs w:val="18"/>
                <w:lang w:val="sl"/>
              </w:rPr>
            </w:pPr>
            <w:r w:rsidRPr="00A40BA9">
              <w:rPr>
                <w:rFonts w:eastAsia="Segoe UI" w:cs="Segoe UI"/>
                <w:sz w:val="18"/>
                <w:szCs w:val="18"/>
                <w:lang w:val="sl"/>
              </w:rPr>
              <w:t xml:space="preserve">Ocena učinka v zvezi z varstvom podatkov (Data </w:t>
            </w:r>
            <w:proofErr w:type="spellStart"/>
            <w:r w:rsidRPr="00A40BA9">
              <w:rPr>
                <w:rFonts w:eastAsia="Segoe UI" w:cs="Segoe UI"/>
                <w:sz w:val="18"/>
                <w:szCs w:val="18"/>
                <w:lang w:val="sl"/>
              </w:rPr>
              <w:t>Protection</w:t>
            </w:r>
            <w:proofErr w:type="spellEnd"/>
            <w:r w:rsidRPr="00A40BA9">
              <w:rPr>
                <w:rFonts w:eastAsia="Segoe UI" w:cs="Segoe UI"/>
                <w:sz w:val="18"/>
                <w:szCs w:val="18"/>
                <w:lang w:val="sl"/>
              </w:rPr>
              <w:t xml:space="preserve"> </w:t>
            </w:r>
            <w:proofErr w:type="spellStart"/>
            <w:r w:rsidRPr="00A40BA9">
              <w:rPr>
                <w:rFonts w:eastAsia="Segoe UI" w:cs="Segoe UI"/>
                <w:sz w:val="18"/>
                <w:szCs w:val="18"/>
                <w:lang w:val="sl"/>
              </w:rPr>
              <w:t>Impact</w:t>
            </w:r>
            <w:proofErr w:type="spellEnd"/>
            <w:r w:rsidRPr="00A40BA9">
              <w:rPr>
                <w:rFonts w:eastAsia="Segoe UI" w:cs="Segoe UI"/>
                <w:sz w:val="18"/>
                <w:szCs w:val="18"/>
                <w:lang w:val="sl"/>
              </w:rPr>
              <w:t xml:space="preserve"> </w:t>
            </w:r>
            <w:proofErr w:type="spellStart"/>
            <w:r w:rsidRPr="00A40BA9">
              <w:rPr>
                <w:rFonts w:eastAsia="Segoe UI" w:cs="Segoe UI"/>
                <w:sz w:val="18"/>
                <w:szCs w:val="18"/>
                <w:lang w:val="sl"/>
              </w:rPr>
              <w:t>Assessment</w:t>
            </w:r>
            <w:proofErr w:type="spellEnd"/>
            <w:r w:rsidRPr="00A40BA9">
              <w:rPr>
                <w:rFonts w:eastAsia="Segoe UI" w:cs="Segoe UI"/>
                <w:sz w:val="18"/>
                <w:szCs w:val="18"/>
                <w:lang w:val="sl"/>
              </w:rPr>
              <w:t>)</w:t>
            </w:r>
          </w:p>
        </w:tc>
      </w:tr>
      <w:tr w:rsidR="002F5EBB" w:rsidRPr="00A40BA9" w14:paraId="5E46811F" w14:textId="77777777" w:rsidTr="4F996F89">
        <w:trPr>
          <w:trHeight w:val="300"/>
        </w:trPr>
        <w:tc>
          <w:tcPr>
            <w:tcW w:w="0" w:type="auto"/>
          </w:tcPr>
          <w:p w14:paraId="54412B77" w14:textId="53DD7EFA" w:rsidR="002F5EBB" w:rsidRPr="00A40BA9" w:rsidRDefault="002F5EBB" w:rsidP="008A6CD9">
            <w:pPr>
              <w:pStyle w:val="MainText"/>
              <w:jc w:val="left"/>
              <w:rPr>
                <w:rFonts w:eastAsia="Segoe UI" w:cs="Segoe UI"/>
                <w:sz w:val="18"/>
                <w:szCs w:val="18"/>
                <w:lang w:val="sl"/>
              </w:rPr>
            </w:pPr>
            <w:r w:rsidRPr="00A40BA9">
              <w:rPr>
                <w:rFonts w:eastAsia="Segoe UI" w:cs="Segoe UI"/>
                <w:sz w:val="18"/>
                <w:szCs w:val="18"/>
                <w:lang w:val="sl"/>
              </w:rPr>
              <w:t>DPO</w:t>
            </w:r>
          </w:p>
        </w:tc>
        <w:tc>
          <w:tcPr>
            <w:tcW w:w="0" w:type="auto"/>
            <w:vAlign w:val="center"/>
          </w:tcPr>
          <w:p w14:paraId="632D5C9B" w14:textId="5DB1DECA" w:rsidR="002F5EBB" w:rsidRPr="00A40BA9" w:rsidRDefault="004A4F96" w:rsidP="008A6CD9">
            <w:pPr>
              <w:pStyle w:val="MainText"/>
              <w:rPr>
                <w:rFonts w:eastAsia="Segoe UI" w:cs="Segoe UI"/>
                <w:sz w:val="18"/>
                <w:szCs w:val="18"/>
                <w:lang w:val="sl"/>
              </w:rPr>
            </w:pPr>
            <w:r w:rsidRPr="00A40BA9">
              <w:rPr>
                <w:rFonts w:eastAsia="Segoe UI" w:cs="Segoe UI"/>
                <w:sz w:val="18"/>
                <w:szCs w:val="18"/>
                <w:lang w:val="sl"/>
              </w:rPr>
              <w:t>Pooblaščena oseba za varstvo osebnih podatkov</w:t>
            </w:r>
            <w:r w:rsidR="00D1530E" w:rsidRPr="00A40BA9">
              <w:rPr>
                <w:rFonts w:eastAsia="Segoe UI" w:cs="Segoe UI"/>
                <w:sz w:val="18"/>
                <w:szCs w:val="18"/>
                <w:lang w:val="sl"/>
              </w:rPr>
              <w:t xml:space="preserve"> (Data </w:t>
            </w:r>
            <w:proofErr w:type="spellStart"/>
            <w:r w:rsidR="00D1530E" w:rsidRPr="00A40BA9">
              <w:rPr>
                <w:rFonts w:eastAsia="Segoe UI" w:cs="Segoe UI"/>
                <w:sz w:val="18"/>
                <w:szCs w:val="18"/>
                <w:lang w:val="sl"/>
              </w:rPr>
              <w:t>Protection</w:t>
            </w:r>
            <w:proofErr w:type="spellEnd"/>
            <w:r w:rsidR="00D1530E" w:rsidRPr="00A40BA9">
              <w:rPr>
                <w:rFonts w:eastAsia="Segoe UI" w:cs="Segoe UI"/>
                <w:sz w:val="18"/>
                <w:szCs w:val="18"/>
                <w:lang w:val="sl"/>
              </w:rPr>
              <w:t xml:space="preserve"> </w:t>
            </w:r>
            <w:proofErr w:type="spellStart"/>
            <w:r w:rsidR="00D1530E" w:rsidRPr="00A40BA9">
              <w:rPr>
                <w:rFonts w:eastAsia="Segoe UI" w:cs="Segoe UI"/>
                <w:sz w:val="18"/>
                <w:szCs w:val="18"/>
                <w:lang w:val="sl"/>
              </w:rPr>
              <w:t>Officer</w:t>
            </w:r>
            <w:proofErr w:type="spellEnd"/>
            <w:r w:rsidR="00D1530E" w:rsidRPr="00A40BA9">
              <w:rPr>
                <w:rFonts w:eastAsia="Segoe UI" w:cs="Segoe UI"/>
                <w:sz w:val="18"/>
                <w:szCs w:val="18"/>
                <w:lang w:val="sl"/>
              </w:rPr>
              <w:t>)</w:t>
            </w:r>
          </w:p>
        </w:tc>
      </w:tr>
      <w:tr w:rsidR="0084222D" w:rsidRPr="00A40BA9" w14:paraId="396D2743" w14:textId="77777777" w:rsidTr="4F996F89">
        <w:trPr>
          <w:trHeight w:val="300"/>
        </w:trPr>
        <w:tc>
          <w:tcPr>
            <w:tcW w:w="0" w:type="auto"/>
          </w:tcPr>
          <w:p w14:paraId="011F6142" w14:textId="50240AC9" w:rsidR="0084222D" w:rsidRPr="00A40BA9" w:rsidRDefault="0084222D" w:rsidP="008A6CD9">
            <w:pPr>
              <w:pStyle w:val="MainText"/>
              <w:jc w:val="left"/>
              <w:rPr>
                <w:sz w:val="18"/>
                <w:szCs w:val="18"/>
              </w:rPr>
            </w:pPr>
            <w:r w:rsidRPr="00A40BA9">
              <w:rPr>
                <w:sz w:val="18"/>
                <w:szCs w:val="18"/>
              </w:rPr>
              <w:t>ECC</w:t>
            </w:r>
          </w:p>
        </w:tc>
        <w:tc>
          <w:tcPr>
            <w:tcW w:w="0" w:type="auto"/>
            <w:vAlign w:val="center"/>
          </w:tcPr>
          <w:p w14:paraId="2BE2DE0B" w14:textId="516FD8C6" w:rsidR="0084222D" w:rsidRPr="00A40BA9" w:rsidRDefault="00D068B0" w:rsidP="008A6CD9">
            <w:pPr>
              <w:pStyle w:val="MainText"/>
              <w:rPr>
                <w:rFonts w:eastAsia="Segoe UI" w:cs="Segoe UI"/>
                <w:sz w:val="18"/>
                <w:szCs w:val="18"/>
                <w:lang w:val="sl"/>
              </w:rPr>
            </w:pPr>
            <w:r w:rsidRPr="00A40BA9">
              <w:rPr>
                <w:rFonts w:eastAsia="Segoe UI" w:cs="Segoe UI"/>
                <w:sz w:val="18"/>
                <w:szCs w:val="18"/>
                <w:lang w:val="sl"/>
              </w:rPr>
              <w:t>Napredna oblika javno-ključne kriptografije, ki omogoča varno šifriranje, digitalne podpise in izmenjavo ključev</w:t>
            </w:r>
            <w:r w:rsidR="0022327F" w:rsidRPr="00A40BA9">
              <w:rPr>
                <w:rFonts w:eastAsia="Segoe UI" w:cs="Segoe UI"/>
                <w:sz w:val="18"/>
                <w:szCs w:val="18"/>
                <w:lang w:val="sl"/>
              </w:rPr>
              <w:t xml:space="preserve"> (</w:t>
            </w:r>
            <w:proofErr w:type="spellStart"/>
            <w:r w:rsidR="0022327F" w:rsidRPr="00A40BA9">
              <w:rPr>
                <w:rFonts w:eastAsia="Segoe UI" w:cs="Segoe UI"/>
                <w:sz w:val="18"/>
                <w:szCs w:val="18"/>
                <w:lang w:val="sl"/>
              </w:rPr>
              <w:t>Elliptic</w:t>
            </w:r>
            <w:proofErr w:type="spellEnd"/>
            <w:r w:rsidR="0022327F" w:rsidRPr="00A40BA9">
              <w:rPr>
                <w:rFonts w:eastAsia="Segoe UI" w:cs="Segoe UI"/>
                <w:sz w:val="18"/>
                <w:szCs w:val="18"/>
                <w:lang w:val="sl"/>
              </w:rPr>
              <w:t xml:space="preserve"> </w:t>
            </w:r>
            <w:proofErr w:type="spellStart"/>
            <w:r w:rsidR="0022327F" w:rsidRPr="00A40BA9">
              <w:rPr>
                <w:rFonts w:eastAsia="Segoe UI" w:cs="Segoe UI"/>
                <w:sz w:val="18"/>
                <w:szCs w:val="18"/>
                <w:lang w:val="sl"/>
              </w:rPr>
              <w:t>Curve</w:t>
            </w:r>
            <w:proofErr w:type="spellEnd"/>
            <w:r w:rsidR="0022327F" w:rsidRPr="00A40BA9">
              <w:rPr>
                <w:rFonts w:eastAsia="Segoe UI" w:cs="Segoe UI"/>
                <w:sz w:val="18"/>
                <w:szCs w:val="18"/>
                <w:lang w:val="sl"/>
              </w:rPr>
              <w:t xml:space="preserve"> </w:t>
            </w:r>
            <w:proofErr w:type="spellStart"/>
            <w:r w:rsidR="0022327F" w:rsidRPr="00A40BA9">
              <w:rPr>
                <w:rFonts w:eastAsia="Segoe UI" w:cs="Segoe UI"/>
                <w:sz w:val="18"/>
                <w:szCs w:val="18"/>
                <w:lang w:val="sl"/>
              </w:rPr>
              <w:t>Cryptography</w:t>
            </w:r>
            <w:proofErr w:type="spellEnd"/>
            <w:r w:rsidR="0022327F" w:rsidRPr="00A40BA9">
              <w:rPr>
                <w:rFonts w:eastAsia="Segoe UI" w:cs="Segoe UI"/>
                <w:sz w:val="18"/>
                <w:szCs w:val="18"/>
                <w:lang w:val="sl"/>
              </w:rPr>
              <w:t>)</w:t>
            </w:r>
          </w:p>
        </w:tc>
      </w:tr>
      <w:tr w:rsidR="005C6DF4" w:rsidRPr="00A40BA9" w14:paraId="3353FBF5" w14:textId="77777777" w:rsidTr="4F996F89">
        <w:trPr>
          <w:trHeight w:val="300"/>
        </w:trPr>
        <w:tc>
          <w:tcPr>
            <w:tcW w:w="0" w:type="auto"/>
          </w:tcPr>
          <w:p w14:paraId="2D0C79DF" w14:textId="141A7686" w:rsidR="005C6DF4" w:rsidRPr="00A40BA9" w:rsidRDefault="005C6DF4" w:rsidP="008A6CD9">
            <w:pPr>
              <w:pStyle w:val="MainText"/>
              <w:jc w:val="left"/>
              <w:rPr>
                <w:rFonts w:eastAsia="Segoe UI" w:cs="Segoe UI"/>
                <w:sz w:val="18"/>
                <w:szCs w:val="18"/>
                <w:lang w:val="sl"/>
              </w:rPr>
            </w:pPr>
            <w:r w:rsidRPr="00A40BA9">
              <w:rPr>
                <w:sz w:val="18"/>
                <w:szCs w:val="18"/>
              </w:rPr>
              <w:t>»</w:t>
            </w:r>
            <w:proofErr w:type="spellStart"/>
            <w:r w:rsidRPr="00A40BA9">
              <w:rPr>
                <w:rFonts w:eastAsia="Segoe UI" w:cs="Segoe UI"/>
                <w:sz w:val="18"/>
                <w:szCs w:val="18"/>
                <w:lang w:val="sl"/>
              </w:rPr>
              <w:t>End-of-life</w:t>
            </w:r>
            <w:proofErr w:type="spellEnd"/>
            <w:r w:rsidRPr="00A40BA9">
              <w:rPr>
                <w:rFonts w:eastAsia="Segoe UI" w:cs="Segoe UI"/>
                <w:sz w:val="18"/>
                <w:szCs w:val="18"/>
                <w:lang w:val="sl"/>
              </w:rPr>
              <w:t>« programska oprema</w:t>
            </w:r>
          </w:p>
        </w:tc>
        <w:tc>
          <w:tcPr>
            <w:tcW w:w="0" w:type="auto"/>
            <w:vAlign w:val="center"/>
          </w:tcPr>
          <w:p w14:paraId="52AC3401" w14:textId="3CC489BE" w:rsidR="005C6DF4" w:rsidRPr="00A40BA9" w:rsidRDefault="00FF6528" w:rsidP="008A6CD9">
            <w:pPr>
              <w:pStyle w:val="MainText"/>
              <w:rPr>
                <w:rFonts w:eastAsia="Segoe UI" w:cs="Segoe UI"/>
                <w:sz w:val="18"/>
                <w:szCs w:val="18"/>
                <w:lang w:val="sl"/>
              </w:rPr>
            </w:pPr>
            <w:r w:rsidRPr="00A40BA9">
              <w:rPr>
                <w:rFonts w:eastAsia="Segoe UI" w:cs="Segoe UI"/>
                <w:sz w:val="18"/>
                <w:szCs w:val="18"/>
                <w:lang w:val="sl"/>
              </w:rPr>
              <w:t>»</w:t>
            </w:r>
            <w:proofErr w:type="spellStart"/>
            <w:r w:rsidRPr="00A40BA9">
              <w:rPr>
                <w:rFonts w:eastAsia="Segoe UI" w:cs="Segoe UI"/>
                <w:sz w:val="18"/>
                <w:szCs w:val="18"/>
                <w:lang w:val="sl"/>
              </w:rPr>
              <w:t>End-of-life</w:t>
            </w:r>
            <w:proofErr w:type="spellEnd"/>
            <w:r w:rsidRPr="00A40BA9">
              <w:rPr>
                <w:rFonts w:eastAsia="Segoe UI" w:cs="Segoe UI"/>
                <w:sz w:val="18"/>
                <w:szCs w:val="18"/>
                <w:lang w:val="sl"/>
              </w:rPr>
              <w:t>« (EOL) programska oprema pomeni, da je določen izdelek ali programska rešitev uradno prenehala prejemati podporo s strani proizvajalca ali razvijalca.</w:t>
            </w:r>
          </w:p>
        </w:tc>
      </w:tr>
      <w:tr w:rsidR="003E0337" w:rsidRPr="00A40BA9" w14:paraId="021FB908" w14:textId="77777777" w:rsidTr="4F996F89">
        <w:trPr>
          <w:trHeight w:val="300"/>
        </w:trPr>
        <w:tc>
          <w:tcPr>
            <w:tcW w:w="0" w:type="auto"/>
          </w:tcPr>
          <w:p w14:paraId="29A2DCFA" w14:textId="1418A71B" w:rsidR="003E0337" w:rsidRPr="00A40BA9" w:rsidRDefault="00253FB4" w:rsidP="008A6CD9">
            <w:pPr>
              <w:pStyle w:val="MainText"/>
              <w:jc w:val="left"/>
              <w:rPr>
                <w:sz w:val="18"/>
                <w:szCs w:val="18"/>
              </w:rPr>
            </w:pPr>
            <w:r w:rsidRPr="00A40BA9">
              <w:rPr>
                <w:sz w:val="18"/>
                <w:szCs w:val="18"/>
              </w:rPr>
              <w:t>»</w:t>
            </w:r>
            <w:proofErr w:type="spellStart"/>
            <w:r w:rsidR="005503FD" w:rsidRPr="00A40BA9">
              <w:rPr>
                <w:sz w:val="18"/>
                <w:szCs w:val="18"/>
              </w:rPr>
              <w:t>Error</w:t>
            </w:r>
            <w:proofErr w:type="spellEnd"/>
            <w:r w:rsidRPr="00A40BA9">
              <w:rPr>
                <w:sz w:val="18"/>
                <w:szCs w:val="18"/>
              </w:rPr>
              <w:t>«</w:t>
            </w:r>
            <w:r w:rsidR="005503FD" w:rsidRPr="00A40BA9">
              <w:rPr>
                <w:sz w:val="18"/>
                <w:szCs w:val="18"/>
              </w:rPr>
              <w:t xml:space="preserve"> kode</w:t>
            </w:r>
          </w:p>
        </w:tc>
        <w:tc>
          <w:tcPr>
            <w:tcW w:w="0" w:type="auto"/>
            <w:vAlign w:val="center"/>
          </w:tcPr>
          <w:p w14:paraId="68042581" w14:textId="6F0D6F06" w:rsidR="003E0337" w:rsidRPr="00A40BA9" w:rsidRDefault="005503FD" w:rsidP="008A6CD9">
            <w:pPr>
              <w:pStyle w:val="MainText"/>
              <w:rPr>
                <w:rFonts w:eastAsia="Segoe UI" w:cs="Segoe UI"/>
                <w:sz w:val="18"/>
                <w:szCs w:val="18"/>
                <w:lang w:val="sl"/>
              </w:rPr>
            </w:pPr>
            <w:r w:rsidRPr="00A40BA9">
              <w:rPr>
                <w:rFonts w:eastAsia="Segoe UI" w:cs="Segoe UI"/>
                <w:sz w:val="18"/>
                <w:szCs w:val="18"/>
                <w:lang w:val="sl"/>
              </w:rPr>
              <w:t>HTTP</w:t>
            </w:r>
            <w:r w:rsidR="002B7DAF" w:rsidRPr="00A40BA9">
              <w:rPr>
                <w:rFonts w:eastAsia="Segoe UI" w:cs="Segoe UI"/>
                <w:sz w:val="18"/>
                <w:szCs w:val="18"/>
                <w:lang w:val="sl"/>
              </w:rPr>
              <w:t xml:space="preserve"> (običajno)</w:t>
            </w:r>
            <w:r w:rsidRPr="00A40BA9">
              <w:rPr>
                <w:rFonts w:eastAsia="Segoe UI" w:cs="Segoe UI"/>
                <w:sz w:val="18"/>
                <w:szCs w:val="18"/>
                <w:lang w:val="sl"/>
              </w:rPr>
              <w:t xml:space="preserve"> status kode, ki povedo, kako je strežnik obdelal zahtevo</w:t>
            </w:r>
          </w:p>
        </w:tc>
      </w:tr>
      <w:tr w:rsidR="008A6CD9" w:rsidRPr="00A40BA9" w14:paraId="77F6516E" w14:textId="77777777" w:rsidTr="4F996F89">
        <w:trPr>
          <w:trHeight w:val="300"/>
        </w:trPr>
        <w:tc>
          <w:tcPr>
            <w:tcW w:w="0" w:type="auto"/>
          </w:tcPr>
          <w:p w14:paraId="0C68F9A2" w14:textId="1F82FAA0" w:rsidR="008A6CD9" w:rsidRPr="00A40BA9" w:rsidRDefault="008A6CD9" w:rsidP="008A6CD9">
            <w:pPr>
              <w:pStyle w:val="MainText"/>
              <w:jc w:val="left"/>
              <w:rPr>
                <w:rFonts w:eastAsia="Segoe UI" w:cs="Segoe UI"/>
                <w:sz w:val="18"/>
                <w:szCs w:val="18"/>
                <w:lang w:val="sl"/>
              </w:rPr>
            </w:pPr>
            <w:r w:rsidRPr="00A40BA9">
              <w:rPr>
                <w:rFonts w:eastAsia="Segoe UI" w:cs="Segoe UI"/>
                <w:sz w:val="18"/>
                <w:szCs w:val="18"/>
                <w:lang w:val="sl"/>
              </w:rPr>
              <w:t>»</w:t>
            </w:r>
            <w:proofErr w:type="spellStart"/>
            <w:r w:rsidRPr="00A40BA9">
              <w:rPr>
                <w:rFonts w:eastAsia="Segoe UI" w:cs="Segoe UI"/>
                <w:sz w:val="18"/>
                <w:szCs w:val="18"/>
                <w:lang w:val="sl"/>
              </w:rPr>
              <w:t>Event</w:t>
            </w:r>
            <w:proofErr w:type="spellEnd"/>
            <w:r w:rsidRPr="00A40BA9">
              <w:rPr>
                <w:rFonts w:eastAsia="Segoe UI" w:cs="Segoe UI"/>
                <w:sz w:val="18"/>
                <w:szCs w:val="18"/>
                <w:lang w:val="sl"/>
              </w:rPr>
              <w:t xml:space="preserve"> bus«</w:t>
            </w:r>
          </w:p>
        </w:tc>
        <w:tc>
          <w:tcPr>
            <w:tcW w:w="0" w:type="auto"/>
            <w:vAlign w:val="center"/>
          </w:tcPr>
          <w:p w14:paraId="323D6271" w14:textId="76564FC8" w:rsidR="008A6CD9" w:rsidRPr="00A40BA9" w:rsidRDefault="008A6CD9" w:rsidP="008A6CD9">
            <w:pPr>
              <w:pStyle w:val="MainText"/>
              <w:rPr>
                <w:rFonts w:eastAsia="Segoe UI" w:cs="Segoe UI"/>
                <w:sz w:val="18"/>
                <w:szCs w:val="18"/>
                <w:lang w:val="sl"/>
              </w:rPr>
            </w:pPr>
            <w:r w:rsidRPr="00A40BA9">
              <w:rPr>
                <w:rFonts w:eastAsia="Segoe UI" w:cs="Segoe UI"/>
                <w:sz w:val="18"/>
                <w:szCs w:val="18"/>
                <w:lang w:val="sl"/>
              </w:rPr>
              <w:t>Posrednik, ki sprejme dogodek in ga razpošlje vsem naročnikom</w:t>
            </w:r>
          </w:p>
        </w:tc>
      </w:tr>
      <w:tr w:rsidR="002549A7" w:rsidRPr="00A40BA9" w14:paraId="6900F62C" w14:textId="77777777" w:rsidTr="4F996F89">
        <w:trPr>
          <w:trHeight w:val="300"/>
        </w:trPr>
        <w:tc>
          <w:tcPr>
            <w:tcW w:w="0" w:type="auto"/>
          </w:tcPr>
          <w:p w14:paraId="361C8F24" w14:textId="1B3C49F7" w:rsidR="002549A7" w:rsidRPr="00A40BA9" w:rsidRDefault="002549A7" w:rsidP="008A6CD9">
            <w:pPr>
              <w:pStyle w:val="MainText"/>
              <w:jc w:val="left"/>
              <w:rPr>
                <w:rFonts w:eastAsia="Segoe UI" w:cs="Segoe UI"/>
                <w:sz w:val="18"/>
                <w:szCs w:val="18"/>
                <w:lang w:val="sl"/>
              </w:rPr>
            </w:pPr>
            <w:r w:rsidRPr="00A40BA9">
              <w:rPr>
                <w:rFonts w:eastAsia="Segoe UI" w:cs="Segoe UI"/>
                <w:sz w:val="18"/>
                <w:szCs w:val="18"/>
                <w:lang w:val="sl"/>
              </w:rPr>
              <w:lastRenderedPageBreak/>
              <w:t>»</w:t>
            </w:r>
            <w:proofErr w:type="spellStart"/>
            <w:r w:rsidRPr="00A40BA9">
              <w:rPr>
                <w:rFonts w:eastAsia="Segoe UI" w:cs="Segoe UI"/>
                <w:sz w:val="18"/>
                <w:szCs w:val="18"/>
                <w:lang w:val="sl"/>
              </w:rPr>
              <w:t>Executive</w:t>
            </w:r>
            <w:proofErr w:type="spellEnd"/>
            <w:r w:rsidRPr="00A40BA9">
              <w:rPr>
                <w:rFonts w:eastAsia="Segoe UI" w:cs="Segoe UI"/>
                <w:sz w:val="18"/>
                <w:szCs w:val="18"/>
                <w:lang w:val="sl"/>
              </w:rPr>
              <w:t xml:space="preserve"> </w:t>
            </w:r>
            <w:proofErr w:type="spellStart"/>
            <w:r w:rsidRPr="00A40BA9">
              <w:rPr>
                <w:rFonts w:eastAsia="Segoe UI" w:cs="Segoe UI"/>
                <w:sz w:val="18"/>
                <w:szCs w:val="18"/>
                <w:lang w:val="sl"/>
              </w:rPr>
              <w:t>summary</w:t>
            </w:r>
            <w:proofErr w:type="spellEnd"/>
            <w:r w:rsidRPr="00A40BA9">
              <w:rPr>
                <w:rFonts w:eastAsia="Segoe UI" w:cs="Segoe UI"/>
                <w:sz w:val="18"/>
                <w:szCs w:val="18"/>
                <w:lang w:val="sl"/>
              </w:rPr>
              <w:t>«</w:t>
            </w:r>
          </w:p>
        </w:tc>
        <w:tc>
          <w:tcPr>
            <w:tcW w:w="0" w:type="auto"/>
            <w:vAlign w:val="center"/>
          </w:tcPr>
          <w:p w14:paraId="00AC31D9" w14:textId="15395400" w:rsidR="002549A7" w:rsidRPr="00A40BA9" w:rsidRDefault="002549A7" w:rsidP="008A6CD9">
            <w:pPr>
              <w:pStyle w:val="MainText"/>
              <w:rPr>
                <w:rFonts w:eastAsia="Segoe UI" w:cs="Segoe UI"/>
                <w:sz w:val="18"/>
                <w:szCs w:val="18"/>
                <w:lang w:val="sl"/>
              </w:rPr>
            </w:pPr>
            <w:r w:rsidRPr="00A40BA9">
              <w:rPr>
                <w:rFonts w:eastAsia="Segoe UI" w:cs="Segoe UI"/>
                <w:sz w:val="18"/>
                <w:szCs w:val="18"/>
                <w:lang w:val="sl"/>
              </w:rPr>
              <w:t>Vodstveni povzetek poročila</w:t>
            </w:r>
          </w:p>
        </w:tc>
      </w:tr>
      <w:tr w:rsidR="00B625C0" w:rsidRPr="00A40BA9" w14:paraId="45AEC6BA" w14:textId="77777777" w:rsidTr="4F996F89">
        <w:trPr>
          <w:trHeight w:val="300"/>
        </w:trPr>
        <w:tc>
          <w:tcPr>
            <w:tcW w:w="0" w:type="auto"/>
          </w:tcPr>
          <w:p w14:paraId="6447FB39" w14:textId="4589DF2D" w:rsidR="00B625C0" w:rsidRPr="00A40BA9" w:rsidRDefault="00B625C0" w:rsidP="008A6CD9">
            <w:pPr>
              <w:pStyle w:val="MainText"/>
              <w:jc w:val="left"/>
              <w:rPr>
                <w:rFonts w:eastAsia="Segoe UI" w:cs="Segoe UI"/>
                <w:sz w:val="18"/>
                <w:szCs w:val="18"/>
                <w:lang w:val="sl"/>
              </w:rPr>
            </w:pPr>
            <w:r w:rsidRPr="00A40BA9">
              <w:rPr>
                <w:rFonts w:eastAsia="Segoe UI" w:cs="Segoe UI"/>
                <w:sz w:val="18"/>
                <w:szCs w:val="18"/>
                <w:lang w:val="sl"/>
              </w:rPr>
              <w:t>»</w:t>
            </w:r>
            <w:proofErr w:type="spellStart"/>
            <w:r w:rsidRPr="00A40BA9">
              <w:rPr>
                <w:rFonts w:eastAsia="Segoe UI" w:cs="Segoe UI"/>
                <w:sz w:val="18"/>
                <w:szCs w:val="18"/>
                <w:lang w:val="sl"/>
              </w:rPr>
              <w:t>Failover</w:t>
            </w:r>
            <w:proofErr w:type="spellEnd"/>
            <w:r w:rsidRPr="00A40BA9">
              <w:rPr>
                <w:rFonts w:eastAsia="Segoe UI" w:cs="Segoe UI"/>
                <w:sz w:val="18"/>
                <w:szCs w:val="18"/>
                <w:lang w:val="sl"/>
              </w:rPr>
              <w:t>«</w:t>
            </w:r>
          </w:p>
        </w:tc>
        <w:tc>
          <w:tcPr>
            <w:tcW w:w="0" w:type="auto"/>
            <w:vAlign w:val="center"/>
          </w:tcPr>
          <w:p w14:paraId="387D9AF7" w14:textId="1F59743D" w:rsidR="00B625C0" w:rsidRPr="00A40BA9" w:rsidRDefault="00877853" w:rsidP="008A6CD9">
            <w:pPr>
              <w:pStyle w:val="MainText"/>
              <w:rPr>
                <w:rFonts w:eastAsia="Segoe UI" w:cs="Segoe UI"/>
                <w:sz w:val="18"/>
                <w:szCs w:val="18"/>
                <w:lang w:val="sl"/>
              </w:rPr>
            </w:pPr>
            <w:r w:rsidRPr="00A40BA9">
              <w:rPr>
                <w:rFonts w:eastAsia="Segoe UI" w:cs="Segoe UI"/>
                <w:sz w:val="18"/>
                <w:szCs w:val="18"/>
                <w:lang w:val="sl"/>
              </w:rPr>
              <w:t>M</w:t>
            </w:r>
            <w:r w:rsidR="00CE585E" w:rsidRPr="00A40BA9">
              <w:rPr>
                <w:rFonts w:eastAsia="Segoe UI" w:cs="Segoe UI"/>
                <w:sz w:val="18"/>
                <w:szCs w:val="18"/>
                <w:lang w:val="sl"/>
              </w:rPr>
              <w:t>ehanizem</w:t>
            </w:r>
            <w:r w:rsidRPr="00A40BA9">
              <w:rPr>
                <w:rFonts w:eastAsia="Segoe UI" w:cs="Segoe UI"/>
                <w:sz w:val="18"/>
                <w:szCs w:val="18"/>
                <w:lang w:val="sl"/>
              </w:rPr>
              <w:t xml:space="preserve">, </w:t>
            </w:r>
            <w:r w:rsidR="00CE585E" w:rsidRPr="00A40BA9">
              <w:rPr>
                <w:rFonts w:eastAsia="Segoe UI" w:cs="Segoe UI"/>
                <w:sz w:val="18"/>
                <w:szCs w:val="18"/>
                <w:lang w:val="sl"/>
              </w:rPr>
              <w:t xml:space="preserve">ki omogoča samodejni preklop na rezervni sistem ali komponento, kadar pride do napake ali izpada primarnega </w:t>
            </w:r>
            <w:r w:rsidRPr="00A40BA9">
              <w:rPr>
                <w:rFonts w:eastAsia="Segoe UI" w:cs="Segoe UI"/>
                <w:sz w:val="18"/>
                <w:szCs w:val="18"/>
                <w:lang w:val="sl"/>
              </w:rPr>
              <w:t xml:space="preserve">IT </w:t>
            </w:r>
            <w:r w:rsidR="00CE585E" w:rsidRPr="00A40BA9">
              <w:rPr>
                <w:rFonts w:eastAsia="Segoe UI" w:cs="Segoe UI"/>
                <w:sz w:val="18"/>
                <w:szCs w:val="18"/>
                <w:lang w:val="sl"/>
              </w:rPr>
              <w:t>sistema</w:t>
            </w:r>
            <w:r w:rsidRPr="00A40BA9">
              <w:rPr>
                <w:rFonts w:eastAsia="Segoe UI" w:cs="Segoe UI"/>
                <w:sz w:val="18"/>
                <w:szCs w:val="18"/>
                <w:lang w:val="sl"/>
              </w:rPr>
              <w:t xml:space="preserve"> (</w:t>
            </w:r>
            <w:r w:rsidR="00CE585E" w:rsidRPr="00A40BA9">
              <w:rPr>
                <w:rFonts w:eastAsia="Segoe UI" w:cs="Segoe UI"/>
                <w:sz w:val="18"/>
                <w:szCs w:val="18"/>
                <w:lang w:val="sl"/>
              </w:rPr>
              <w:t>zagot</w:t>
            </w:r>
            <w:r w:rsidRPr="00A40BA9">
              <w:rPr>
                <w:rFonts w:eastAsia="Segoe UI" w:cs="Segoe UI"/>
                <w:sz w:val="18"/>
                <w:szCs w:val="18"/>
                <w:lang w:val="sl"/>
              </w:rPr>
              <w:t>avljanje</w:t>
            </w:r>
            <w:r w:rsidR="00CE585E" w:rsidRPr="00A40BA9">
              <w:rPr>
                <w:rFonts w:eastAsia="Segoe UI" w:cs="Segoe UI"/>
                <w:sz w:val="18"/>
                <w:szCs w:val="18"/>
                <w:lang w:val="sl"/>
              </w:rPr>
              <w:t xml:space="preserve"> neprekinjen</w:t>
            </w:r>
            <w:r w:rsidRPr="00A40BA9">
              <w:rPr>
                <w:rFonts w:eastAsia="Segoe UI" w:cs="Segoe UI"/>
                <w:sz w:val="18"/>
                <w:szCs w:val="18"/>
                <w:lang w:val="sl"/>
              </w:rPr>
              <w:t>ega</w:t>
            </w:r>
            <w:r w:rsidR="00CE585E" w:rsidRPr="00A40BA9">
              <w:rPr>
                <w:rFonts w:eastAsia="Segoe UI" w:cs="Segoe UI"/>
                <w:sz w:val="18"/>
                <w:szCs w:val="18"/>
                <w:lang w:val="sl"/>
              </w:rPr>
              <w:t xml:space="preserve"> delovanj</w:t>
            </w:r>
            <w:r w:rsidRPr="00A40BA9">
              <w:rPr>
                <w:rFonts w:eastAsia="Segoe UI" w:cs="Segoe UI"/>
                <w:sz w:val="18"/>
                <w:szCs w:val="18"/>
                <w:lang w:val="sl"/>
              </w:rPr>
              <w:t>a</w:t>
            </w:r>
            <w:r w:rsidR="00CE585E" w:rsidRPr="00A40BA9">
              <w:rPr>
                <w:rFonts w:eastAsia="Segoe UI" w:cs="Segoe UI"/>
                <w:sz w:val="18"/>
                <w:szCs w:val="18"/>
                <w:lang w:val="sl"/>
              </w:rPr>
              <w:t xml:space="preserve"> storitev tudi v primeru okvar</w:t>
            </w:r>
            <w:r w:rsidRPr="00A40BA9">
              <w:rPr>
                <w:rFonts w:eastAsia="Segoe UI" w:cs="Segoe UI"/>
                <w:sz w:val="18"/>
                <w:szCs w:val="18"/>
                <w:lang w:val="sl"/>
              </w:rPr>
              <w:t>).</w:t>
            </w:r>
          </w:p>
        </w:tc>
      </w:tr>
      <w:tr w:rsidR="000D16A7" w:rsidRPr="00A40BA9" w14:paraId="488ECB3A" w14:textId="77777777" w:rsidTr="4F996F89">
        <w:trPr>
          <w:trHeight w:val="300"/>
        </w:trPr>
        <w:tc>
          <w:tcPr>
            <w:tcW w:w="0" w:type="auto"/>
          </w:tcPr>
          <w:p w14:paraId="2B89975A" w14:textId="6DC0C172" w:rsidR="000D16A7" w:rsidRPr="00A40BA9" w:rsidRDefault="000D16A7" w:rsidP="008A6CD9">
            <w:pPr>
              <w:pStyle w:val="MainText"/>
              <w:jc w:val="left"/>
              <w:rPr>
                <w:rFonts w:eastAsia="Segoe UI" w:cs="Segoe UI"/>
                <w:sz w:val="18"/>
                <w:szCs w:val="18"/>
                <w:lang w:val="sl"/>
              </w:rPr>
            </w:pPr>
            <w:r w:rsidRPr="00A40BA9">
              <w:rPr>
                <w:rFonts w:eastAsia="Segoe UI" w:cs="Segoe UI"/>
                <w:sz w:val="18"/>
                <w:szCs w:val="18"/>
                <w:lang w:val="sl"/>
              </w:rPr>
              <w:t>FRIA</w:t>
            </w:r>
          </w:p>
        </w:tc>
        <w:tc>
          <w:tcPr>
            <w:tcW w:w="0" w:type="auto"/>
            <w:vAlign w:val="center"/>
          </w:tcPr>
          <w:p w14:paraId="58802EC3" w14:textId="3BF2C4FD" w:rsidR="000D16A7" w:rsidRPr="00A40BA9" w:rsidRDefault="000D16A7" w:rsidP="008A6CD9">
            <w:pPr>
              <w:pStyle w:val="MainText"/>
              <w:rPr>
                <w:rFonts w:eastAsia="Segoe UI" w:cs="Segoe UI"/>
                <w:sz w:val="18"/>
                <w:szCs w:val="18"/>
                <w:lang w:val="sl"/>
              </w:rPr>
            </w:pPr>
            <w:r w:rsidRPr="00A40BA9">
              <w:rPr>
                <w:rFonts w:eastAsia="Segoe UI" w:cs="Segoe UI"/>
                <w:sz w:val="18"/>
                <w:szCs w:val="18"/>
                <w:lang w:val="sl"/>
              </w:rPr>
              <w:t>Ocena učinka na temeljne pravice (Celovita ocena učinka uporabe  sistemov na temeljne pravice v skladu s 27. členom Akta o umetni inteligenci)</w:t>
            </w:r>
          </w:p>
        </w:tc>
      </w:tr>
      <w:tr w:rsidR="008A6CD9" w:rsidRPr="00A40BA9" w14:paraId="5FB05D83" w14:textId="77777777" w:rsidTr="4F996F89">
        <w:trPr>
          <w:trHeight w:val="300"/>
        </w:trPr>
        <w:tc>
          <w:tcPr>
            <w:tcW w:w="0" w:type="auto"/>
          </w:tcPr>
          <w:p w14:paraId="539020FB" w14:textId="7F3D9E70" w:rsidR="008A6CD9" w:rsidRPr="00A40BA9" w:rsidRDefault="00D75F2B" w:rsidP="008A6CD9">
            <w:pPr>
              <w:pStyle w:val="MainText"/>
              <w:jc w:val="left"/>
              <w:rPr>
                <w:rFonts w:eastAsia="Segoe UI" w:cs="Segoe UI"/>
                <w:sz w:val="18"/>
                <w:szCs w:val="18"/>
                <w:lang w:val="sl"/>
              </w:rPr>
            </w:pPr>
            <w:r w:rsidRPr="00A40BA9">
              <w:rPr>
                <w:rFonts w:eastAsia="Segoe UI" w:cs="Segoe UI"/>
                <w:sz w:val="18"/>
                <w:szCs w:val="18"/>
                <w:lang w:val="sl"/>
              </w:rPr>
              <w:t>GDPR</w:t>
            </w:r>
          </w:p>
        </w:tc>
        <w:tc>
          <w:tcPr>
            <w:tcW w:w="0" w:type="auto"/>
            <w:vAlign w:val="center"/>
          </w:tcPr>
          <w:p w14:paraId="5B4E2362" w14:textId="5C72EEAE" w:rsidR="008A6CD9" w:rsidRPr="00A40BA9" w:rsidRDefault="00D75F2B" w:rsidP="008A6CD9">
            <w:pPr>
              <w:pStyle w:val="MainText"/>
              <w:rPr>
                <w:rFonts w:eastAsia="Segoe UI" w:cs="Segoe UI"/>
                <w:sz w:val="18"/>
                <w:szCs w:val="18"/>
                <w:lang w:val="sl"/>
              </w:rPr>
            </w:pPr>
            <w:r w:rsidRPr="00A40BA9">
              <w:rPr>
                <w:rFonts w:eastAsia="Segoe UI" w:cs="Segoe UI"/>
                <w:sz w:val="18"/>
                <w:szCs w:val="18"/>
              </w:rPr>
              <w:t xml:space="preserve">General Data </w:t>
            </w:r>
            <w:proofErr w:type="spellStart"/>
            <w:r w:rsidRPr="00A40BA9">
              <w:rPr>
                <w:rFonts w:eastAsia="Segoe UI" w:cs="Segoe UI"/>
                <w:sz w:val="18"/>
                <w:szCs w:val="18"/>
              </w:rPr>
              <w:t>Protection</w:t>
            </w:r>
            <w:proofErr w:type="spellEnd"/>
            <w:r w:rsidRPr="00A40BA9">
              <w:rPr>
                <w:rFonts w:eastAsia="Segoe UI" w:cs="Segoe UI"/>
                <w:sz w:val="18"/>
                <w:szCs w:val="18"/>
              </w:rPr>
              <w:t xml:space="preserve"> </w:t>
            </w:r>
            <w:proofErr w:type="spellStart"/>
            <w:r w:rsidRPr="00A40BA9">
              <w:rPr>
                <w:rFonts w:eastAsia="Segoe UI" w:cs="Segoe UI"/>
                <w:sz w:val="18"/>
                <w:szCs w:val="18"/>
              </w:rPr>
              <w:t>Regulation</w:t>
            </w:r>
            <w:proofErr w:type="spellEnd"/>
            <w:r w:rsidR="0098410D" w:rsidRPr="00A40BA9">
              <w:rPr>
                <w:rFonts w:eastAsia="Segoe UI" w:cs="Segoe UI"/>
                <w:sz w:val="18"/>
                <w:szCs w:val="18"/>
              </w:rPr>
              <w:t xml:space="preserve"> </w:t>
            </w:r>
            <w:r w:rsidRPr="00A40BA9">
              <w:rPr>
                <w:rFonts w:eastAsia="Segoe UI" w:cs="Segoe UI"/>
                <w:sz w:val="18"/>
                <w:szCs w:val="18"/>
              </w:rPr>
              <w:t>oz. Splošna uredba o varstvu podatkov</w:t>
            </w:r>
          </w:p>
        </w:tc>
      </w:tr>
      <w:tr w:rsidR="008A6CD9" w:rsidRPr="00A40BA9" w14:paraId="5805BECD" w14:textId="77777777" w:rsidTr="4F996F89">
        <w:trPr>
          <w:trHeight w:val="300"/>
        </w:trPr>
        <w:tc>
          <w:tcPr>
            <w:tcW w:w="0" w:type="auto"/>
          </w:tcPr>
          <w:p w14:paraId="5EBB3EA1" w14:textId="2752F05E" w:rsidR="008A6CD9" w:rsidRPr="00A40BA9" w:rsidRDefault="008A6CD9" w:rsidP="008A6CD9">
            <w:pPr>
              <w:pStyle w:val="MainText"/>
              <w:jc w:val="left"/>
              <w:rPr>
                <w:rFonts w:eastAsia="Segoe UI" w:cs="Segoe UI"/>
                <w:sz w:val="18"/>
                <w:szCs w:val="18"/>
                <w:lang w:val="sl"/>
              </w:rPr>
            </w:pPr>
            <w:r w:rsidRPr="00A40BA9">
              <w:rPr>
                <w:rFonts w:eastAsia="Segoe UI" w:cs="Segoe UI"/>
                <w:sz w:val="18"/>
                <w:szCs w:val="18"/>
                <w:lang w:val="sl"/>
              </w:rPr>
              <w:t>“Go-live"</w:t>
            </w:r>
          </w:p>
        </w:tc>
        <w:tc>
          <w:tcPr>
            <w:tcW w:w="0" w:type="auto"/>
            <w:vAlign w:val="center"/>
          </w:tcPr>
          <w:p w14:paraId="505E984E" w14:textId="02729B2E" w:rsidR="008A6CD9" w:rsidRPr="00A40BA9" w:rsidRDefault="008A6CD9" w:rsidP="008A6CD9">
            <w:pPr>
              <w:pStyle w:val="MainText"/>
              <w:rPr>
                <w:rFonts w:eastAsia="Segoe UI" w:cs="Segoe UI"/>
                <w:sz w:val="18"/>
                <w:szCs w:val="18"/>
                <w:lang w:val="sl"/>
              </w:rPr>
            </w:pPr>
            <w:r w:rsidRPr="00A40BA9">
              <w:rPr>
                <w:rFonts w:eastAsia="Segoe UI" w:cs="Segoe UI"/>
                <w:sz w:val="18"/>
                <w:szCs w:val="18"/>
                <w:lang w:val="sl"/>
              </w:rPr>
              <w:t>Prehod v produkcijsko delovanje</w:t>
            </w:r>
          </w:p>
        </w:tc>
      </w:tr>
      <w:tr w:rsidR="008A6CD9" w:rsidRPr="00A40BA9" w14:paraId="28C2F4D1" w14:textId="77777777" w:rsidTr="4F996F89">
        <w:trPr>
          <w:trHeight w:val="300"/>
        </w:trPr>
        <w:tc>
          <w:tcPr>
            <w:tcW w:w="0" w:type="auto"/>
          </w:tcPr>
          <w:p w14:paraId="05505940" w14:textId="308A5E0D" w:rsidR="008A6CD9" w:rsidRPr="00A40BA9" w:rsidRDefault="008A6CD9" w:rsidP="008A6CD9">
            <w:pPr>
              <w:pStyle w:val="MainText"/>
              <w:jc w:val="left"/>
              <w:rPr>
                <w:rFonts w:eastAsia="Segoe UI" w:cs="Segoe UI"/>
                <w:sz w:val="18"/>
                <w:szCs w:val="18"/>
                <w:lang w:val="sl"/>
              </w:rPr>
            </w:pPr>
            <w:r w:rsidRPr="00A40BA9">
              <w:rPr>
                <w:rFonts w:eastAsia="Segoe UI" w:cs="Segoe UI"/>
                <w:sz w:val="18"/>
                <w:szCs w:val="18"/>
                <w:lang w:val="sl"/>
              </w:rPr>
              <w:t>»</w:t>
            </w:r>
            <w:proofErr w:type="spellStart"/>
            <w:r w:rsidRPr="00A40BA9">
              <w:rPr>
                <w:rFonts w:eastAsia="Segoe UI" w:cs="Segoe UI"/>
                <w:sz w:val="18"/>
                <w:szCs w:val="18"/>
                <w:lang w:val="sl"/>
              </w:rPr>
              <w:t>gRPC</w:t>
            </w:r>
            <w:proofErr w:type="spellEnd"/>
            <w:r w:rsidRPr="00A40BA9">
              <w:rPr>
                <w:rFonts w:eastAsia="Segoe UI" w:cs="Segoe UI"/>
                <w:sz w:val="18"/>
                <w:szCs w:val="18"/>
                <w:lang w:val="sl"/>
              </w:rPr>
              <w:t>«</w:t>
            </w:r>
          </w:p>
        </w:tc>
        <w:tc>
          <w:tcPr>
            <w:tcW w:w="0" w:type="auto"/>
            <w:vAlign w:val="center"/>
          </w:tcPr>
          <w:p w14:paraId="767CB1EE" w14:textId="0DB9E82B" w:rsidR="008A6CD9" w:rsidRPr="00A40BA9" w:rsidRDefault="008A6CD9" w:rsidP="008A6CD9">
            <w:pPr>
              <w:pStyle w:val="MainText"/>
              <w:rPr>
                <w:rFonts w:eastAsia="Segoe UI" w:cs="Segoe UI"/>
                <w:sz w:val="18"/>
                <w:szCs w:val="18"/>
                <w:lang w:val="sl"/>
              </w:rPr>
            </w:pPr>
            <w:r w:rsidRPr="00A40BA9">
              <w:rPr>
                <w:rFonts w:eastAsia="Segoe UI" w:cs="Segoe UI"/>
                <w:sz w:val="18"/>
                <w:szCs w:val="18"/>
                <w:lang w:val="sl"/>
              </w:rPr>
              <w:t>Odprtokodni RPC (</w:t>
            </w:r>
            <w:proofErr w:type="spellStart"/>
            <w:r w:rsidRPr="00A40BA9">
              <w:rPr>
                <w:rFonts w:eastAsia="Segoe UI" w:cs="Segoe UI"/>
                <w:sz w:val="18"/>
                <w:szCs w:val="18"/>
                <w:lang w:val="sl"/>
              </w:rPr>
              <w:t>Remore</w:t>
            </w:r>
            <w:proofErr w:type="spellEnd"/>
            <w:r w:rsidRPr="00A40BA9">
              <w:rPr>
                <w:rFonts w:eastAsia="Segoe UI" w:cs="Segoe UI"/>
                <w:sz w:val="18"/>
                <w:szCs w:val="18"/>
                <w:lang w:val="sl"/>
              </w:rPr>
              <w:t xml:space="preserve"> Procedure </w:t>
            </w:r>
            <w:proofErr w:type="spellStart"/>
            <w:r w:rsidRPr="00A40BA9">
              <w:rPr>
                <w:rFonts w:eastAsia="Segoe UI" w:cs="Segoe UI"/>
                <w:sz w:val="18"/>
                <w:szCs w:val="18"/>
                <w:lang w:val="sl"/>
              </w:rPr>
              <w:t>Call</w:t>
            </w:r>
            <w:proofErr w:type="spellEnd"/>
            <w:r w:rsidRPr="00A40BA9">
              <w:rPr>
                <w:rFonts w:eastAsia="Segoe UI" w:cs="Segoe UI"/>
                <w:sz w:val="18"/>
                <w:szCs w:val="18"/>
                <w:lang w:val="sl"/>
              </w:rPr>
              <w:t>) okvir, ki ga je razvila družba Google</w:t>
            </w:r>
            <w:r w:rsidR="003F7C58" w:rsidRPr="00A40BA9">
              <w:rPr>
                <w:rFonts w:eastAsia="Segoe UI" w:cs="Segoe UI"/>
                <w:sz w:val="18"/>
                <w:szCs w:val="18"/>
                <w:lang w:val="sl"/>
              </w:rPr>
              <w:t>.</w:t>
            </w:r>
          </w:p>
        </w:tc>
      </w:tr>
      <w:tr w:rsidR="008A6CD9" w:rsidRPr="00A40BA9" w14:paraId="447893C7" w14:textId="77777777" w:rsidTr="4F996F89">
        <w:trPr>
          <w:trHeight w:val="300"/>
        </w:trPr>
        <w:tc>
          <w:tcPr>
            <w:tcW w:w="0" w:type="auto"/>
          </w:tcPr>
          <w:p w14:paraId="36AE9199" w14:textId="397C5D99" w:rsidR="008A6CD9" w:rsidRPr="00A40BA9" w:rsidRDefault="008A6CD9" w:rsidP="008A6CD9">
            <w:pPr>
              <w:pStyle w:val="MainText"/>
              <w:jc w:val="left"/>
              <w:rPr>
                <w:rFonts w:eastAsia="Segoe UI" w:cs="Segoe UI"/>
                <w:sz w:val="18"/>
                <w:szCs w:val="18"/>
                <w:lang w:val="sl"/>
              </w:rPr>
            </w:pPr>
            <w:r w:rsidRPr="00A40BA9">
              <w:rPr>
                <w:sz w:val="18"/>
                <w:szCs w:val="18"/>
              </w:rPr>
              <w:t>»</w:t>
            </w:r>
            <w:proofErr w:type="spellStart"/>
            <w:r w:rsidRPr="00A40BA9">
              <w:rPr>
                <w:sz w:val="18"/>
                <w:szCs w:val="18"/>
              </w:rPr>
              <w:t>Grid</w:t>
            </w:r>
            <w:proofErr w:type="spellEnd"/>
            <w:r w:rsidRPr="00A40BA9">
              <w:rPr>
                <w:sz w:val="18"/>
                <w:szCs w:val="18"/>
              </w:rPr>
              <w:t xml:space="preserve"> </w:t>
            </w:r>
            <w:proofErr w:type="spellStart"/>
            <w:r w:rsidRPr="00A40BA9">
              <w:rPr>
                <w:sz w:val="18"/>
                <w:szCs w:val="18"/>
              </w:rPr>
              <w:t>computing</w:t>
            </w:r>
            <w:proofErr w:type="spellEnd"/>
            <w:r w:rsidRPr="00A40BA9">
              <w:rPr>
                <w:sz w:val="18"/>
                <w:szCs w:val="18"/>
              </w:rPr>
              <w:t>«</w:t>
            </w:r>
          </w:p>
        </w:tc>
        <w:tc>
          <w:tcPr>
            <w:tcW w:w="0" w:type="auto"/>
            <w:vAlign w:val="center"/>
          </w:tcPr>
          <w:p w14:paraId="62146BCD" w14:textId="47AB0887" w:rsidR="008A6CD9" w:rsidRPr="00A40BA9" w:rsidRDefault="008A6CD9" w:rsidP="008A6CD9">
            <w:pPr>
              <w:pStyle w:val="MainText"/>
              <w:rPr>
                <w:rFonts w:eastAsia="Segoe UI" w:cs="Segoe UI"/>
                <w:sz w:val="18"/>
                <w:szCs w:val="18"/>
                <w:lang w:val="sl"/>
              </w:rPr>
            </w:pPr>
            <w:r w:rsidRPr="00A40BA9">
              <w:rPr>
                <w:rFonts w:eastAsia="Segoe UI" w:cs="Segoe UI"/>
                <w:sz w:val="18"/>
                <w:szCs w:val="18"/>
                <w:lang w:val="sl"/>
              </w:rPr>
              <w:t>Funkcionalnost za porazdeljeno obdelavo podatkov</w:t>
            </w:r>
          </w:p>
        </w:tc>
      </w:tr>
      <w:tr w:rsidR="00877853" w:rsidRPr="00A40BA9" w14:paraId="1B87FF26" w14:textId="77777777" w:rsidTr="4F996F89">
        <w:trPr>
          <w:trHeight w:val="300"/>
        </w:trPr>
        <w:tc>
          <w:tcPr>
            <w:tcW w:w="0" w:type="auto"/>
          </w:tcPr>
          <w:p w14:paraId="76482717" w14:textId="6489DDA2" w:rsidR="00877853" w:rsidRPr="00A40BA9" w:rsidRDefault="00877853" w:rsidP="008A6CD9">
            <w:pPr>
              <w:pStyle w:val="MainText"/>
              <w:jc w:val="left"/>
              <w:rPr>
                <w:rFonts w:eastAsia="Segoe UI" w:cs="Segoe UI"/>
                <w:sz w:val="18"/>
                <w:szCs w:val="18"/>
                <w:lang w:val="sl"/>
              </w:rPr>
            </w:pPr>
            <w:r w:rsidRPr="00A40BA9">
              <w:rPr>
                <w:rFonts w:eastAsia="Segoe UI" w:cs="Segoe UI"/>
                <w:sz w:val="18"/>
                <w:szCs w:val="18"/>
                <w:lang w:val="sl"/>
              </w:rPr>
              <w:t>HA arhitektura</w:t>
            </w:r>
          </w:p>
        </w:tc>
        <w:tc>
          <w:tcPr>
            <w:tcW w:w="0" w:type="auto"/>
            <w:vAlign w:val="center"/>
          </w:tcPr>
          <w:p w14:paraId="49109098" w14:textId="4B8A9F20" w:rsidR="00877853" w:rsidRPr="00A40BA9" w:rsidRDefault="00404F06" w:rsidP="008A6CD9">
            <w:pPr>
              <w:pStyle w:val="MainText"/>
              <w:rPr>
                <w:rFonts w:eastAsia="Segoe UI" w:cs="Segoe UI"/>
                <w:sz w:val="18"/>
                <w:szCs w:val="18"/>
                <w:lang w:val="sl"/>
              </w:rPr>
            </w:pPr>
            <w:r w:rsidRPr="00A40BA9">
              <w:rPr>
                <w:rFonts w:eastAsia="Segoe UI" w:cs="Segoe UI"/>
                <w:sz w:val="18"/>
                <w:szCs w:val="18"/>
                <w:lang w:val="sl"/>
              </w:rPr>
              <w:t xml:space="preserve">Arhitektura IT sistemov, </w:t>
            </w:r>
            <w:r w:rsidR="00831E4C" w:rsidRPr="00A40BA9">
              <w:rPr>
                <w:rFonts w:eastAsia="Segoe UI" w:cs="Segoe UI"/>
                <w:sz w:val="18"/>
                <w:szCs w:val="18"/>
                <w:lang w:val="sl"/>
              </w:rPr>
              <w:t>ki zagotavlja visoko razpoložljivost storitev tudi v primeru napak, izpadov ali vzdrževalnih del (</w:t>
            </w:r>
            <w:proofErr w:type="spellStart"/>
            <w:r w:rsidR="00831E4C" w:rsidRPr="00A40BA9">
              <w:rPr>
                <w:rFonts w:eastAsia="Segoe UI" w:cs="Segoe UI"/>
                <w:sz w:val="18"/>
                <w:szCs w:val="18"/>
                <w:lang w:val="sl"/>
              </w:rPr>
              <w:t>High</w:t>
            </w:r>
            <w:proofErr w:type="spellEnd"/>
            <w:r w:rsidR="00831E4C" w:rsidRPr="00A40BA9">
              <w:rPr>
                <w:rFonts w:eastAsia="Segoe UI" w:cs="Segoe UI"/>
                <w:sz w:val="18"/>
                <w:szCs w:val="18"/>
                <w:lang w:val="sl"/>
              </w:rPr>
              <w:t xml:space="preserve"> </w:t>
            </w:r>
            <w:proofErr w:type="spellStart"/>
            <w:r w:rsidR="00831E4C" w:rsidRPr="00A40BA9">
              <w:rPr>
                <w:rFonts w:eastAsia="Segoe UI" w:cs="Segoe UI"/>
                <w:sz w:val="18"/>
                <w:szCs w:val="18"/>
                <w:lang w:val="sl"/>
              </w:rPr>
              <w:t>Availability</w:t>
            </w:r>
            <w:proofErr w:type="spellEnd"/>
            <w:r w:rsidR="00831E4C" w:rsidRPr="00A40BA9">
              <w:rPr>
                <w:rFonts w:eastAsia="Segoe UI" w:cs="Segoe UI"/>
                <w:sz w:val="18"/>
                <w:szCs w:val="18"/>
                <w:lang w:val="sl"/>
              </w:rPr>
              <w:t xml:space="preserve"> arhitektura)</w:t>
            </w:r>
          </w:p>
        </w:tc>
      </w:tr>
      <w:tr w:rsidR="003015B5" w:rsidRPr="00A40BA9" w14:paraId="1C34B928" w14:textId="77777777" w:rsidTr="4F996F89">
        <w:trPr>
          <w:trHeight w:val="300"/>
        </w:trPr>
        <w:tc>
          <w:tcPr>
            <w:tcW w:w="0" w:type="auto"/>
          </w:tcPr>
          <w:p w14:paraId="69FAC01E" w14:textId="6CB59073" w:rsidR="001424F8" w:rsidRPr="00A40BA9" w:rsidRDefault="003015B5" w:rsidP="008A6CD9">
            <w:pPr>
              <w:pStyle w:val="MainText"/>
              <w:jc w:val="left"/>
              <w:rPr>
                <w:rFonts w:eastAsia="Segoe UI" w:cs="Segoe UI"/>
                <w:sz w:val="18"/>
                <w:szCs w:val="18"/>
                <w:lang w:val="sl"/>
              </w:rPr>
            </w:pPr>
            <w:r w:rsidRPr="00A40BA9">
              <w:rPr>
                <w:rFonts w:eastAsia="Segoe UI" w:cs="Segoe UI"/>
                <w:sz w:val="18"/>
                <w:szCs w:val="18"/>
                <w:lang w:val="sl"/>
              </w:rPr>
              <w:t>»</w:t>
            </w:r>
            <w:proofErr w:type="spellStart"/>
            <w:r w:rsidRPr="00A40BA9">
              <w:rPr>
                <w:rFonts w:eastAsia="Segoe UI" w:cs="Segoe UI"/>
                <w:sz w:val="18"/>
                <w:szCs w:val="18"/>
                <w:lang w:val="sl"/>
              </w:rPr>
              <w:t>Health</w:t>
            </w:r>
            <w:proofErr w:type="spellEnd"/>
            <w:r w:rsidRPr="00A40BA9">
              <w:rPr>
                <w:rFonts w:eastAsia="Segoe UI" w:cs="Segoe UI"/>
                <w:sz w:val="18"/>
                <w:szCs w:val="18"/>
                <w:lang w:val="sl"/>
              </w:rPr>
              <w:t xml:space="preserve"> </w:t>
            </w:r>
            <w:proofErr w:type="spellStart"/>
            <w:r w:rsidRPr="00A40BA9">
              <w:rPr>
                <w:rFonts w:eastAsia="Segoe UI" w:cs="Segoe UI"/>
                <w:sz w:val="18"/>
                <w:szCs w:val="18"/>
                <w:lang w:val="sl"/>
              </w:rPr>
              <w:t>checks</w:t>
            </w:r>
            <w:proofErr w:type="spellEnd"/>
            <w:r w:rsidRPr="00A40BA9">
              <w:rPr>
                <w:rFonts w:eastAsia="Segoe UI" w:cs="Segoe UI"/>
                <w:sz w:val="18"/>
                <w:szCs w:val="18"/>
                <w:lang w:val="sl"/>
              </w:rPr>
              <w:t>«</w:t>
            </w:r>
          </w:p>
        </w:tc>
        <w:tc>
          <w:tcPr>
            <w:tcW w:w="0" w:type="auto"/>
            <w:vAlign w:val="center"/>
          </w:tcPr>
          <w:p w14:paraId="53A92D1E" w14:textId="5FCE5E59" w:rsidR="003015B5" w:rsidRPr="00A40BA9" w:rsidRDefault="003015B5" w:rsidP="008A6CD9">
            <w:pPr>
              <w:pStyle w:val="MainText"/>
              <w:rPr>
                <w:rFonts w:eastAsia="Segoe UI" w:cs="Segoe UI"/>
                <w:sz w:val="18"/>
                <w:szCs w:val="18"/>
                <w:lang w:val="sl"/>
              </w:rPr>
            </w:pPr>
            <w:r w:rsidRPr="00A40BA9">
              <w:rPr>
                <w:rFonts w:eastAsia="Segoe UI" w:cs="Segoe UI"/>
                <w:sz w:val="18"/>
                <w:szCs w:val="18"/>
                <w:lang w:val="sl"/>
              </w:rPr>
              <w:t>Preverjanje zdravja komponent, ki v primeru zaznane napake sprožijo sanacijo ali opozorilo.</w:t>
            </w:r>
          </w:p>
        </w:tc>
      </w:tr>
      <w:tr w:rsidR="00AA52C9" w:rsidRPr="00A40BA9" w14:paraId="31C7F5BE" w14:textId="77777777" w:rsidTr="4F996F89">
        <w:trPr>
          <w:trHeight w:val="300"/>
        </w:trPr>
        <w:tc>
          <w:tcPr>
            <w:tcW w:w="0" w:type="auto"/>
          </w:tcPr>
          <w:p w14:paraId="381A752C" w14:textId="44E549C8" w:rsidR="00AA52C9" w:rsidRPr="00A40BA9" w:rsidRDefault="00AA52C9" w:rsidP="008A6CD9">
            <w:pPr>
              <w:pStyle w:val="MainText"/>
              <w:jc w:val="left"/>
              <w:rPr>
                <w:rFonts w:eastAsia="Segoe UI" w:cs="Segoe UI"/>
                <w:sz w:val="18"/>
                <w:szCs w:val="18"/>
                <w:lang w:val="sl"/>
              </w:rPr>
            </w:pPr>
            <w:r w:rsidRPr="00A40BA9">
              <w:rPr>
                <w:rFonts w:eastAsia="Segoe UI" w:cs="Segoe UI"/>
                <w:sz w:val="18"/>
                <w:szCs w:val="18"/>
                <w:lang w:val="sl"/>
              </w:rPr>
              <w:t>»</w:t>
            </w:r>
            <w:proofErr w:type="spellStart"/>
            <w:r w:rsidRPr="00A40BA9">
              <w:rPr>
                <w:rFonts w:eastAsia="Segoe UI" w:cs="Segoe UI"/>
                <w:sz w:val="18"/>
                <w:szCs w:val="18"/>
                <w:lang w:val="sl"/>
              </w:rPr>
              <w:t>High</w:t>
            </w:r>
            <w:proofErr w:type="spellEnd"/>
            <w:r w:rsidRPr="00A40BA9">
              <w:rPr>
                <w:rFonts w:eastAsia="Segoe UI" w:cs="Segoe UI"/>
                <w:sz w:val="18"/>
                <w:szCs w:val="18"/>
                <w:lang w:val="sl"/>
              </w:rPr>
              <w:t xml:space="preserve"> </w:t>
            </w:r>
            <w:proofErr w:type="spellStart"/>
            <w:r w:rsidRPr="00A40BA9">
              <w:rPr>
                <w:rFonts w:eastAsia="Segoe UI" w:cs="Segoe UI"/>
                <w:sz w:val="18"/>
                <w:szCs w:val="18"/>
                <w:lang w:val="sl"/>
              </w:rPr>
              <w:t>Availability</w:t>
            </w:r>
            <w:proofErr w:type="spellEnd"/>
            <w:r w:rsidRPr="00A40BA9">
              <w:rPr>
                <w:rFonts w:eastAsia="Segoe UI" w:cs="Segoe UI"/>
                <w:sz w:val="18"/>
                <w:szCs w:val="18"/>
                <w:lang w:val="sl"/>
              </w:rPr>
              <w:t>« – HA</w:t>
            </w:r>
          </w:p>
        </w:tc>
        <w:tc>
          <w:tcPr>
            <w:tcW w:w="0" w:type="auto"/>
            <w:vAlign w:val="center"/>
          </w:tcPr>
          <w:p w14:paraId="6A0DE2F0" w14:textId="13BF6C4C" w:rsidR="00AA52C9" w:rsidRPr="00A40BA9" w:rsidRDefault="00AA52C9" w:rsidP="008A6CD9">
            <w:pPr>
              <w:pStyle w:val="MainText"/>
              <w:rPr>
                <w:rFonts w:eastAsia="Segoe UI" w:cs="Segoe UI"/>
                <w:sz w:val="18"/>
                <w:szCs w:val="18"/>
                <w:lang w:val="sl"/>
              </w:rPr>
            </w:pPr>
            <w:r w:rsidRPr="00A40BA9">
              <w:rPr>
                <w:rFonts w:eastAsia="Segoe UI" w:cs="Segoe UI"/>
                <w:sz w:val="18"/>
                <w:szCs w:val="18"/>
                <w:lang w:val="sl"/>
              </w:rPr>
              <w:t>Delovanje sistema v načinu visoke razpoložljivosti</w:t>
            </w:r>
            <w:r w:rsidR="003F65A1" w:rsidRPr="00A40BA9">
              <w:rPr>
                <w:rFonts w:eastAsia="Segoe UI" w:cs="Segoe UI"/>
                <w:sz w:val="18"/>
                <w:szCs w:val="18"/>
                <w:lang w:val="sl"/>
              </w:rPr>
              <w:t xml:space="preserve"> (v primeru </w:t>
            </w:r>
            <w:r w:rsidR="00B84A25" w:rsidRPr="00A40BA9">
              <w:rPr>
                <w:rFonts w:eastAsia="Segoe UI" w:cs="Segoe UI"/>
                <w:sz w:val="18"/>
                <w:szCs w:val="18"/>
                <w:lang w:val="sl"/>
              </w:rPr>
              <w:t>napak, izpadov ali vzdrževalnih del)</w:t>
            </w:r>
          </w:p>
        </w:tc>
      </w:tr>
      <w:tr w:rsidR="00CB5751" w:rsidRPr="00A40BA9" w14:paraId="4A70349E" w14:textId="77777777" w:rsidTr="4F996F89">
        <w:trPr>
          <w:trHeight w:val="300"/>
        </w:trPr>
        <w:tc>
          <w:tcPr>
            <w:tcW w:w="0" w:type="auto"/>
          </w:tcPr>
          <w:p w14:paraId="330169F6" w14:textId="43D33E43" w:rsidR="00CB5751" w:rsidRPr="00A40BA9" w:rsidRDefault="00CB5751" w:rsidP="008A6CD9">
            <w:pPr>
              <w:pStyle w:val="MainText"/>
              <w:jc w:val="left"/>
              <w:rPr>
                <w:rFonts w:eastAsia="Segoe UI" w:cs="Segoe UI"/>
                <w:sz w:val="18"/>
                <w:szCs w:val="18"/>
                <w:lang w:val="sl"/>
              </w:rPr>
            </w:pPr>
            <w:r w:rsidRPr="00A40BA9">
              <w:rPr>
                <w:rFonts w:eastAsia="Segoe UI" w:cs="Segoe UI"/>
                <w:sz w:val="18"/>
                <w:szCs w:val="18"/>
                <w:lang w:val="sl"/>
              </w:rPr>
              <w:t>HMAC</w:t>
            </w:r>
          </w:p>
        </w:tc>
        <w:tc>
          <w:tcPr>
            <w:tcW w:w="0" w:type="auto"/>
            <w:vAlign w:val="center"/>
          </w:tcPr>
          <w:p w14:paraId="584AD8E9" w14:textId="361C960D" w:rsidR="00CB5751" w:rsidRPr="00A40BA9" w:rsidRDefault="00EA71D9" w:rsidP="008A6CD9">
            <w:pPr>
              <w:pStyle w:val="MainText"/>
              <w:rPr>
                <w:rFonts w:eastAsia="Segoe UI" w:cs="Segoe UI"/>
                <w:sz w:val="18"/>
                <w:szCs w:val="18"/>
                <w:lang w:val="sl"/>
              </w:rPr>
            </w:pPr>
            <w:r w:rsidRPr="00A40BA9">
              <w:rPr>
                <w:rFonts w:eastAsia="Segoe UI" w:cs="Segoe UI"/>
                <w:sz w:val="18"/>
                <w:szCs w:val="18"/>
                <w:lang w:val="sl"/>
              </w:rPr>
              <w:t>Kriptografska tehnika, ki se uporablja za preverjanje pristnosti in celovitosti podatkov</w:t>
            </w:r>
            <w:r w:rsidR="00334773" w:rsidRPr="00A40BA9">
              <w:rPr>
                <w:rFonts w:eastAsia="Segoe UI" w:cs="Segoe UI"/>
                <w:sz w:val="18"/>
                <w:szCs w:val="18"/>
                <w:lang w:val="sl"/>
              </w:rPr>
              <w:t xml:space="preserve"> (</w:t>
            </w:r>
            <w:proofErr w:type="spellStart"/>
            <w:r w:rsidR="00334773" w:rsidRPr="00A40BA9">
              <w:rPr>
                <w:rFonts w:eastAsia="Segoe UI" w:cs="Segoe UI"/>
                <w:sz w:val="18"/>
                <w:szCs w:val="18"/>
                <w:lang w:val="sl"/>
              </w:rPr>
              <w:t>Hash-based</w:t>
            </w:r>
            <w:proofErr w:type="spellEnd"/>
            <w:r w:rsidR="00334773" w:rsidRPr="00A40BA9">
              <w:rPr>
                <w:rFonts w:eastAsia="Segoe UI" w:cs="Segoe UI"/>
                <w:sz w:val="18"/>
                <w:szCs w:val="18"/>
                <w:lang w:val="sl"/>
              </w:rPr>
              <w:t xml:space="preserve"> </w:t>
            </w:r>
            <w:proofErr w:type="spellStart"/>
            <w:r w:rsidR="00334773" w:rsidRPr="00A40BA9">
              <w:rPr>
                <w:rFonts w:eastAsia="Segoe UI" w:cs="Segoe UI"/>
                <w:sz w:val="18"/>
                <w:szCs w:val="18"/>
                <w:lang w:val="sl"/>
              </w:rPr>
              <w:t>Message</w:t>
            </w:r>
            <w:proofErr w:type="spellEnd"/>
            <w:r w:rsidR="00334773" w:rsidRPr="00A40BA9">
              <w:rPr>
                <w:rFonts w:eastAsia="Segoe UI" w:cs="Segoe UI"/>
                <w:sz w:val="18"/>
                <w:szCs w:val="18"/>
                <w:lang w:val="sl"/>
              </w:rPr>
              <w:t xml:space="preserve"> </w:t>
            </w:r>
            <w:proofErr w:type="spellStart"/>
            <w:r w:rsidR="00334773" w:rsidRPr="00A40BA9">
              <w:rPr>
                <w:rFonts w:eastAsia="Segoe UI" w:cs="Segoe UI"/>
                <w:sz w:val="18"/>
                <w:szCs w:val="18"/>
                <w:lang w:val="sl"/>
              </w:rPr>
              <w:t>Authentication</w:t>
            </w:r>
            <w:proofErr w:type="spellEnd"/>
            <w:r w:rsidR="00334773" w:rsidRPr="00A40BA9">
              <w:rPr>
                <w:rFonts w:eastAsia="Segoe UI" w:cs="Segoe UI"/>
                <w:sz w:val="18"/>
                <w:szCs w:val="18"/>
                <w:lang w:val="sl"/>
              </w:rPr>
              <w:t xml:space="preserve"> </w:t>
            </w:r>
            <w:proofErr w:type="spellStart"/>
            <w:r w:rsidR="00334773" w:rsidRPr="00A40BA9">
              <w:rPr>
                <w:rFonts w:eastAsia="Segoe UI" w:cs="Segoe UI"/>
                <w:sz w:val="18"/>
                <w:szCs w:val="18"/>
                <w:lang w:val="sl"/>
              </w:rPr>
              <w:t>Code</w:t>
            </w:r>
            <w:proofErr w:type="spellEnd"/>
            <w:r w:rsidR="00334773" w:rsidRPr="00A40BA9">
              <w:rPr>
                <w:rFonts w:eastAsia="Segoe UI" w:cs="Segoe UI"/>
                <w:sz w:val="18"/>
                <w:szCs w:val="18"/>
                <w:lang w:val="sl"/>
              </w:rPr>
              <w:t>)</w:t>
            </w:r>
          </w:p>
        </w:tc>
      </w:tr>
      <w:tr w:rsidR="008A6CD9" w:rsidRPr="00A40BA9" w14:paraId="300F79C2" w14:textId="77777777" w:rsidTr="4F996F89">
        <w:trPr>
          <w:trHeight w:val="300"/>
        </w:trPr>
        <w:tc>
          <w:tcPr>
            <w:tcW w:w="0" w:type="auto"/>
          </w:tcPr>
          <w:p w14:paraId="3C91611A" w14:textId="3742FEC0" w:rsidR="008A6CD9" w:rsidRPr="00A40BA9" w:rsidRDefault="008A6CD9" w:rsidP="008A6CD9">
            <w:pPr>
              <w:pStyle w:val="MainText"/>
              <w:jc w:val="left"/>
              <w:rPr>
                <w:rFonts w:eastAsia="Segoe UI" w:cs="Segoe UI"/>
                <w:sz w:val="18"/>
                <w:szCs w:val="18"/>
                <w:lang w:val="sl"/>
              </w:rPr>
            </w:pPr>
            <w:r w:rsidRPr="00A40BA9">
              <w:rPr>
                <w:sz w:val="18"/>
                <w:szCs w:val="18"/>
              </w:rPr>
              <w:t>HTML</w:t>
            </w:r>
          </w:p>
        </w:tc>
        <w:tc>
          <w:tcPr>
            <w:tcW w:w="0" w:type="auto"/>
            <w:vAlign w:val="center"/>
          </w:tcPr>
          <w:p w14:paraId="30470820" w14:textId="7A5BBA96" w:rsidR="008A6CD9" w:rsidRPr="00A40BA9" w:rsidRDefault="008A6CD9" w:rsidP="008A6CD9">
            <w:pPr>
              <w:pStyle w:val="MainText"/>
              <w:rPr>
                <w:rFonts w:eastAsia="Segoe UI" w:cs="Segoe UI"/>
                <w:sz w:val="18"/>
                <w:szCs w:val="18"/>
                <w:lang w:val="sl"/>
              </w:rPr>
            </w:pPr>
            <w:r w:rsidRPr="00A40BA9">
              <w:rPr>
                <w:rFonts w:eastAsia="Segoe UI" w:cs="Segoe UI"/>
                <w:sz w:val="18"/>
                <w:szCs w:val="18"/>
                <w:lang w:val="sl"/>
              </w:rPr>
              <w:t>Osnovni jezik za ustvarjanje spletnih strani (</w:t>
            </w:r>
            <w:proofErr w:type="spellStart"/>
            <w:r w:rsidRPr="00A40BA9">
              <w:rPr>
                <w:rFonts w:eastAsia="Segoe UI" w:cs="Segoe UI"/>
                <w:sz w:val="18"/>
                <w:szCs w:val="18"/>
                <w:lang w:val="sl"/>
              </w:rPr>
              <w:t>HyperText</w:t>
            </w:r>
            <w:proofErr w:type="spellEnd"/>
            <w:r w:rsidRPr="00A40BA9">
              <w:rPr>
                <w:rFonts w:eastAsia="Segoe UI" w:cs="Segoe UI"/>
                <w:sz w:val="18"/>
                <w:szCs w:val="18"/>
                <w:lang w:val="sl"/>
              </w:rPr>
              <w:t xml:space="preserve"> </w:t>
            </w:r>
            <w:proofErr w:type="spellStart"/>
            <w:r w:rsidRPr="00A40BA9">
              <w:rPr>
                <w:rFonts w:eastAsia="Segoe UI" w:cs="Segoe UI"/>
                <w:sz w:val="18"/>
                <w:szCs w:val="18"/>
                <w:lang w:val="sl"/>
              </w:rPr>
              <w:t>Markup</w:t>
            </w:r>
            <w:proofErr w:type="spellEnd"/>
            <w:r w:rsidRPr="00A40BA9">
              <w:rPr>
                <w:rFonts w:eastAsia="Segoe UI" w:cs="Segoe UI"/>
                <w:sz w:val="18"/>
                <w:szCs w:val="18"/>
                <w:lang w:val="sl"/>
              </w:rPr>
              <w:t xml:space="preserve"> </w:t>
            </w:r>
            <w:proofErr w:type="spellStart"/>
            <w:r w:rsidRPr="00A40BA9">
              <w:rPr>
                <w:rFonts w:eastAsia="Segoe UI" w:cs="Segoe UI"/>
                <w:sz w:val="18"/>
                <w:szCs w:val="18"/>
                <w:lang w:val="sl"/>
              </w:rPr>
              <w:t>Language</w:t>
            </w:r>
            <w:proofErr w:type="spellEnd"/>
            <w:r w:rsidRPr="00A40BA9">
              <w:rPr>
                <w:rFonts w:eastAsia="Segoe UI" w:cs="Segoe UI"/>
                <w:sz w:val="18"/>
                <w:szCs w:val="18"/>
                <w:lang w:val="sl"/>
              </w:rPr>
              <w:t>)</w:t>
            </w:r>
          </w:p>
        </w:tc>
      </w:tr>
      <w:tr w:rsidR="008A6CD9" w:rsidRPr="00A40BA9" w14:paraId="54CA2091" w14:textId="77777777" w:rsidTr="4F996F89">
        <w:trPr>
          <w:trHeight w:val="300"/>
        </w:trPr>
        <w:tc>
          <w:tcPr>
            <w:tcW w:w="0" w:type="auto"/>
          </w:tcPr>
          <w:p w14:paraId="3B96FF42" w14:textId="42EC1710" w:rsidR="008A6CD9" w:rsidRPr="00A40BA9" w:rsidRDefault="008A6CD9" w:rsidP="008A6CD9">
            <w:pPr>
              <w:pStyle w:val="MainText"/>
              <w:jc w:val="left"/>
              <w:rPr>
                <w:rFonts w:eastAsia="Segoe UI" w:cs="Segoe UI"/>
                <w:sz w:val="18"/>
                <w:szCs w:val="18"/>
                <w:lang w:val="sl"/>
              </w:rPr>
            </w:pPr>
            <w:r w:rsidRPr="00A40BA9">
              <w:rPr>
                <w:rFonts w:eastAsia="Segoe UI" w:cs="Segoe UI"/>
                <w:sz w:val="18"/>
                <w:szCs w:val="18"/>
                <w:lang w:val="sl"/>
              </w:rPr>
              <w:t>“</w:t>
            </w:r>
            <w:proofErr w:type="spellStart"/>
            <w:r w:rsidRPr="00A40BA9">
              <w:rPr>
                <w:rFonts w:eastAsia="Segoe UI" w:cs="Segoe UI"/>
                <w:sz w:val="18"/>
                <w:szCs w:val="18"/>
                <w:lang w:val="sl"/>
              </w:rPr>
              <w:t>Hypercare</w:t>
            </w:r>
            <w:proofErr w:type="spellEnd"/>
            <w:r w:rsidRPr="00A40BA9">
              <w:rPr>
                <w:rFonts w:eastAsia="Segoe UI" w:cs="Segoe UI"/>
                <w:sz w:val="18"/>
                <w:szCs w:val="18"/>
                <w:lang w:val="sl"/>
              </w:rPr>
              <w:t>”</w:t>
            </w:r>
          </w:p>
        </w:tc>
        <w:tc>
          <w:tcPr>
            <w:tcW w:w="0" w:type="auto"/>
            <w:vAlign w:val="center"/>
          </w:tcPr>
          <w:p w14:paraId="2ACB5009" w14:textId="08B3436D" w:rsidR="008A6CD9" w:rsidRPr="00A40BA9" w:rsidRDefault="008A6CD9" w:rsidP="008A6CD9">
            <w:pPr>
              <w:pStyle w:val="MainText"/>
              <w:rPr>
                <w:rFonts w:eastAsia="Segoe UI" w:cs="Segoe UI"/>
                <w:sz w:val="18"/>
                <w:szCs w:val="18"/>
                <w:lang w:val="sl"/>
              </w:rPr>
            </w:pPr>
            <w:r w:rsidRPr="00A40BA9">
              <w:rPr>
                <w:rFonts w:eastAsia="Segoe UI" w:cs="Segoe UI"/>
                <w:sz w:val="18"/>
                <w:szCs w:val="18"/>
                <w:lang w:val="sl"/>
              </w:rPr>
              <w:t>Intenzivno obdobje podpore po prehodu v produkcijsko delovanje</w:t>
            </w:r>
          </w:p>
        </w:tc>
      </w:tr>
      <w:tr w:rsidR="00673FE4" w:rsidRPr="00A40BA9" w14:paraId="3DB89760" w14:textId="77777777" w:rsidTr="4F996F89">
        <w:trPr>
          <w:trHeight w:val="300"/>
        </w:trPr>
        <w:tc>
          <w:tcPr>
            <w:tcW w:w="0" w:type="auto"/>
          </w:tcPr>
          <w:p w14:paraId="37515264" w14:textId="4C050D0A" w:rsidR="00673FE4" w:rsidRPr="00A40BA9" w:rsidRDefault="00523BB1" w:rsidP="008A6CD9">
            <w:pPr>
              <w:pStyle w:val="MainText"/>
              <w:jc w:val="left"/>
              <w:rPr>
                <w:rFonts w:eastAsia="Segoe UI" w:cs="Segoe UI"/>
                <w:sz w:val="18"/>
                <w:szCs w:val="18"/>
                <w:lang w:val="sl"/>
              </w:rPr>
            </w:pPr>
            <w:r w:rsidRPr="00A40BA9">
              <w:rPr>
                <w:rFonts w:eastAsia="Segoe UI" w:cs="Segoe UI"/>
                <w:sz w:val="18"/>
                <w:szCs w:val="18"/>
                <w:lang w:val="sl"/>
              </w:rPr>
              <w:t>IKT</w:t>
            </w:r>
          </w:p>
        </w:tc>
        <w:tc>
          <w:tcPr>
            <w:tcW w:w="0" w:type="auto"/>
            <w:vAlign w:val="center"/>
          </w:tcPr>
          <w:p w14:paraId="45D2A960" w14:textId="60F7BE1B" w:rsidR="00673FE4" w:rsidRPr="00A40BA9" w:rsidRDefault="00253FB4" w:rsidP="008A6CD9">
            <w:pPr>
              <w:pStyle w:val="MainText"/>
              <w:rPr>
                <w:rFonts w:eastAsia="Segoe UI" w:cs="Segoe UI"/>
                <w:sz w:val="18"/>
                <w:szCs w:val="18"/>
                <w:lang w:val="sl"/>
              </w:rPr>
            </w:pPr>
            <w:r w:rsidRPr="00A40BA9">
              <w:rPr>
                <w:rFonts w:eastAsia="Segoe UI" w:cs="Segoe UI"/>
                <w:sz w:val="18"/>
                <w:szCs w:val="18"/>
                <w:lang w:val="sl"/>
              </w:rPr>
              <w:t>Informacijsko komunikacijska tehnologija</w:t>
            </w:r>
          </w:p>
        </w:tc>
      </w:tr>
      <w:tr w:rsidR="008A6CD9" w:rsidRPr="00A40BA9" w14:paraId="3EC62A0F" w14:textId="77777777" w:rsidTr="4F996F89">
        <w:trPr>
          <w:trHeight w:val="300"/>
        </w:trPr>
        <w:tc>
          <w:tcPr>
            <w:tcW w:w="0" w:type="auto"/>
          </w:tcPr>
          <w:p w14:paraId="3235FDAC" w14:textId="0B3474EF" w:rsidR="008A6CD9" w:rsidRPr="00A40BA9" w:rsidRDefault="00C0513E" w:rsidP="008A6CD9">
            <w:pPr>
              <w:pStyle w:val="MainText"/>
              <w:jc w:val="left"/>
              <w:rPr>
                <w:rFonts w:eastAsia="Segoe UI" w:cs="Segoe UI"/>
                <w:sz w:val="18"/>
                <w:szCs w:val="18"/>
                <w:lang w:val="sl"/>
              </w:rPr>
            </w:pPr>
            <w:r w:rsidRPr="00A40BA9">
              <w:rPr>
                <w:rFonts w:eastAsia="Segoe UI" w:cs="Segoe UI"/>
                <w:sz w:val="18"/>
                <w:szCs w:val="18"/>
                <w:lang w:val="sl"/>
              </w:rPr>
              <w:t>»</w:t>
            </w:r>
            <w:proofErr w:type="spellStart"/>
            <w:r w:rsidRPr="00A40BA9">
              <w:rPr>
                <w:rFonts w:eastAsia="Segoe UI" w:cs="Segoe UI"/>
                <w:sz w:val="18"/>
                <w:szCs w:val="18"/>
                <w:lang w:val="sl"/>
              </w:rPr>
              <w:t>Initialization</w:t>
            </w:r>
            <w:proofErr w:type="spellEnd"/>
            <w:r w:rsidRPr="00A40BA9">
              <w:rPr>
                <w:rFonts w:eastAsia="Segoe UI" w:cs="Segoe UI"/>
                <w:sz w:val="18"/>
                <w:szCs w:val="18"/>
                <w:lang w:val="sl"/>
              </w:rPr>
              <w:t xml:space="preserve"> </w:t>
            </w:r>
            <w:proofErr w:type="spellStart"/>
            <w:r w:rsidRPr="00A40BA9">
              <w:rPr>
                <w:rFonts w:eastAsia="Segoe UI" w:cs="Segoe UI"/>
                <w:sz w:val="18"/>
                <w:szCs w:val="18"/>
                <w:lang w:val="sl"/>
              </w:rPr>
              <w:t>Vector</w:t>
            </w:r>
            <w:proofErr w:type="spellEnd"/>
            <w:r w:rsidRPr="00A40BA9">
              <w:rPr>
                <w:rFonts w:eastAsia="Segoe UI" w:cs="Segoe UI"/>
                <w:sz w:val="18"/>
                <w:szCs w:val="18"/>
                <w:lang w:val="sl"/>
              </w:rPr>
              <w:t xml:space="preserve"> (IV)«</w:t>
            </w:r>
          </w:p>
        </w:tc>
        <w:tc>
          <w:tcPr>
            <w:tcW w:w="0" w:type="auto"/>
            <w:vAlign w:val="center"/>
          </w:tcPr>
          <w:p w14:paraId="5C518773" w14:textId="1653DEE2" w:rsidR="008A6CD9" w:rsidRPr="00A40BA9" w:rsidRDefault="00C0513E" w:rsidP="008A6CD9">
            <w:pPr>
              <w:pStyle w:val="MainText"/>
              <w:rPr>
                <w:rFonts w:eastAsia="Segoe UI" w:cs="Segoe UI"/>
                <w:sz w:val="18"/>
                <w:szCs w:val="18"/>
                <w:lang w:val="sl"/>
              </w:rPr>
            </w:pPr>
            <w:r w:rsidRPr="00A40BA9">
              <w:rPr>
                <w:rFonts w:eastAsia="Segoe UI" w:cs="Segoe UI"/>
                <w:sz w:val="18"/>
                <w:szCs w:val="18"/>
                <w:lang w:val="sl"/>
              </w:rPr>
              <w:t>Ključni element v kriptografiji, ki se uporablja skupaj z algoritmi za simetrično šifriranje, kot so AES, da zagotovi naključnost in varnost pri šifriranju podatkov.</w:t>
            </w:r>
          </w:p>
        </w:tc>
      </w:tr>
      <w:tr w:rsidR="008A6CD9" w:rsidRPr="00A40BA9" w14:paraId="323FA4F2" w14:textId="77777777" w:rsidTr="4F996F89">
        <w:trPr>
          <w:trHeight w:val="300"/>
        </w:trPr>
        <w:tc>
          <w:tcPr>
            <w:tcW w:w="0" w:type="auto"/>
            <w:vAlign w:val="center"/>
          </w:tcPr>
          <w:p w14:paraId="0007C0C3" w14:textId="04E7ED81" w:rsidR="008A6CD9" w:rsidRPr="00A40BA9" w:rsidRDefault="008A6CD9" w:rsidP="008A6CD9">
            <w:pPr>
              <w:pStyle w:val="MainText"/>
              <w:jc w:val="left"/>
              <w:rPr>
                <w:rFonts w:eastAsia="Segoe UI" w:cs="Segoe UI"/>
                <w:sz w:val="18"/>
                <w:szCs w:val="18"/>
                <w:lang w:val="sl"/>
              </w:rPr>
            </w:pPr>
            <w:r w:rsidRPr="00A40BA9">
              <w:rPr>
                <w:rFonts w:eastAsia="Segoe UI" w:cs="Segoe UI"/>
                <w:sz w:val="18"/>
                <w:szCs w:val="18"/>
                <w:lang w:val="sl"/>
              </w:rPr>
              <w:t>IS</w:t>
            </w:r>
          </w:p>
        </w:tc>
        <w:tc>
          <w:tcPr>
            <w:tcW w:w="0" w:type="auto"/>
            <w:vAlign w:val="center"/>
          </w:tcPr>
          <w:p w14:paraId="447AB35C" w14:textId="508F16C6" w:rsidR="008A6CD9" w:rsidRPr="00A40BA9" w:rsidRDefault="008A6CD9" w:rsidP="008A6CD9">
            <w:pPr>
              <w:pStyle w:val="MainText"/>
              <w:rPr>
                <w:rFonts w:eastAsia="Segoe UI" w:cs="Segoe UI"/>
                <w:sz w:val="18"/>
                <w:szCs w:val="18"/>
                <w:lang w:val="sl"/>
              </w:rPr>
            </w:pPr>
            <w:r w:rsidRPr="00A40BA9">
              <w:rPr>
                <w:rFonts w:eastAsia="Segoe UI" w:cs="Segoe UI"/>
                <w:sz w:val="18"/>
                <w:szCs w:val="18"/>
                <w:lang w:val="sl"/>
              </w:rPr>
              <w:t>Informacijski sistem</w:t>
            </w:r>
          </w:p>
        </w:tc>
      </w:tr>
      <w:tr w:rsidR="008A6CD9" w:rsidRPr="00A40BA9" w14:paraId="659D41C2" w14:textId="77777777" w:rsidTr="4F996F89">
        <w:trPr>
          <w:trHeight w:val="300"/>
        </w:trPr>
        <w:tc>
          <w:tcPr>
            <w:tcW w:w="0" w:type="auto"/>
          </w:tcPr>
          <w:p w14:paraId="361F5ABE" w14:textId="0A1C992B" w:rsidR="008A6CD9" w:rsidRPr="00A40BA9" w:rsidRDefault="008A6CD9" w:rsidP="008A6CD9">
            <w:pPr>
              <w:pStyle w:val="MainText"/>
              <w:jc w:val="left"/>
              <w:rPr>
                <w:rFonts w:eastAsia="Segoe UI" w:cs="Segoe UI"/>
                <w:sz w:val="18"/>
                <w:szCs w:val="18"/>
                <w:lang w:val="sl"/>
              </w:rPr>
            </w:pPr>
            <w:r w:rsidRPr="00A40BA9">
              <w:rPr>
                <w:sz w:val="18"/>
                <w:szCs w:val="18"/>
              </w:rPr>
              <w:t>IS ADRZ</w:t>
            </w:r>
          </w:p>
        </w:tc>
        <w:tc>
          <w:tcPr>
            <w:tcW w:w="0" w:type="auto"/>
          </w:tcPr>
          <w:p w14:paraId="6BE90622" w14:textId="062CCCC2" w:rsidR="008A6CD9" w:rsidRPr="00A40BA9" w:rsidRDefault="008A6CD9" w:rsidP="008A6CD9">
            <w:pPr>
              <w:pStyle w:val="MainText"/>
              <w:rPr>
                <w:rFonts w:eastAsia="Segoe UI" w:cs="Segoe UI"/>
                <w:sz w:val="18"/>
                <w:szCs w:val="18"/>
                <w:lang w:val="sl"/>
              </w:rPr>
            </w:pPr>
            <w:r w:rsidRPr="00A40BA9">
              <w:rPr>
                <w:sz w:val="18"/>
                <w:szCs w:val="18"/>
              </w:rPr>
              <w:t>Informacijski sistem za avtomatizacijo delovnih razporedov v zdravstvu</w:t>
            </w:r>
          </w:p>
        </w:tc>
      </w:tr>
      <w:tr w:rsidR="008A6CD9" w:rsidRPr="00A40BA9" w14:paraId="4FDC877F" w14:textId="77777777" w:rsidTr="4F996F89">
        <w:trPr>
          <w:trHeight w:val="300"/>
        </w:trPr>
        <w:tc>
          <w:tcPr>
            <w:tcW w:w="0" w:type="auto"/>
          </w:tcPr>
          <w:p w14:paraId="36BC4918" w14:textId="7792E59D" w:rsidR="008A6CD9" w:rsidRPr="00A40BA9" w:rsidRDefault="008A6CD9" w:rsidP="008A6CD9">
            <w:pPr>
              <w:pStyle w:val="MainText"/>
              <w:jc w:val="left"/>
              <w:rPr>
                <w:sz w:val="18"/>
                <w:szCs w:val="18"/>
              </w:rPr>
            </w:pPr>
            <w:r w:rsidRPr="00A40BA9">
              <w:rPr>
                <w:sz w:val="18"/>
                <w:szCs w:val="18"/>
              </w:rPr>
              <w:t>IS RDČ</w:t>
            </w:r>
          </w:p>
        </w:tc>
        <w:tc>
          <w:tcPr>
            <w:tcW w:w="0" w:type="auto"/>
          </w:tcPr>
          <w:p w14:paraId="704CDD8E" w14:textId="21913C61" w:rsidR="008A6CD9" w:rsidRPr="00A40BA9" w:rsidRDefault="008A6CD9" w:rsidP="008A6CD9">
            <w:pPr>
              <w:pStyle w:val="MainText"/>
              <w:rPr>
                <w:sz w:val="18"/>
                <w:szCs w:val="18"/>
              </w:rPr>
            </w:pPr>
            <w:r w:rsidRPr="00A40BA9">
              <w:rPr>
                <w:sz w:val="18"/>
                <w:szCs w:val="18"/>
              </w:rPr>
              <w:t>Informacijski sistem za registracijo delovnega časa</w:t>
            </w:r>
          </w:p>
        </w:tc>
      </w:tr>
      <w:tr w:rsidR="008A6CD9" w:rsidRPr="00A40BA9" w14:paraId="038DF09E" w14:textId="77777777" w:rsidTr="4F996F89">
        <w:trPr>
          <w:trHeight w:val="300"/>
        </w:trPr>
        <w:tc>
          <w:tcPr>
            <w:tcW w:w="0" w:type="auto"/>
            <w:vAlign w:val="center"/>
          </w:tcPr>
          <w:p w14:paraId="4EA794D5" w14:textId="1C698A84" w:rsidR="008A6CD9" w:rsidRPr="00A40BA9" w:rsidRDefault="008A6CD9" w:rsidP="008A6CD9">
            <w:pPr>
              <w:pStyle w:val="MainText"/>
              <w:jc w:val="left"/>
              <w:rPr>
                <w:rFonts w:eastAsia="Segoe UI" w:cs="Segoe UI"/>
                <w:sz w:val="18"/>
                <w:szCs w:val="18"/>
                <w:lang w:val="sl"/>
              </w:rPr>
            </w:pPr>
            <w:r w:rsidRPr="00A40BA9">
              <w:rPr>
                <w:rFonts w:eastAsia="Segoe UI" w:cs="Segoe UI"/>
                <w:sz w:val="18"/>
                <w:szCs w:val="18"/>
                <w:lang w:val="sl"/>
              </w:rPr>
              <w:t>JZZ</w:t>
            </w:r>
          </w:p>
        </w:tc>
        <w:tc>
          <w:tcPr>
            <w:tcW w:w="0" w:type="auto"/>
            <w:vAlign w:val="center"/>
          </w:tcPr>
          <w:p w14:paraId="0E057CB5" w14:textId="300C611C" w:rsidR="008A6CD9" w:rsidRPr="00A40BA9" w:rsidRDefault="008A6CD9" w:rsidP="008A6CD9">
            <w:pPr>
              <w:pStyle w:val="MainText"/>
              <w:rPr>
                <w:rFonts w:eastAsia="Segoe UI" w:cs="Segoe UI"/>
                <w:sz w:val="18"/>
                <w:szCs w:val="18"/>
                <w:lang w:val="sl"/>
              </w:rPr>
            </w:pPr>
            <w:r w:rsidRPr="00A40BA9">
              <w:rPr>
                <w:rFonts w:eastAsia="Segoe UI" w:cs="Segoe UI"/>
                <w:sz w:val="18"/>
                <w:szCs w:val="18"/>
                <w:lang w:val="sl"/>
              </w:rPr>
              <w:t>Javni zdravstveni zavod</w:t>
            </w:r>
          </w:p>
        </w:tc>
      </w:tr>
      <w:tr w:rsidR="005A3B8B" w:rsidRPr="00A40BA9" w14:paraId="0E7F3991" w14:textId="77777777" w:rsidTr="4F996F89">
        <w:trPr>
          <w:trHeight w:val="300"/>
        </w:trPr>
        <w:tc>
          <w:tcPr>
            <w:tcW w:w="0" w:type="auto"/>
          </w:tcPr>
          <w:p w14:paraId="0859690F" w14:textId="468EFD18" w:rsidR="005A3B8B" w:rsidRPr="00A40BA9" w:rsidRDefault="005A3B8B" w:rsidP="008A6CD9">
            <w:pPr>
              <w:pStyle w:val="MainText"/>
              <w:jc w:val="left"/>
              <w:rPr>
                <w:sz w:val="18"/>
                <w:szCs w:val="18"/>
              </w:rPr>
            </w:pPr>
            <w:r w:rsidRPr="00A40BA9">
              <w:rPr>
                <w:sz w:val="18"/>
                <w:szCs w:val="18"/>
              </w:rPr>
              <w:t>KPI</w:t>
            </w:r>
          </w:p>
        </w:tc>
        <w:tc>
          <w:tcPr>
            <w:tcW w:w="0" w:type="auto"/>
          </w:tcPr>
          <w:p w14:paraId="692012D4" w14:textId="273D8456" w:rsidR="005A3B8B" w:rsidRPr="00A40BA9" w:rsidRDefault="005A3B8B" w:rsidP="008A6CD9">
            <w:pPr>
              <w:pStyle w:val="MainText"/>
              <w:rPr>
                <w:sz w:val="18"/>
                <w:szCs w:val="18"/>
              </w:rPr>
            </w:pPr>
            <w:r w:rsidRPr="00A40BA9">
              <w:rPr>
                <w:sz w:val="18"/>
                <w:szCs w:val="18"/>
              </w:rPr>
              <w:t>Kontrolno poročilo izvajalca</w:t>
            </w:r>
          </w:p>
        </w:tc>
      </w:tr>
      <w:tr w:rsidR="00316007" w:rsidRPr="00A40BA9" w14:paraId="7B6E213B" w14:textId="77777777" w:rsidTr="4F996F89">
        <w:trPr>
          <w:trHeight w:val="300"/>
        </w:trPr>
        <w:tc>
          <w:tcPr>
            <w:tcW w:w="0" w:type="auto"/>
          </w:tcPr>
          <w:p w14:paraId="646C7B98" w14:textId="1920E9F0" w:rsidR="00316007" w:rsidRPr="00A40BA9" w:rsidRDefault="00316007" w:rsidP="008A6CD9">
            <w:pPr>
              <w:pStyle w:val="MainText"/>
              <w:jc w:val="left"/>
              <w:rPr>
                <w:sz w:val="18"/>
                <w:szCs w:val="18"/>
              </w:rPr>
            </w:pPr>
            <w:r w:rsidRPr="00A40BA9">
              <w:rPr>
                <w:sz w:val="18"/>
                <w:szCs w:val="18"/>
              </w:rPr>
              <w:t>»</w:t>
            </w:r>
            <w:proofErr w:type="spellStart"/>
            <w:r w:rsidRPr="00A40BA9">
              <w:rPr>
                <w:sz w:val="18"/>
                <w:szCs w:val="18"/>
              </w:rPr>
              <w:t>Load</w:t>
            </w:r>
            <w:proofErr w:type="spellEnd"/>
            <w:r w:rsidRPr="00A40BA9">
              <w:rPr>
                <w:sz w:val="18"/>
                <w:szCs w:val="18"/>
              </w:rPr>
              <w:t xml:space="preserve"> </w:t>
            </w:r>
            <w:proofErr w:type="spellStart"/>
            <w:r w:rsidRPr="00A40BA9">
              <w:rPr>
                <w:sz w:val="18"/>
                <w:szCs w:val="18"/>
              </w:rPr>
              <w:t>balancer</w:t>
            </w:r>
            <w:proofErr w:type="spellEnd"/>
            <w:r w:rsidRPr="00A40BA9">
              <w:rPr>
                <w:sz w:val="18"/>
                <w:szCs w:val="18"/>
              </w:rPr>
              <w:t>«</w:t>
            </w:r>
          </w:p>
        </w:tc>
        <w:tc>
          <w:tcPr>
            <w:tcW w:w="0" w:type="auto"/>
          </w:tcPr>
          <w:p w14:paraId="30CE7513" w14:textId="21000AEC" w:rsidR="00316007" w:rsidRPr="00A40BA9" w:rsidRDefault="00316007" w:rsidP="008A6CD9">
            <w:pPr>
              <w:pStyle w:val="MainText"/>
              <w:rPr>
                <w:sz w:val="18"/>
                <w:szCs w:val="18"/>
              </w:rPr>
            </w:pPr>
            <w:r w:rsidRPr="00A40BA9">
              <w:rPr>
                <w:sz w:val="18"/>
                <w:szCs w:val="18"/>
              </w:rPr>
              <w:t>Izenačevalnik obremenitve</w:t>
            </w:r>
          </w:p>
        </w:tc>
      </w:tr>
      <w:tr w:rsidR="008A6CD9" w:rsidRPr="00A40BA9" w14:paraId="4F7885AF" w14:textId="77777777" w:rsidTr="4F996F89">
        <w:trPr>
          <w:trHeight w:val="300"/>
        </w:trPr>
        <w:tc>
          <w:tcPr>
            <w:tcW w:w="0" w:type="auto"/>
          </w:tcPr>
          <w:p w14:paraId="3EAC1B45" w14:textId="07268017" w:rsidR="008A6CD9" w:rsidRPr="00A40BA9" w:rsidRDefault="002A555F" w:rsidP="008A6CD9">
            <w:pPr>
              <w:pStyle w:val="MainText"/>
              <w:jc w:val="left"/>
              <w:rPr>
                <w:sz w:val="18"/>
                <w:szCs w:val="18"/>
              </w:rPr>
            </w:pPr>
            <w:r w:rsidRPr="00A40BA9">
              <w:rPr>
                <w:sz w:val="18"/>
                <w:szCs w:val="18"/>
              </w:rPr>
              <w:t>»</w:t>
            </w:r>
            <w:proofErr w:type="spellStart"/>
            <w:r w:rsidRPr="00A40BA9">
              <w:rPr>
                <w:sz w:val="18"/>
                <w:szCs w:val="18"/>
              </w:rPr>
              <w:t>Multitenancy</w:t>
            </w:r>
            <w:proofErr w:type="spellEnd"/>
            <w:r w:rsidRPr="00A40BA9">
              <w:rPr>
                <w:sz w:val="18"/>
                <w:szCs w:val="18"/>
              </w:rPr>
              <w:t xml:space="preserve"> data </w:t>
            </w:r>
            <w:proofErr w:type="spellStart"/>
            <w:r w:rsidRPr="00A40BA9">
              <w:rPr>
                <w:sz w:val="18"/>
                <w:szCs w:val="18"/>
              </w:rPr>
              <w:t>isolation</w:t>
            </w:r>
            <w:proofErr w:type="spellEnd"/>
            <w:r w:rsidRPr="00A40BA9">
              <w:rPr>
                <w:sz w:val="18"/>
                <w:szCs w:val="18"/>
              </w:rPr>
              <w:t xml:space="preserve"> test«</w:t>
            </w:r>
          </w:p>
        </w:tc>
        <w:tc>
          <w:tcPr>
            <w:tcW w:w="0" w:type="auto"/>
          </w:tcPr>
          <w:p w14:paraId="6B9F0B11" w14:textId="3B710777" w:rsidR="008A6CD9" w:rsidRPr="00A40BA9" w:rsidRDefault="002549A7" w:rsidP="008A6CD9">
            <w:pPr>
              <w:pStyle w:val="MainText"/>
              <w:rPr>
                <w:sz w:val="18"/>
                <w:szCs w:val="18"/>
              </w:rPr>
            </w:pPr>
            <w:r w:rsidRPr="00A40BA9">
              <w:rPr>
                <w:sz w:val="18"/>
                <w:szCs w:val="18"/>
              </w:rPr>
              <w:t>Varnostni pregled - p</w:t>
            </w:r>
            <w:r w:rsidR="002A555F" w:rsidRPr="00A40BA9">
              <w:rPr>
                <w:sz w:val="18"/>
                <w:szCs w:val="18"/>
              </w:rPr>
              <w:t>reizkus izolacije</w:t>
            </w:r>
            <w:r w:rsidR="00883938" w:rsidRPr="00A40BA9">
              <w:rPr>
                <w:sz w:val="18"/>
                <w:szCs w:val="18"/>
              </w:rPr>
              <w:t xml:space="preserve"> </w:t>
            </w:r>
            <w:r w:rsidR="00931FD6" w:rsidRPr="00A40BA9">
              <w:rPr>
                <w:sz w:val="18"/>
                <w:szCs w:val="18"/>
              </w:rPr>
              <w:t>»</w:t>
            </w:r>
            <w:proofErr w:type="spellStart"/>
            <w:r w:rsidR="00931FD6" w:rsidRPr="00A40BA9">
              <w:rPr>
                <w:sz w:val="18"/>
                <w:szCs w:val="18"/>
              </w:rPr>
              <w:t>tenantov</w:t>
            </w:r>
            <w:proofErr w:type="spellEnd"/>
            <w:r w:rsidR="00931FD6" w:rsidRPr="00A40BA9">
              <w:rPr>
                <w:sz w:val="18"/>
                <w:szCs w:val="18"/>
              </w:rPr>
              <w:t>«</w:t>
            </w:r>
            <w:r w:rsidR="002A555F" w:rsidRPr="00A40BA9">
              <w:rPr>
                <w:sz w:val="18"/>
                <w:szCs w:val="18"/>
              </w:rPr>
              <w:t xml:space="preserve"> </w:t>
            </w:r>
            <w:r w:rsidR="00931FD6" w:rsidRPr="00A40BA9">
              <w:rPr>
                <w:sz w:val="18"/>
                <w:szCs w:val="18"/>
              </w:rPr>
              <w:t>(</w:t>
            </w:r>
            <w:r w:rsidR="002A555F" w:rsidRPr="00A40BA9">
              <w:rPr>
                <w:sz w:val="18"/>
                <w:szCs w:val="18"/>
              </w:rPr>
              <w:t>najemnikov</w:t>
            </w:r>
            <w:r w:rsidR="00931FD6" w:rsidRPr="00A40BA9">
              <w:rPr>
                <w:sz w:val="18"/>
                <w:szCs w:val="18"/>
              </w:rPr>
              <w:t>)</w:t>
            </w:r>
          </w:p>
        </w:tc>
      </w:tr>
      <w:tr w:rsidR="00083AB6" w:rsidRPr="00A40BA9" w14:paraId="71B0F51E" w14:textId="77777777" w:rsidTr="4F996F89">
        <w:trPr>
          <w:trHeight w:val="300"/>
        </w:trPr>
        <w:tc>
          <w:tcPr>
            <w:tcW w:w="0" w:type="auto"/>
          </w:tcPr>
          <w:p w14:paraId="13919253" w14:textId="27E1C5CF" w:rsidR="00083AB6" w:rsidRPr="00A40BA9" w:rsidRDefault="00083AB6" w:rsidP="008A6CD9">
            <w:pPr>
              <w:pStyle w:val="MainText"/>
              <w:jc w:val="left"/>
              <w:rPr>
                <w:sz w:val="18"/>
                <w:szCs w:val="18"/>
              </w:rPr>
            </w:pPr>
            <w:r w:rsidRPr="00A40BA9">
              <w:rPr>
                <w:sz w:val="18"/>
                <w:szCs w:val="18"/>
              </w:rPr>
              <w:t>»</w:t>
            </w:r>
            <w:proofErr w:type="spellStart"/>
            <w:r w:rsidRPr="00A40BA9">
              <w:rPr>
                <w:sz w:val="18"/>
                <w:szCs w:val="18"/>
              </w:rPr>
              <w:t>Multitenant</w:t>
            </w:r>
            <w:proofErr w:type="spellEnd"/>
            <w:r w:rsidRPr="00A40BA9">
              <w:rPr>
                <w:sz w:val="18"/>
                <w:szCs w:val="18"/>
              </w:rPr>
              <w:t>«</w:t>
            </w:r>
          </w:p>
        </w:tc>
        <w:tc>
          <w:tcPr>
            <w:tcW w:w="0" w:type="auto"/>
          </w:tcPr>
          <w:p w14:paraId="52A727DC" w14:textId="62A6F228" w:rsidR="00083AB6" w:rsidRPr="00A40BA9" w:rsidRDefault="00083AB6" w:rsidP="008A6CD9">
            <w:pPr>
              <w:pStyle w:val="MainText"/>
              <w:rPr>
                <w:sz w:val="18"/>
                <w:szCs w:val="18"/>
              </w:rPr>
            </w:pPr>
            <w:proofErr w:type="spellStart"/>
            <w:r w:rsidRPr="00A40BA9">
              <w:rPr>
                <w:sz w:val="18"/>
                <w:szCs w:val="18"/>
              </w:rPr>
              <w:t>Večnajemnišk</w:t>
            </w:r>
            <w:r w:rsidR="00F31FA3" w:rsidRPr="00A40BA9">
              <w:rPr>
                <w:sz w:val="18"/>
                <w:szCs w:val="18"/>
              </w:rPr>
              <w:t>i</w:t>
            </w:r>
            <w:proofErr w:type="spellEnd"/>
            <w:r w:rsidR="00F31FA3" w:rsidRPr="00A40BA9">
              <w:rPr>
                <w:sz w:val="18"/>
                <w:szCs w:val="18"/>
              </w:rPr>
              <w:t xml:space="preserve"> </w:t>
            </w:r>
            <w:proofErr w:type="spellStart"/>
            <w:r w:rsidR="00F31FA3" w:rsidRPr="00A40BA9">
              <w:rPr>
                <w:sz w:val="18"/>
                <w:szCs w:val="18"/>
              </w:rPr>
              <w:t>sestem</w:t>
            </w:r>
            <w:proofErr w:type="spellEnd"/>
          </w:p>
        </w:tc>
      </w:tr>
      <w:tr w:rsidR="008A6CD9" w:rsidRPr="00A40BA9" w14:paraId="388C93CC" w14:textId="77777777" w:rsidTr="4F996F89">
        <w:trPr>
          <w:trHeight w:val="300"/>
        </w:trPr>
        <w:tc>
          <w:tcPr>
            <w:tcW w:w="0" w:type="auto"/>
          </w:tcPr>
          <w:p w14:paraId="4B71BC6B" w14:textId="3278C115" w:rsidR="008A6CD9" w:rsidRPr="00A40BA9" w:rsidRDefault="008A6CD9" w:rsidP="008A6CD9">
            <w:pPr>
              <w:pStyle w:val="MainText"/>
              <w:jc w:val="left"/>
              <w:rPr>
                <w:rFonts w:eastAsia="Segoe UI" w:cs="Segoe UI"/>
                <w:sz w:val="18"/>
                <w:szCs w:val="18"/>
                <w:lang w:val="sl"/>
              </w:rPr>
            </w:pPr>
            <w:r w:rsidRPr="00A40BA9">
              <w:rPr>
                <w:sz w:val="18"/>
                <w:szCs w:val="18"/>
              </w:rPr>
              <w:t>MVPDU-IT</w:t>
            </w:r>
          </w:p>
        </w:tc>
        <w:tc>
          <w:tcPr>
            <w:tcW w:w="0" w:type="auto"/>
          </w:tcPr>
          <w:p w14:paraId="65563DC5" w14:textId="5D941D5E" w:rsidR="008A6CD9" w:rsidRPr="00A40BA9" w:rsidRDefault="008A6CD9" w:rsidP="008A6CD9">
            <w:pPr>
              <w:pStyle w:val="MainText"/>
              <w:rPr>
                <w:rFonts w:eastAsia="Segoe UI" w:cs="Segoe UI"/>
                <w:sz w:val="18"/>
                <w:szCs w:val="18"/>
                <w:lang w:val="sl"/>
              </w:rPr>
            </w:pPr>
            <w:r w:rsidRPr="00A40BA9">
              <w:rPr>
                <w:sz w:val="18"/>
                <w:szCs w:val="18"/>
              </w:rPr>
              <w:t>Metodologija vodenja projektov v državni upravi - projekti informacijske tehnologije</w:t>
            </w:r>
          </w:p>
        </w:tc>
      </w:tr>
      <w:tr w:rsidR="008A6CD9" w:rsidRPr="00A40BA9" w14:paraId="7D225EDE" w14:textId="77777777" w:rsidTr="4F996F89">
        <w:trPr>
          <w:trHeight w:val="300"/>
        </w:trPr>
        <w:tc>
          <w:tcPr>
            <w:tcW w:w="0" w:type="auto"/>
            <w:vAlign w:val="center"/>
          </w:tcPr>
          <w:p w14:paraId="77548E19" w14:textId="78B1ADB5" w:rsidR="008A6CD9" w:rsidRPr="00A40BA9" w:rsidRDefault="008A6CD9" w:rsidP="008A6CD9">
            <w:pPr>
              <w:pStyle w:val="MainText"/>
              <w:jc w:val="left"/>
              <w:rPr>
                <w:rFonts w:eastAsia="Segoe UI" w:cs="Segoe UI"/>
                <w:sz w:val="18"/>
                <w:szCs w:val="18"/>
                <w:lang w:val="sl"/>
              </w:rPr>
            </w:pPr>
            <w:r w:rsidRPr="00A40BA9">
              <w:rPr>
                <w:rFonts w:eastAsia="Segoe UI" w:cs="Segoe UI"/>
                <w:sz w:val="18"/>
                <w:szCs w:val="18"/>
                <w:lang w:val="sl"/>
              </w:rPr>
              <w:lastRenderedPageBreak/>
              <w:t>MZ</w:t>
            </w:r>
          </w:p>
        </w:tc>
        <w:tc>
          <w:tcPr>
            <w:tcW w:w="0" w:type="auto"/>
            <w:vAlign w:val="center"/>
          </w:tcPr>
          <w:p w14:paraId="01DC57D6" w14:textId="5361E8B2" w:rsidR="008A6CD9" w:rsidRPr="00A40BA9" w:rsidRDefault="008A6CD9" w:rsidP="008A6CD9">
            <w:pPr>
              <w:pStyle w:val="MainText"/>
              <w:rPr>
                <w:rFonts w:eastAsia="Segoe UI" w:cs="Segoe UI"/>
                <w:sz w:val="18"/>
                <w:szCs w:val="18"/>
                <w:lang w:val="sl"/>
              </w:rPr>
            </w:pPr>
            <w:r w:rsidRPr="00A40BA9">
              <w:rPr>
                <w:rFonts w:eastAsia="Segoe UI" w:cs="Segoe UI"/>
                <w:sz w:val="18"/>
                <w:szCs w:val="18"/>
                <w:lang w:val="sl"/>
              </w:rPr>
              <w:t>Ministrstvo za zdravje</w:t>
            </w:r>
          </w:p>
        </w:tc>
      </w:tr>
      <w:tr w:rsidR="008A6CD9" w:rsidRPr="00A40BA9" w14:paraId="4610D749" w14:textId="77777777" w:rsidTr="4F996F89">
        <w:trPr>
          <w:trHeight w:val="300"/>
        </w:trPr>
        <w:tc>
          <w:tcPr>
            <w:tcW w:w="0" w:type="auto"/>
          </w:tcPr>
          <w:p w14:paraId="77EC2A5C" w14:textId="73176D0D" w:rsidR="008A6CD9" w:rsidRPr="00A40BA9" w:rsidRDefault="008A6CD9" w:rsidP="008A6CD9">
            <w:pPr>
              <w:pStyle w:val="MainText"/>
              <w:jc w:val="left"/>
              <w:rPr>
                <w:rFonts w:eastAsia="Segoe UI" w:cs="Segoe UI"/>
                <w:sz w:val="18"/>
                <w:szCs w:val="18"/>
                <w:lang w:val="sl"/>
              </w:rPr>
            </w:pPr>
            <w:r w:rsidRPr="00A40BA9">
              <w:rPr>
                <w:sz w:val="18"/>
                <w:szCs w:val="18"/>
              </w:rPr>
              <w:t>Načrtovalci</w:t>
            </w:r>
          </w:p>
        </w:tc>
        <w:tc>
          <w:tcPr>
            <w:tcW w:w="0" w:type="auto"/>
          </w:tcPr>
          <w:p w14:paraId="3A22046F" w14:textId="0C8F0A46" w:rsidR="008A6CD9" w:rsidRPr="00A40BA9" w:rsidRDefault="008A6CD9" w:rsidP="008A6CD9">
            <w:pPr>
              <w:pStyle w:val="MainText"/>
              <w:rPr>
                <w:rFonts w:eastAsia="Segoe UI" w:cs="Segoe UI"/>
                <w:sz w:val="18"/>
                <w:szCs w:val="18"/>
                <w:lang w:val="sl"/>
              </w:rPr>
            </w:pPr>
            <w:r w:rsidRPr="00A40BA9">
              <w:rPr>
                <w:sz w:val="18"/>
                <w:szCs w:val="18"/>
              </w:rPr>
              <w:t>Osebe v javnih zdravstvenih zavodih, ki so odgovorn</w:t>
            </w:r>
            <w:r w:rsidR="00743971" w:rsidRPr="00A40BA9">
              <w:rPr>
                <w:sz w:val="18"/>
                <w:szCs w:val="18"/>
              </w:rPr>
              <w:t>e</w:t>
            </w:r>
            <w:r w:rsidRPr="00A40BA9">
              <w:rPr>
                <w:sz w:val="18"/>
                <w:szCs w:val="18"/>
              </w:rPr>
              <w:t xml:space="preserve"> za pripravo mesečnih razporedov zdravstvenega osebja.</w:t>
            </w:r>
          </w:p>
        </w:tc>
      </w:tr>
      <w:tr w:rsidR="0098410D" w:rsidRPr="00A40BA9" w14:paraId="13499800" w14:textId="77777777" w:rsidTr="4F996F89">
        <w:trPr>
          <w:trHeight w:val="300"/>
        </w:trPr>
        <w:tc>
          <w:tcPr>
            <w:tcW w:w="0" w:type="auto"/>
          </w:tcPr>
          <w:p w14:paraId="778EC958" w14:textId="21C948AD" w:rsidR="0098410D" w:rsidRPr="00A40BA9" w:rsidRDefault="0098410D" w:rsidP="008A6CD9">
            <w:pPr>
              <w:pStyle w:val="MainText"/>
              <w:jc w:val="left"/>
              <w:rPr>
                <w:sz w:val="18"/>
                <w:szCs w:val="18"/>
              </w:rPr>
            </w:pPr>
            <w:r w:rsidRPr="00A40BA9">
              <w:rPr>
                <w:sz w:val="18"/>
                <w:szCs w:val="18"/>
              </w:rPr>
              <w:t>NDA</w:t>
            </w:r>
          </w:p>
        </w:tc>
        <w:tc>
          <w:tcPr>
            <w:tcW w:w="0" w:type="auto"/>
          </w:tcPr>
          <w:p w14:paraId="3BCF1AF2" w14:textId="3C9978E4" w:rsidR="0098410D" w:rsidRPr="00A40BA9" w:rsidRDefault="00742EC3" w:rsidP="008A6CD9">
            <w:pPr>
              <w:pStyle w:val="MainText"/>
              <w:rPr>
                <w:sz w:val="18"/>
                <w:szCs w:val="18"/>
              </w:rPr>
            </w:pPr>
            <w:r w:rsidRPr="00A40BA9">
              <w:rPr>
                <w:sz w:val="18"/>
                <w:szCs w:val="18"/>
              </w:rPr>
              <w:t xml:space="preserve">Pogodba o </w:t>
            </w:r>
            <w:proofErr w:type="spellStart"/>
            <w:r w:rsidRPr="00A40BA9">
              <w:rPr>
                <w:sz w:val="18"/>
                <w:szCs w:val="18"/>
              </w:rPr>
              <w:t>nerazkritju</w:t>
            </w:r>
            <w:proofErr w:type="spellEnd"/>
            <w:r w:rsidRPr="00A40BA9">
              <w:rPr>
                <w:sz w:val="18"/>
                <w:szCs w:val="18"/>
              </w:rPr>
              <w:t xml:space="preserve"> informacij </w:t>
            </w:r>
            <w:r w:rsidR="000853B2" w:rsidRPr="00A40BA9">
              <w:rPr>
                <w:sz w:val="18"/>
                <w:szCs w:val="18"/>
              </w:rPr>
              <w:t>(Non-</w:t>
            </w:r>
            <w:proofErr w:type="spellStart"/>
            <w:r w:rsidR="000853B2" w:rsidRPr="00A40BA9">
              <w:rPr>
                <w:sz w:val="18"/>
                <w:szCs w:val="18"/>
              </w:rPr>
              <w:t>Disclosure</w:t>
            </w:r>
            <w:proofErr w:type="spellEnd"/>
            <w:r w:rsidR="000853B2" w:rsidRPr="00A40BA9">
              <w:rPr>
                <w:sz w:val="18"/>
                <w:szCs w:val="18"/>
              </w:rPr>
              <w:t xml:space="preserve"> </w:t>
            </w:r>
            <w:proofErr w:type="spellStart"/>
            <w:r w:rsidR="000853B2" w:rsidRPr="00A40BA9">
              <w:rPr>
                <w:sz w:val="18"/>
                <w:szCs w:val="18"/>
              </w:rPr>
              <w:t>Agreement</w:t>
            </w:r>
            <w:proofErr w:type="spellEnd"/>
            <w:r w:rsidR="000853B2" w:rsidRPr="00A40BA9">
              <w:rPr>
                <w:sz w:val="18"/>
                <w:szCs w:val="18"/>
              </w:rPr>
              <w:t>)</w:t>
            </w:r>
          </w:p>
        </w:tc>
      </w:tr>
      <w:tr w:rsidR="008A6CD9" w:rsidRPr="00A40BA9" w14:paraId="59449136" w14:textId="77777777" w:rsidTr="4F996F89">
        <w:trPr>
          <w:trHeight w:val="300"/>
        </w:trPr>
        <w:tc>
          <w:tcPr>
            <w:tcW w:w="0" w:type="auto"/>
            <w:vAlign w:val="center"/>
          </w:tcPr>
          <w:p w14:paraId="2A9E5859" w14:textId="6E28DCE3" w:rsidR="008A6CD9" w:rsidRPr="00A40BA9" w:rsidRDefault="008A6CD9" w:rsidP="008A6CD9">
            <w:pPr>
              <w:pStyle w:val="MainText"/>
              <w:jc w:val="left"/>
              <w:rPr>
                <w:rFonts w:eastAsia="Segoe UI" w:cs="Segoe UI"/>
                <w:sz w:val="18"/>
                <w:szCs w:val="18"/>
                <w:lang w:val="sl"/>
              </w:rPr>
            </w:pPr>
            <w:r w:rsidRPr="00A40BA9">
              <w:rPr>
                <w:rFonts w:eastAsia="Segoe UI" w:cs="Segoe UI"/>
                <w:sz w:val="18"/>
                <w:szCs w:val="18"/>
                <w:lang w:val="sl"/>
              </w:rPr>
              <w:t>NIJZ</w:t>
            </w:r>
          </w:p>
        </w:tc>
        <w:tc>
          <w:tcPr>
            <w:tcW w:w="0" w:type="auto"/>
            <w:vAlign w:val="center"/>
          </w:tcPr>
          <w:p w14:paraId="17B015E4" w14:textId="30AEE3B5" w:rsidR="008A6CD9" w:rsidRPr="00A40BA9" w:rsidRDefault="008A6CD9" w:rsidP="008A6CD9">
            <w:pPr>
              <w:pStyle w:val="MainText"/>
              <w:rPr>
                <w:rFonts w:eastAsia="Segoe UI" w:cs="Segoe UI"/>
                <w:sz w:val="18"/>
                <w:szCs w:val="18"/>
                <w:lang w:val="sl"/>
              </w:rPr>
            </w:pPr>
            <w:r w:rsidRPr="00A40BA9">
              <w:rPr>
                <w:rFonts w:eastAsia="Segoe UI" w:cs="Segoe UI"/>
                <w:sz w:val="18"/>
                <w:szCs w:val="18"/>
                <w:lang w:val="sl"/>
              </w:rPr>
              <w:t xml:space="preserve">Nacionalni inštitut za javno zdravje </w:t>
            </w:r>
          </w:p>
        </w:tc>
      </w:tr>
      <w:tr w:rsidR="008A6CD9" w:rsidRPr="00A40BA9" w14:paraId="3BC26EBA" w14:textId="77777777" w:rsidTr="4F996F89">
        <w:trPr>
          <w:trHeight w:val="300"/>
        </w:trPr>
        <w:tc>
          <w:tcPr>
            <w:tcW w:w="0" w:type="auto"/>
            <w:vAlign w:val="center"/>
          </w:tcPr>
          <w:p w14:paraId="41818896" w14:textId="40625851" w:rsidR="008A6CD9" w:rsidRPr="00A40BA9" w:rsidRDefault="008A6CD9" w:rsidP="008A6CD9">
            <w:pPr>
              <w:pStyle w:val="MainText"/>
              <w:jc w:val="left"/>
              <w:rPr>
                <w:rFonts w:eastAsia="Segoe UI" w:cs="Segoe UI"/>
                <w:sz w:val="18"/>
                <w:szCs w:val="18"/>
                <w:lang w:val="sl"/>
              </w:rPr>
            </w:pPr>
            <w:r w:rsidRPr="00A40BA9">
              <w:rPr>
                <w:rFonts w:eastAsia="Segoe UI" w:cs="Segoe UI"/>
                <w:sz w:val="18"/>
                <w:szCs w:val="18"/>
                <w:lang w:val="sl"/>
              </w:rPr>
              <w:t>NOO</w:t>
            </w:r>
          </w:p>
        </w:tc>
        <w:tc>
          <w:tcPr>
            <w:tcW w:w="0" w:type="auto"/>
            <w:vAlign w:val="center"/>
          </w:tcPr>
          <w:p w14:paraId="2161B0A5" w14:textId="17E2F2CC" w:rsidR="008A6CD9" w:rsidRPr="00A40BA9" w:rsidRDefault="008A6CD9" w:rsidP="008A6CD9">
            <w:pPr>
              <w:pStyle w:val="MainText"/>
              <w:rPr>
                <w:rFonts w:eastAsia="Segoe UI" w:cs="Segoe UI"/>
                <w:sz w:val="18"/>
                <w:szCs w:val="18"/>
                <w:lang w:val="sl"/>
              </w:rPr>
            </w:pPr>
            <w:r w:rsidRPr="00A40BA9">
              <w:rPr>
                <w:rFonts w:eastAsia="Segoe UI" w:cs="Segoe UI"/>
                <w:sz w:val="18"/>
                <w:szCs w:val="18"/>
                <w:lang w:val="sl"/>
              </w:rPr>
              <w:t xml:space="preserve">Načrt za okrevanje in odpornost </w:t>
            </w:r>
          </w:p>
        </w:tc>
      </w:tr>
      <w:tr w:rsidR="008A6CD9" w:rsidRPr="00A40BA9" w14:paraId="0990FB3C" w14:textId="77777777" w:rsidTr="4F996F89">
        <w:trPr>
          <w:trHeight w:val="300"/>
        </w:trPr>
        <w:tc>
          <w:tcPr>
            <w:tcW w:w="0" w:type="auto"/>
            <w:vAlign w:val="center"/>
          </w:tcPr>
          <w:p w14:paraId="165105B9" w14:textId="04857367" w:rsidR="008A6CD9" w:rsidRPr="00A40BA9" w:rsidRDefault="008A6CD9" w:rsidP="008A6CD9">
            <w:pPr>
              <w:pStyle w:val="MainText"/>
              <w:jc w:val="left"/>
              <w:rPr>
                <w:rFonts w:eastAsia="Segoe UI" w:cs="Segoe UI"/>
                <w:sz w:val="18"/>
                <w:szCs w:val="18"/>
                <w:lang w:val="sl"/>
              </w:rPr>
            </w:pPr>
            <w:r w:rsidRPr="00A40BA9">
              <w:rPr>
                <w:rFonts w:eastAsia="Segoe UI" w:cs="Segoe UI"/>
                <w:sz w:val="18"/>
                <w:szCs w:val="18"/>
                <w:lang w:val="sl"/>
              </w:rPr>
              <w:t>OE</w:t>
            </w:r>
          </w:p>
        </w:tc>
        <w:tc>
          <w:tcPr>
            <w:tcW w:w="0" w:type="auto"/>
            <w:vAlign w:val="center"/>
          </w:tcPr>
          <w:p w14:paraId="3D5539A3" w14:textId="2D99221D" w:rsidR="008A6CD9" w:rsidRPr="00A40BA9" w:rsidRDefault="008A6CD9" w:rsidP="008A6CD9">
            <w:pPr>
              <w:pStyle w:val="MainText"/>
              <w:rPr>
                <w:rFonts w:eastAsia="Segoe UI" w:cs="Segoe UI"/>
                <w:sz w:val="18"/>
                <w:szCs w:val="18"/>
                <w:lang w:val="sl"/>
              </w:rPr>
            </w:pPr>
            <w:r w:rsidRPr="00A40BA9">
              <w:rPr>
                <w:rFonts w:eastAsia="Segoe UI" w:cs="Segoe UI"/>
                <w:sz w:val="18"/>
                <w:szCs w:val="18"/>
                <w:lang w:val="sl"/>
              </w:rPr>
              <w:t>Organizacijska enota</w:t>
            </w:r>
          </w:p>
        </w:tc>
      </w:tr>
      <w:tr w:rsidR="00B102CF" w:rsidRPr="00A40BA9" w14:paraId="339E89FD" w14:textId="77777777" w:rsidTr="4F996F89">
        <w:trPr>
          <w:trHeight w:val="300"/>
        </w:trPr>
        <w:tc>
          <w:tcPr>
            <w:tcW w:w="0" w:type="auto"/>
            <w:vAlign w:val="center"/>
          </w:tcPr>
          <w:p w14:paraId="0CB32FB5" w14:textId="4D481526" w:rsidR="00B102CF" w:rsidRPr="00A40BA9" w:rsidRDefault="00B102CF" w:rsidP="008A6CD9">
            <w:pPr>
              <w:pStyle w:val="MainText"/>
              <w:jc w:val="left"/>
              <w:rPr>
                <w:rFonts w:eastAsia="Segoe UI" w:cs="Segoe UI"/>
                <w:sz w:val="18"/>
                <w:szCs w:val="18"/>
                <w:lang w:val="sl"/>
              </w:rPr>
            </w:pPr>
            <w:r w:rsidRPr="00A40BA9">
              <w:rPr>
                <w:rFonts w:eastAsia="Segoe UI" w:cs="Segoe UI"/>
                <w:sz w:val="18"/>
                <w:szCs w:val="18"/>
                <w:lang w:val="sl"/>
              </w:rPr>
              <w:t>OP</w:t>
            </w:r>
          </w:p>
        </w:tc>
        <w:tc>
          <w:tcPr>
            <w:tcW w:w="0" w:type="auto"/>
            <w:vAlign w:val="center"/>
          </w:tcPr>
          <w:p w14:paraId="5139DB4A" w14:textId="6581402C" w:rsidR="00B102CF" w:rsidRPr="00A40BA9" w:rsidRDefault="00B102CF" w:rsidP="008A6CD9">
            <w:pPr>
              <w:pStyle w:val="MainText"/>
              <w:rPr>
                <w:rFonts w:eastAsia="Segoe UI" w:cs="Segoe UI"/>
                <w:sz w:val="18"/>
                <w:szCs w:val="18"/>
                <w:lang w:val="sl"/>
              </w:rPr>
            </w:pPr>
            <w:r w:rsidRPr="00A40BA9">
              <w:rPr>
                <w:rFonts w:eastAsia="Segoe UI" w:cs="Segoe UI"/>
                <w:sz w:val="18"/>
                <w:szCs w:val="18"/>
                <w:lang w:val="sl"/>
              </w:rPr>
              <w:t>Osebni podatek</w:t>
            </w:r>
          </w:p>
        </w:tc>
      </w:tr>
      <w:tr w:rsidR="008A6CD9" w:rsidRPr="00A40BA9" w14:paraId="58DDF086" w14:textId="77777777" w:rsidTr="4F996F89">
        <w:trPr>
          <w:trHeight w:val="300"/>
        </w:trPr>
        <w:tc>
          <w:tcPr>
            <w:tcW w:w="0" w:type="auto"/>
            <w:vAlign w:val="center"/>
          </w:tcPr>
          <w:p w14:paraId="5FEFC134" w14:textId="2A551EAA" w:rsidR="008A6CD9" w:rsidRPr="00A40BA9" w:rsidRDefault="008A6CD9" w:rsidP="008A6CD9">
            <w:pPr>
              <w:pStyle w:val="MainText"/>
              <w:jc w:val="left"/>
              <w:rPr>
                <w:rFonts w:eastAsia="Segoe UI" w:cs="Segoe UI"/>
                <w:sz w:val="18"/>
                <w:szCs w:val="18"/>
                <w:lang w:val="sl"/>
              </w:rPr>
            </w:pPr>
            <w:proofErr w:type="spellStart"/>
            <w:r w:rsidRPr="00A40BA9">
              <w:rPr>
                <w:rFonts w:eastAsia="Segoe UI" w:cs="Segoe UI"/>
                <w:sz w:val="18"/>
                <w:szCs w:val="18"/>
                <w:lang w:val="sl"/>
              </w:rPr>
              <w:t>OpenID</w:t>
            </w:r>
            <w:proofErr w:type="spellEnd"/>
            <w:r w:rsidRPr="00A40BA9">
              <w:rPr>
                <w:rFonts w:eastAsia="Segoe UI" w:cs="Segoe UI"/>
                <w:sz w:val="18"/>
                <w:szCs w:val="18"/>
                <w:lang w:val="sl"/>
              </w:rPr>
              <w:t xml:space="preserve"> </w:t>
            </w:r>
            <w:proofErr w:type="spellStart"/>
            <w:r w:rsidRPr="00A40BA9">
              <w:rPr>
                <w:rFonts w:eastAsia="Segoe UI" w:cs="Segoe UI"/>
                <w:sz w:val="18"/>
                <w:szCs w:val="18"/>
                <w:lang w:val="sl"/>
              </w:rPr>
              <w:t>Connect</w:t>
            </w:r>
            <w:proofErr w:type="spellEnd"/>
          </w:p>
        </w:tc>
        <w:tc>
          <w:tcPr>
            <w:tcW w:w="0" w:type="auto"/>
            <w:vAlign w:val="center"/>
          </w:tcPr>
          <w:p w14:paraId="0BD3D6A3" w14:textId="7CD3D7F6" w:rsidR="008A6CD9" w:rsidRPr="00A40BA9" w:rsidRDefault="008A6CD9" w:rsidP="008A6CD9">
            <w:pPr>
              <w:pStyle w:val="MainText"/>
              <w:rPr>
                <w:rFonts w:eastAsia="Segoe UI" w:cs="Segoe UI"/>
                <w:sz w:val="18"/>
                <w:szCs w:val="18"/>
                <w:lang w:val="sl"/>
              </w:rPr>
            </w:pPr>
            <w:r w:rsidRPr="00A40BA9">
              <w:rPr>
                <w:rFonts w:eastAsia="Segoe UI" w:cs="Segoe UI"/>
                <w:sz w:val="18"/>
                <w:szCs w:val="18"/>
                <w:lang w:val="sl"/>
              </w:rPr>
              <w:t xml:space="preserve">Sodoben </w:t>
            </w:r>
            <w:proofErr w:type="spellStart"/>
            <w:r w:rsidRPr="00A40BA9">
              <w:rPr>
                <w:rFonts w:eastAsia="Segoe UI" w:cs="Segoe UI"/>
                <w:sz w:val="18"/>
                <w:szCs w:val="18"/>
                <w:lang w:val="sl"/>
              </w:rPr>
              <w:t>avtentikacijski</w:t>
            </w:r>
            <w:proofErr w:type="spellEnd"/>
            <w:r w:rsidRPr="00A40BA9">
              <w:rPr>
                <w:rFonts w:eastAsia="Segoe UI" w:cs="Segoe UI"/>
                <w:sz w:val="18"/>
                <w:szCs w:val="18"/>
                <w:lang w:val="sl"/>
              </w:rPr>
              <w:t xml:space="preserve"> protokol, ki temelji na </w:t>
            </w:r>
            <w:proofErr w:type="spellStart"/>
            <w:r w:rsidRPr="00A40BA9">
              <w:rPr>
                <w:rFonts w:eastAsia="Segoe UI" w:cs="Segoe UI"/>
                <w:sz w:val="18"/>
                <w:szCs w:val="18"/>
                <w:lang w:val="sl"/>
              </w:rPr>
              <w:t>OAuth</w:t>
            </w:r>
            <w:proofErr w:type="spellEnd"/>
            <w:r w:rsidRPr="00A40BA9">
              <w:rPr>
                <w:rFonts w:eastAsia="Segoe UI" w:cs="Segoe UI"/>
                <w:sz w:val="18"/>
                <w:szCs w:val="18"/>
                <w:lang w:val="sl"/>
              </w:rPr>
              <w:t xml:space="preserve"> 2.0 in omogoča varen način za preverjanje identitete uporabnika ter pridobivanje osnovnih informacij o njem</w:t>
            </w:r>
          </w:p>
        </w:tc>
      </w:tr>
      <w:tr w:rsidR="00F462A1" w:rsidRPr="00A40BA9" w14:paraId="7E84DBC8" w14:textId="77777777" w:rsidTr="4F996F89">
        <w:trPr>
          <w:trHeight w:val="300"/>
        </w:trPr>
        <w:tc>
          <w:tcPr>
            <w:tcW w:w="0" w:type="auto"/>
            <w:vAlign w:val="center"/>
          </w:tcPr>
          <w:p w14:paraId="05DA4D15" w14:textId="268857B2" w:rsidR="00F462A1" w:rsidRPr="00A40BA9" w:rsidRDefault="00F462A1" w:rsidP="008A6CD9">
            <w:pPr>
              <w:pStyle w:val="MainText"/>
              <w:jc w:val="left"/>
              <w:rPr>
                <w:rFonts w:eastAsia="Segoe UI" w:cs="Segoe UI"/>
                <w:sz w:val="18"/>
                <w:szCs w:val="18"/>
                <w:lang w:val="sl"/>
              </w:rPr>
            </w:pPr>
            <w:r w:rsidRPr="00A40BA9">
              <w:rPr>
                <w:rFonts w:eastAsia="Segoe UI" w:cs="Segoe UI"/>
                <w:sz w:val="18"/>
                <w:szCs w:val="18"/>
                <w:lang w:val="sl"/>
              </w:rPr>
              <w:t>OSSTMM</w:t>
            </w:r>
          </w:p>
        </w:tc>
        <w:tc>
          <w:tcPr>
            <w:tcW w:w="0" w:type="auto"/>
            <w:vAlign w:val="center"/>
          </w:tcPr>
          <w:p w14:paraId="22CBC658" w14:textId="7DA45A70" w:rsidR="00F462A1" w:rsidRPr="00A40BA9" w:rsidRDefault="00AF5697" w:rsidP="008A6CD9">
            <w:pPr>
              <w:pStyle w:val="MainText"/>
              <w:rPr>
                <w:rFonts w:eastAsia="Segoe UI" w:cs="Segoe UI"/>
                <w:sz w:val="18"/>
                <w:szCs w:val="18"/>
                <w:lang w:val="sl"/>
              </w:rPr>
            </w:pPr>
            <w:r w:rsidRPr="00A40BA9">
              <w:rPr>
                <w:rFonts w:eastAsia="Segoe UI" w:cs="Segoe UI"/>
                <w:sz w:val="18"/>
                <w:szCs w:val="18"/>
                <w:lang w:val="sl"/>
              </w:rPr>
              <w:t>Standardizirana metodologija za varnostno testiranje, ki jo razvija organizacija ISECOM (</w:t>
            </w:r>
            <w:r w:rsidR="00F462A1" w:rsidRPr="00A40BA9">
              <w:rPr>
                <w:rFonts w:eastAsia="Segoe UI" w:cs="Segoe UI"/>
                <w:sz w:val="18"/>
                <w:szCs w:val="18"/>
                <w:lang w:val="sl"/>
              </w:rPr>
              <w:t xml:space="preserve">Open </w:t>
            </w:r>
            <w:proofErr w:type="spellStart"/>
            <w:r w:rsidR="00F462A1" w:rsidRPr="00A40BA9">
              <w:rPr>
                <w:rFonts w:eastAsia="Segoe UI" w:cs="Segoe UI"/>
                <w:sz w:val="18"/>
                <w:szCs w:val="18"/>
                <w:lang w:val="sl"/>
              </w:rPr>
              <w:t>Source</w:t>
            </w:r>
            <w:proofErr w:type="spellEnd"/>
            <w:r w:rsidR="00F462A1" w:rsidRPr="00A40BA9">
              <w:rPr>
                <w:rFonts w:eastAsia="Segoe UI" w:cs="Segoe UI"/>
                <w:sz w:val="18"/>
                <w:szCs w:val="18"/>
                <w:lang w:val="sl"/>
              </w:rPr>
              <w:t xml:space="preserve"> </w:t>
            </w:r>
            <w:proofErr w:type="spellStart"/>
            <w:r w:rsidR="00F462A1" w:rsidRPr="00A40BA9">
              <w:rPr>
                <w:rFonts w:eastAsia="Segoe UI" w:cs="Segoe UI"/>
                <w:sz w:val="18"/>
                <w:szCs w:val="18"/>
                <w:lang w:val="sl"/>
              </w:rPr>
              <w:t>Security</w:t>
            </w:r>
            <w:proofErr w:type="spellEnd"/>
            <w:r w:rsidR="00F462A1" w:rsidRPr="00A40BA9">
              <w:rPr>
                <w:rFonts w:eastAsia="Segoe UI" w:cs="Segoe UI"/>
                <w:sz w:val="18"/>
                <w:szCs w:val="18"/>
                <w:lang w:val="sl"/>
              </w:rPr>
              <w:t xml:space="preserve"> </w:t>
            </w:r>
            <w:proofErr w:type="spellStart"/>
            <w:r w:rsidR="00F462A1" w:rsidRPr="00A40BA9">
              <w:rPr>
                <w:rFonts w:eastAsia="Segoe UI" w:cs="Segoe UI"/>
                <w:sz w:val="18"/>
                <w:szCs w:val="18"/>
                <w:lang w:val="sl"/>
              </w:rPr>
              <w:t>Testing</w:t>
            </w:r>
            <w:proofErr w:type="spellEnd"/>
            <w:r w:rsidR="00F462A1" w:rsidRPr="00A40BA9">
              <w:rPr>
                <w:rFonts w:eastAsia="Segoe UI" w:cs="Segoe UI"/>
                <w:sz w:val="18"/>
                <w:szCs w:val="18"/>
                <w:lang w:val="sl"/>
              </w:rPr>
              <w:t xml:space="preserve"> </w:t>
            </w:r>
            <w:proofErr w:type="spellStart"/>
            <w:r w:rsidR="00F462A1" w:rsidRPr="00A40BA9">
              <w:rPr>
                <w:rFonts w:eastAsia="Segoe UI" w:cs="Segoe UI"/>
                <w:sz w:val="18"/>
                <w:szCs w:val="18"/>
                <w:lang w:val="sl"/>
              </w:rPr>
              <w:t>Methodology</w:t>
            </w:r>
            <w:proofErr w:type="spellEnd"/>
            <w:r w:rsidRPr="00A40BA9">
              <w:rPr>
                <w:rFonts w:eastAsia="Segoe UI" w:cs="Segoe UI"/>
                <w:sz w:val="18"/>
                <w:szCs w:val="18"/>
                <w:lang w:val="sl"/>
              </w:rPr>
              <w:t xml:space="preserve"> Manu</w:t>
            </w:r>
            <w:r w:rsidR="00BE763B" w:rsidRPr="00A40BA9">
              <w:rPr>
                <w:rFonts w:eastAsia="Segoe UI" w:cs="Segoe UI"/>
                <w:sz w:val="18"/>
                <w:szCs w:val="18"/>
                <w:lang w:val="sl"/>
              </w:rPr>
              <w:t>a</w:t>
            </w:r>
            <w:r w:rsidRPr="00A40BA9">
              <w:rPr>
                <w:rFonts w:eastAsia="Segoe UI" w:cs="Segoe UI"/>
                <w:sz w:val="18"/>
                <w:szCs w:val="18"/>
                <w:lang w:val="sl"/>
              </w:rPr>
              <w:t>l)</w:t>
            </w:r>
          </w:p>
        </w:tc>
      </w:tr>
      <w:tr w:rsidR="008A6CD9" w:rsidRPr="00A40BA9" w14:paraId="57A0113F" w14:textId="77777777" w:rsidTr="4F996F89">
        <w:trPr>
          <w:trHeight w:val="300"/>
        </w:trPr>
        <w:tc>
          <w:tcPr>
            <w:tcW w:w="0" w:type="auto"/>
            <w:vAlign w:val="center"/>
          </w:tcPr>
          <w:p w14:paraId="6C8A083E" w14:textId="1DF6CFAB" w:rsidR="008A6CD9" w:rsidRPr="00A40BA9" w:rsidRDefault="00246A62" w:rsidP="008A6CD9">
            <w:pPr>
              <w:pStyle w:val="MainText"/>
              <w:jc w:val="left"/>
              <w:rPr>
                <w:rFonts w:eastAsia="Segoe UI" w:cs="Segoe UI"/>
                <w:sz w:val="18"/>
                <w:szCs w:val="18"/>
                <w:lang w:val="sl"/>
              </w:rPr>
            </w:pPr>
            <w:r w:rsidRPr="00A40BA9">
              <w:rPr>
                <w:rFonts w:eastAsia="Segoe UI" w:cs="Segoe UI"/>
                <w:sz w:val="18"/>
                <w:szCs w:val="18"/>
                <w:lang w:val="sl"/>
              </w:rPr>
              <w:t>OWASP</w:t>
            </w:r>
          </w:p>
        </w:tc>
        <w:tc>
          <w:tcPr>
            <w:tcW w:w="0" w:type="auto"/>
            <w:vAlign w:val="center"/>
          </w:tcPr>
          <w:p w14:paraId="066B2611" w14:textId="0A58A453" w:rsidR="008A6CD9" w:rsidRPr="00A40BA9" w:rsidRDefault="00CA599A" w:rsidP="008A6CD9">
            <w:pPr>
              <w:pStyle w:val="MainText"/>
              <w:rPr>
                <w:rFonts w:eastAsia="Segoe UI" w:cs="Segoe UI"/>
                <w:sz w:val="18"/>
                <w:szCs w:val="18"/>
                <w:lang w:val="sl"/>
              </w:rPr>
            </w:pPr>
            <w:r w:rsidRPr="00A40BA9">
              <w:rPr>
                <w:rFonts w:eastAsia="Segoe UI" w:cs="Segoe UI"/>
                <w:sz w:val="18"/>
                <w:szCs w:val="18"/>
                <w:lang w:val="sl"/>
              </w:rPr>
              <w:t>Gre za i</w:t>
            </w:r>
            <w:r w:rsidR="006E722A" w:rsidRPr="00A40BA9">
              <w:rPr>
                <w:rFonts w:eastAsia="Segoe UI" w:cs="Segoe UI"/>
                <w:sz w:val="18"/>
                <w:szCs w:val="18"/>
                <w:lang w:val="sl"/>
              </w:rPr>
              <w:t>zboljšanje varnosti programske opreme (</w:t>
            </w:r>
            <w:r w:rsidR="0010386F" w:rsidRPr="00A40BA9">
              <w:rPr>
                <w:rFonts w:eastAsia="Segoe UI" w:cs="Segoe UI"/>
                <w:sz w:val="18"/>
                <w:szCs w:val="18"/>
                <w:lang w:val="sl"/>
              </w:rPr>
              <w:t xml:space="preserve">Open </w:t>
            </w:r>
            <w:proofErr w:type="spellStart"/>
            <w:r w:rsidR="0010386F" w:rsidRPr="00A40BA9">
              <w:rPr>
                <w:rFonts w:eastAsia="Segoe UI" w:cs="Segoe UI"/>
                <w:sz w:val="18"/>
                <w:szCs w:val="18"/>
                <w:lang w:val="sl"/>
              </w:rPr>
              <w:t>Worldwide</w:t>
            </w:r>
            <w:proofErr w:type="spellEnd"/>
            <w:r w:rsidR="0010386F" w:rsidRPr="00A40BA9">
              <w:rPr>
                <w:rFonts w:eastAsia="Segoe UI" w:cs="Segoe UI"/>
                <w:sz w:val="18"/>
                <w:szCs w:val="18"/>
                <w:lang w:val="sl"/>
              </w:rPr>
              <w:t xml:space="preserve"> </w:t>
            </w:r>
            <w:proofErr w:type="spellStart"/>
            <w:r w:rsidR="0010386F" w:rsidRPr="00A40BA9">
              <w:rPr>
                <w:rFonts w:eastAsia="Segoe UI" w:cs="Segoe UI"/>
                <w:sz w:val="18"/>
                <w:szCs w:val="18"/>
                <w:lang w:val="sl"/>
              </w:rPr>
              <w:t>Application</w:t>
            </w:r>
            <w:proofErr w:type="spellEnd"/>
            <w:r w:rsidR="0010386F" w:rsidRPr="00A40BA9">
              <w:rPr>
                <w:rFonts w:eastAsia="Segoe UI" w:cs="Segoe UI"/>
                <w:sz w:val="18"/>
                <w:szCs w:val="18"/>
                <w:lang w:val="sl"/>
              </w:rPr>
              <w:t xml:space="preserve"> </w:t>
            </w:r>
            <w:proofErr w:type="spellStart"/>
            <w:r w:rsidR="0010386F" w:rsidRPr="00A40BA9">
              <w:rPr>
                <w:rFonts w:eastAsia="Segoe UI" w:cs="Segoe UI"/>
                <w:sz w:val="18"/>
                <w:szCs w:val="18"/>
                <w:lang w:val="sl"/>
              </w:rPr>
              <w:t>Security</w:t>
            </w:r>
            <w:proofErr w:type="spellEnd"/>
            <w:r w:rsidR="0010386F" w:rsidRPr="00A40BA9">
              <w:rPr>
                <w:rFonts w:eastAsia="Segoe UI" w:cs="Segoe UI"/>
                <w:sz w:val="18"/>
                <w:szCs w:val="18"/>
                <w:lang w:val="sl"/>
              </w:rPr>
              <w:t xml:space="preserve"> Project</w:t>
            </w:r>
            <w:r w:rsidR="006E722A" w:rsidRPr="00A40BA9">
              <w:rPr>
                <w:rFonts w:eastAsia="Segoe UI" w:cs="Segoe UI"/>
                <w:sz w:val="18"/>
                <w:szCs w:val="18"/>
                <w:lang w:val="sl"/>
              </w:rPr>
              <w:t>)</w:t>
            </w:r>
          </w:p>
        </w:tc>
      </w:tr>
      <w:tr w:rsidR="008A6CD9" w:rsidRPr="00A40BA9" w14:paraId="7AA348F1" w14:textId="77777777" w:rsidTr="4F996F89">
        <w:trPr>
          <w:trHeight w:val="300"/>
        </w:trPr>
        <w:tc>
          <w:tcPr>
            <w:tcW w:w="0" w:type="auto"/>
          </w:tcPr>
          <w:p w14:paraId="5B034471" w14:textId="46ABF118" w:rsidR="008A6CD9" w:rsidRPr="00A40BA9" w:rsidRDefault="008A6CD9" w:rsidP="008A6CD9">
            <w:pPr>
              <w:pStyle w:val="MainText"/>
              <w:jc w:val="left"/>
              <w:rPr>
                <w:rFonts w:eastAsia="Segoe UI" w:cs="Segoe UI"/>
                <w:sz w:val="18"/>
                <w:szCs w:val="18"/>
                <w:lang w:val="sl"/>
              </w:rPr>
            </w:pPr>
            <w:r w:rsidRPr="00A40BA9">
              <w:rPr>
                <w:rFonts w:eastAsia="Segoe UI" w:cs="Segoe UI"/>
                <w:sz w:val="18"/>
                <w:szCs w:val="18"/>
                <w:lang w:val="sl"/>
              </w:rPr>
              <w:t xml:space="preserve">“Peer </w:t>
            </w:r>
            <w:proofErr w:type="spellStart"/>
            <w:r w:rsidRPr="00A40BA9">
              <w:rPr>
                <w:rFonts w:eastAsia="Segoe UI" w:cs="Segoe UI"/>
                <w:sz w:val="18"/>
                <w:szCs w:val="18"/>
                <w:lang w:val="sl"/>
              </w:rPr>
              <w:t>review</w:t>
            </w:r>
            <w:proofErr w:type="spellEnd"/>
            <w:r w:rsidRPr="00A40BA9">
              <w:rPr>
                <w:rFonts w:eastAsia="Segoe UI" w:cs="Segoe UI"/>
                <w:sz w:val="18"/>
                <w:szCs w:val="18"/>
                <w:lang w:val="sl"/>
              </w:rPr>
              <w:t>”</w:t>
            </w:r>
          </w:p>
        </w:tc>
        <w:tc>
          <w:tcPr>
            <w:tcW w:w="0" w:type="auto"/>
            <w:vAlign w:val="center"/>
          </w:tcPr>
          <w:p w14:paraId="2765776D" w14:textId="51B7ECB5" w:rsidR="008A6CD9" w:rsidRPr="00A40BA9" w:rsidRDefault="008A6CD9" w:rsidP="008A6CD9">
            <w:pPr>
              <w:pStyle w:val="MainText"/>
              <w:rPr>
                <w:rFonts w:eastAsia="Segoe UI" w:cs="Segoe UI"/>
                <w:sz w:val="18"/>
                <w:szCs w:val="18"/>
                <w:lang w:val="sl"/>
              </w:rPr>
            </w:pPr>
            <w:r w:rsidRPr="00A40BA9">
              <w:rPr>
                <w:rFonts w:eastAsia="Segoe UI" w:cs="Segoe UI"/>
                <w:sz w:val="18"/>
                <w:szCs w:val="18"/>
                <w:lang w:val="sl"/>
              </w:rPr>
              <w:t>Strokovni pregled ali medosebno ocenjevanje</w:t>
            </w:r>
          </w:p>
        </w:tc>
      </w:tr>
      <w:tr w:rsidR="004A7853" w:rsidRPr="00A40BA9" w14:paraId="79E7B047" w14:textId="77777777" w:rsidTr="4F996F89">
        <w:trPr>
          <w:trHeight w:val="300"/>
        </w:trPr>
        <w:tc>
          <w:tcPr>
            <w:tcW w:w="0" w:type="auto"/>
          </w:tcPr>
          <w:p w14:paraId="42DB4165" w14:textId="0A21E063" w:rsidR="004A7853" w:rsidRPr="00A40BA9" w:rsidRDefault="004A7853" w:rsidP="008A6CD9">
            <w:pPr>
              <w:pStyle w:val="MainText"/>
              <w:jc w:val="left"/>
              <w:rPr>
                <w:rFonts w:eastAsia="Segoe UI" w:cs="Segoe UI"/>
                <w:sz w:val="18"/>
                <w:szCs w:val="18"/>
                <w:lang w:val="sl"/>
              </w:rPr>
            </w:pPr>
            <w:r w:rsidRPr="00A40BA9">
              <w:rPr>
                <w:rFonts w:eastAsia="Segoe UI" w:cs="Segoe UI"/>
                <w:sz w:val="18"/>
                <w:szCs w:val="18"/>
                <w:lang w:val="sl"/>
              </w:rPr>
              <w:t>PK</w:t>
            </w:r>
          </w:p>
        </w:tc>
        <w:tc>
          <w:tcPr>
            <w:tcW w:w="0" w:type="auto"/>
            <w:vAlign w:val="center"/>
          </w:tcPr>
          <w:p w14:paraId="7068A751" w14:textId="3AEBE296" w:rsidR="004A7853" w:rsidRPr="00A40BA9" w:rsidRDefault="004A7853" w:rsidP="008A6CD9">
            <w:pPr>
              <w:pStyle w:val="MainText"/>
              <w:rPr>
                <w:rFonts w:eastAsia="Segoe UI" w:cs="Segoe UI"/>
                <w:sz w:val="18"/>
                <w:szCs w:val="18"/>
                <w:lang w:val="sl"/>
              </w:rPr>
            </w:pPr>
            <w:r w:rsidRPr="00A40BA9">
              <w:rPr>
                <w:rFonts w:eastAsia="Segoe UI" w:cs="Segoe UI"/>
                <w:sz w:val="18"/>
                <w:szCs w:val="18"/>
                <w:lang w:val="sl"/>
              </w:rPr>
              <w:t>Profesionalna kartica</w:t>
            </w:r>
          </w:p>
        </w:tc>
      </w:tr>
      <w:tr w:rsidR="004A7853" w:rsidRPr="00A40BA9" w14:paraId="7872F076" w14:textId="77777777" w:rsidTr="4F996F89">
        <w:trPr>
          <w:trHeight w:val="300"/>
        </w:trPr>
        <w:tc>
          <w:tcPr>
            <w:tcW w:w="0" w:type="auto"/>
          </w:tcPr>
          <w:p w14:paraId="0F742BE6" w14:textId="5F879C0F" w:rsidR="004A7853" w:rsidRPr="00A40BA9" w:rsidRDefault="004A7853" w:rsidP="008A6CD9">
            <w:pPr>
              <w:pStyle w:val="MainText"/>
              <w:jc w:val="left"/>
              <w:rPr>
                <w:rFonts w:eastAsia="Segoe UI" w:cs="Segoe UI"/>
                <w:sz w:val="18"/>
                <w:szCs w:val="18"/>
                <w:lang w:val="sl"/>
              </w:rPr>
            </w:pPr>
            <w:r w:rsidRPr="00A40BA9">
              <w:rPr>
                <w:rFonts w:eastAsia="Segoe UI" w:cs="Segoe UI"/>
                <w:sz w:val="18"/>
                <w:szCs w:val="18"/>
                <w:lang w:val="sl"/>
              </w:rPr>
              <w:t>PK-KDP</w:t>
            </w:r>
          </w:p>
        </w:tc>
        <w:tc>
          <w:tcPr>
            <w:tcW w:w="0" w:type="auto"/>
            <w:vAlign w:val="center"/>
          </w:tcPr>
          <w:p w14:paraId="76C4D6D7" w14:textId="6A676C85" w:rsidR="004A7853" w:rsidRPr="00A40BA9" w:rsidRDefault="004A7853" w:rsidP="008A6CD9">
            <w:pPr>
              <w:pStyle w:val="MainText"/>
              <w:rPr>
                <w:rFonts w:eastAsia="Segoe UI" w:cs="Segoe UI"/>
                <w:sz w:val="18"/>
                <w:szCs w:val="18"/>
                <w:lang w:val="sl"/>
              </w:rPr>
            </w:pPr>
            <w:r w:rsidRPr="00A40BA9">
              <w:rPr>
                <w:rFonts w:eastAsia="Segoe UI" w:cs="Segoe UI"/>
                <w:sz w:val="18"/>
                <w:szCs w:val="18"/>
                <w:lang w:val="sl"/>
              </w:rPr>
              <w:t>Kvalificirano digitalno potrdilo</w:t>
            </w:r>
          </w:p>
        </w:tc>
      </w:tr>
      <w:tr w:rsidR="004A7853" w:rsidRPr="00A40BA9" w14:paraId="2F41280B" w14:textId="77777777" w:rsidTr="4F996F89">
        <w:trPr>
          <w:trHeight w:val="300"/>
        </w:trPr>
        <w:tc>
          <w:tcPr>
            <w:tcW w:w="0" w:type="auto"/>
          </w:tcPr>
          <w:p w14:paraId="16A35CEE" w14:textId="1F6B0343" w:rsidR="004A7853" w:rsidRPr="00A40BA9" w:rsidRDefault="004A7853" w:rsidP="008A6CD9">
            <w:pPr>
              <w:pStyle w:val="MainText"/>
              <w:jc w:val="left"/>
              <w:rPr>
                <w:rFonts w:eastAsia="Segoe UI" w:cs="Segoe UI"/>
                <w:sz w:val="18"/>
                <w:szCs w:val="18"/>
                <w:lang w:val="sl"/>
              </w:rPr>
            </w:pPr>
            <w:r w:rsidRPr="00A40BA9">
              <w:rPr>
                <w:rFonts w:eastAsia="Segoe UI" w:cs="Segoe UI"/>
                <w:sz w:val="18"/>
                <w:szCs w:val="18"/>
                <w:lang w:val="sl"/>
              </w:rPr>
              <w:t>PK-NDP</w:t>
            </w:r>
          </w:p>
        </w:tc>
        <w:tc>
          <w:tcPr>
            <w:tcW w:w="0" w:type="auto"/>
            <w:vAlign w:val="center"/>
          </w:tcPr>
          <w:p w14:paraId="1430CD50" w14:textId="0413DD96" w:rsidR="004A7853" w:rsidRPr="00A40BA9" w:rsidRDefault="004A7853" w:rsidP="008A6CD9">
            <w:pPr>
              <w:pStyle w:val="MainText"/>
              <w:rPr>
                <w:rFonts w:eastAsia="Segoe UI" w:cs="Segoe UI"/>
                <w:sz w:val="18"/>
                <w:szCs w:val="18"/>
                <w:lang w:val="sl"/>
              </w:rPr>
            </w:pPr>
            <w:r w:rsidRPr="00A40BA9">
              <w:rPr>
                <w:rFonts w:eastAsia="Segoe UI" w:cs="Segoe UI"/>
                <w:sz w:val="18"/>
                <w:szCs w:val="18"/>
                <w:lang w:val="sl"/>
              </w:rPr>
              <w:t>Nekvalificirano digitalno potrdilo izdajatelja ZZZS-CA</w:t>
            </w:r>
          </w:p>
        </w:tc>
      </w:tr>
      <w:tr w:rsidR="00445E9E" w:rsidRPr="00A40BA9" w14:paraId="4E4CA60A" w14:textId="77777777" w:rsidTr="4F996F89">
        <w:trPr>
          <w:trHeight w:val="300"/>
        </w:trPr>
        <w:tc>
          <w:tcPr>
            <w:tcW w:w="0" w:type="auto"/>
          </w:tcPr>
          <w:p w14:paraId="133A8F2B" w14:textId="01EEB4F0" w:rsidR="00445E9E" w:rsidRPr="00A40BA9" w:rsidRDefault="00445E9E" w:rsidP="008A6CD9">
            <w:pPr>
              <w:pStyle w:val="MainText"/>
              <w:jc w:val="left"/>
              <w:rPr>
                <w:rFonts w:eastAsia="Segoe UI" w:cs="Segoe UI"/>
                <w:sz w:val="18"/>
                <w:szCs w:val="18"/>
                <w:lang w:val="sl"/>
              </w:rPr>
            </w:pPr>
            <w:r w:rsidRPr="00A40BA9">
              <w:rPr>
                <w:rFonts w:eastAsia="Segoe UI" w:cs="Segoe UI"/>
                <w:sz w:val="18"/>
                <w:szCs w:val="18"/>
                <w:lang w:val="sl"/>
              </w:rPr>
              <w:t>POD</w:t>
            </w:r>
          </w:p>
        </w:tc>
        <w:tc>
          <w:tcPr>
            <w:tcW w:w="0" w:type="auto"/>
            <w:vAlign w:val="center"/>
          </w:tcPr>
          <w:p w14:paraId="489319AC" w14:textId="14C4FF6E" w:rsidR="00445E9E" w:rsidRPr="00A40BA9" w:rsidRDefault="00445E9E" w:rsidP="008A6CD9">
            <w:pPr>
              <w:pStyle w:val="MainText"/>
              <w:rPr>
                <w:rFonts w:eastAsia="Segoe UI" w:cs="Segoe UI"/>
                <w:sz w:val="18"/>
                <w:szCs w:val="18"/>
                <w:lang w:val="sl"/>
              </w:rPr>
            </w:pPr>
            <w:r w:rsidRPr="00A40BA9">
              <w:rPr>
                <w:rFonts w:eastAsia="Segoe UI" w:cs="Segoe UI"/>
                <w:sz w:val="18"/>
                <w:szCs w:val="18"/>
                <w:lang w:val="sl"/>
              </w:rPr>
              <w:t>Poročilo o opravljenem delu</w:t>
            </w:r>
          </w:p>
        </w:tc>
      </w:tr>
      <w:tr w:rsidR="008A6CD9" w:rsidRPr="00A40BA9" w14:paraId="52B975DF" w14:textId="77777777" w:rsidTr="4F996F89">
        <w:trPr>
          <w:trHeight w:val="300"/>
        </w:trPr>
        <w:tc>
          <w:tcPr>
            <w:tcW w:w="0" w:type="auto"/>
          </w:tcPr>
          <w:p w14:paraId="0A7D09E9" w14:textId="4D4CEF39" w:rsidR="008A6CD9" w:rsidRPr="00A40BA9" w:rsidRDefault="008A6CD9" w:rsidP="008A6CD9">
            <w:pPr>
              <w:pStyle w:val="MainText"/>
              <w:jc w:val="left"/>
              <w:rPr>
                <w:rFonts w:eastAsia="Segoe UI" w:cs="Segoe UI"/>
                <w:sz w:val="18"/>
                <w:szCs w:val="18"/>
                <w:lang w:val="sl"/>
              </w:rPr>
            </w:pPr>
            <w:r w:rsidRPr="00A40BA9">
              <w:rPr>
                <w:rFonts w:eastAsia="Segoe UI" w:cs="Segoe UI"/>
                <w:sz w:val="18"/>
                <w:szCs w:val="18"/>
                <w:lang w:val="sl"/>
              </w:rPr>
              <w:t>“</w:t>
            </w:r>
            <w:proofErr w:type="spellStart"/>
            <w:r w:rsidRPr="00A40BA9">
              <w:rPr>
                <w:rFonts w:eastAsia="Segoe UI" w:cs="Segoe UI"/>
                <w:sz w:val="18"/>
                <w:szCs w:val="18"/>
                <w:lang w:val="sl"/>
              </w:rPr>
              <w:t>Pull</w:t>
            </w:r>
            <w:proofErr w:type="spellEnd"/>
            <w:r w:rsidRPr="00A40BA9">
              <w:rPr>
                <w:rFonts w:eastAsia="Segoe UI" w:cs="Segoe UI"/>
                <w:sz w:val="18"/>
                <w:szCs w:val="18"/>
                <w:lang w:val="sl"/>
              </w:rPr>
              <w:t xml:space="preserve"> </w:t>
            </w:r>
            <w:proofErr w:type="spellStart"/>
            <w:r w:rsidRPr="00A40BA9">
              <w:rPr>
                <w:rFonts w:eastAsia="Segoe UI" w:cs="Segoe UI"/>
                <w:sz w:val="18"/>
                <w:szCs w:val="18"/>
                <w:lang w:val="sl"/>
              </w:rPr>
              <w:t>request</w:t>
            </w:r>
            <w:proofErr w:type="spellEnd"/>
            <w:r w:rsidRPr="00A40BA9">
              <w:rPr>
                <w:rFonts w:eastAsia="Segoe UI" w:cs="Segoe UI"/>
                <w:sz w:val="18"/>
                <w:szCs w:val="18"/>
                <w:lang w:val="sl"/>
              </w:rPr>
              <w:t xml:space="preserve"> </w:t>
            </w:r>
            <w:proofErr w:type="spellStart"/>
            <w:r w:rsidRPr="00A40BA9">
              <w:rPr>
                <w:rFonts w:eastAsia="Segoe UI" w:cs="Segoe UI"/>
                <w:sz w:val="18"/>
                <w:szCs w:val="18"/>
                <w:lang w:val="sl"/>
              </w:rPr>
              <w:t>review</w:t>
            </w:r>
            <w:proofErr w:type="spellEnd"/>
            <w:r w:rsidRPr="00A40BA9">
              <w:rPr>
                <w:rFonts w:eastAsia="Segoe UI" w:cs="Segoe UI"/>
                <w:sz w:val="18"/>
                <w:szCs w:val="18"/>
                <w:lang w:val="sl"/>
              </w:rPr>
              <w:t>”</w:t>
            </w:r>
          </w:p>
        </w:tc>
        <w:tc>
          <w:tcPr>
            <w:tcW w:w="0" w:type="auto"/>
            <w:vAlign w:val="center"/>
          </w:tcPr>
          <w:p w14:paraId="79F1F7B9" w14:textId="5ADB0308" w:rsidR="008A6CD9" w:rsidRPr="00A40BA9" w:rsidRDefault="008A6CD9" w:rsidP="008A6CD9">
            <w:pPr>
              <w:pStyle w:val="MainText"/>
              <w:rPr>
                <w:rFonts w:eastAsia="Segoe UI" w:cs="Segoe UI"/>
                <w:sz w:val="18"/>
                <w:szCs w:val="18"/>
                <w:lang w:val="sl"/>
              </w:rPr>
            </w:pPr>
            <w:r w:rsidRPr="00A40BA9">
              <w:rPr>
                <w:rFonts w:eastAsia="Segoe UI" w:cs="Segoe UI"/>
                <w:sz w:val="18"/>
                <w:szCs w:val="18"/>
                <w:lang w:val="sl"/>
              </w:rPr>
              <w:t>Pregled zahteve za združitev je postopek v razvoju programske opreme, kjer ena oseba pregleda spremembe kode, ki jih je predlagal drug razvijalec, preden se te spremembe združijo v glavno vejo v sistemu za nadzor različic.</w:t>
            </w:r>
          </w:p>
        </w:tc>
      </w:tr>
      <w:tr w:rsidR="008A6CD9" w:rsidRPr="00A40BA9" w14:paraId="05ABFBBF" w14:textId="77777777" w:rsidTr="4F996F89">
        <w:trPr>
          <w:trHeight w:val="300"/>
        </w:trPr>
        <w:tc>
          <w:tcPr>
            <w:tcW w:w="0" w:type="auto"/>
            <w:vAlign w:val="center"/>
          </w:tcPr>
          <w:p w14:paraId="4F5AE56B" w14:textId="2476B664" w:rsidR="008A6CD9" w:rsidRPr="00A40BA9" w:rsidRDefault="008A6CD9" w:rsidP="008A6CD9">
            <w:pPr>
              <w:pStyle w:val="MainText"/>
              <w:jc w:val="left"/>
              <w:rPr>
                <w:rFonts w:eastAsia="Segoe UI" w:cs="Segoe UI"/>
                <w:sz w:val="18"/>
                <w:szCs w:val="18"/>
                <w:lang w:val="sl"/>
              </w:rPr>
            </w:pPr>
            <w:r w:rsidRPr="00A40BA9">
              <w:rPr>
                <w:rFonts w:eastAsia="Segoe UI" w:cs="Segoe UI"/>
                <w:sz w:val="18"/>
                <w:szCs w:val="18"/>
                <w:lang w:val="sl"/>
              </w:rPr>
              <w:t>PZI</w:t>
            </w:r>
          </w:p>
        </w:tc>
        <w:tc>
          <w:tcPr>
            <w:tcW w:w="0" w:type="auto"/>
            <w:vAlign w:val="center"/>
          </w:tcPr>
          <w:p w14:paraId="6D202803" w14:textId="26EB76CA" w:rsidR="008A6CD9" w:rsidRPr="00A40BA9" w:rsidRDefault="008A6CD9" w:rsidP="008A6CD9">
            <w:pPr>
              <w:pStyle w:val="MainText"/>
              <w:rPr>
                <w:rFonts w:eastAsia="Segoe UI" w:cs="Segoe UI"/>
                <w:sz w:val="18"/>
                <w:szCs w:val="18"/>
                <w:lang w:val="sl"/>
              </w:rPr>
            </w:pPr>
            <w:r w:rsidRPr="00A40BA9">
              <w:rPr>
                <w:rFonts w:eastAsia="Segoe UI" w:cs="Segoe UI"/>
                <w:sz w:val="18"/>
                <w:szCs w:val="18"/>
                <w:lang w:val="sl"/>
              </w:rPr>
              <w:t>Projekt za izvedbo</w:t>
            </w:r>
          </w:p>
        </w:tc>
      </w:tr>
      <w:tr w:rsidR="008A6CD9" w:rsidRPr="00A40BA9" w14:paraId="150D9967" w14:textId="77777777" w:rsidTr="4F996F89">
        <w:trPr>
          <w:trHeight w:val="300"/>
        </w:trPr>
        <w:tc>
          <w:tcPr>
            <w:tcW w:w="0" w:type="auto"/>
            <w:vAlign w:val="center"/>
          </w:tcPr>
          <w:p w14:paraId="08100D97" w14:textId="5A0FE2E9" w:rsidR="008A6CD9" w:rsidRPr="00A40BA9" w:rsidRDefault="000B3CC7" w:rsidP="008A6CD9">
            <w:pPr>
              <w:pStyle w:val="MainText"/>
              <w:jc w:val="left"/>
              <w:rPr>
                <w:rFonts w:eastAsia="Segoe UI" w:cs="Segoe UI"/>
                <w:sz w:val="18"/>
                <w:szCs w:val="18"/>
                <w:lang w:val="sl"/>
              </w:rPr>
            </w:pPr>
            <w:r w:rsidRPr="00A40BA9">
              <w:rPr>
                <w:sz w:val="18"/>
                <w:szCs w:val="18"/>
              </w:rPr>
              <w:t>»</w:t>
            </w:r>
            <w:proofErr w:type="spellStart"/>
            <w:r w:rsidR="008A6CD9" w:rsidRPr="00A40BA9">
              <w:rPr>
                <w:sz w:val="18"/>
                <w:szCs w:val="18"/>
              </w:rPr>
              <w:t>Release</w:t>
            </w:r>
            <w:proofErr w:type="spellEnd"/>
            <w:r w:rsidR="008A6CD9" w:rsidRPr="00A40BA9">
              <w:rPr>
                <w:sz w:val="18"/>
                <w:szCs w:val="18"/>
              </w:rPr>
              <w:t xml:space="preserve"> notes</w:t>
            </w:r>
            <w:r w:rsidRPr="00A40BA9">
              <w:rPr>
                <w:sz w:val="18"/>
                <w:szCs w:val="18"/>
              </w:rPr>
              <w:t>«</w:t>
            </w:r>
          </w:p>
        </w:tc>
        <w:tc>
          <w:tcPr>
            <w:tcW w:w="0" w:type="auto"/>
            <w:vAlign w:val="center"/>
          </w:tcPr>
          <w:p w14:paraId="6AE602FD" w14:textId="043A2FFA" w:rsidR="008A6CD9" w:rsidRPr="00A40BA9" w:rsidRDefault="008A6CD9" w:rsidP="008A6CD9">
            <w:pPr>
              <w:pStyle w:val="MainText"/>
              <w:rPr>
                <w:rFonts w:eastAsia="Segoe UI" w:cs="Segoe UI"/>
                <w:sz w:val="18"/>
                <w:szCs w:val="18"/>
                <w:lang w:val="sl"/>
              </w:rPr>
            </w:pPr>
            <w:r w:rsidRPr="00A40BA9">
              <w:rPr>
                <w:rFonts w:eastAsia="Segoe UI" w:cs="Segoe UI"/>
                <w:sz w:val="18"/>
                <w:szCs w:val="18"/>
                <w:lang w:val="sl"/>
              </w:rPr>
              <w:t>Opombe ali zapis ob izdaji sprememb</w:t>
            </w:r>
          </w:p>
        </w:tc>
      </w:tr>
      <w:tr w:rsidR="009D3B37" w:rsidRPr="00A40BA9" w14:paraId="6EDFD0B5" w14:textId="77777777" w:rsidTr="4F996F89">
        <w:trPr>
          <w:trHeight w:val="300"/>
        </w:trPr>
        <w:tc>
          <w:tcPr>
            <w:tcW w:w="0" w:type="auto"/>
            <w:vAlign w:val="center"/>
          </w:tcPr>
          <w:p w14:paraId="4C0A149D" w14:textId="5DA0A133" w:rsidR="009D3B37" w:rsidRPr="00A40BA9" w:rsidRDefault="00316FA0" w:rsidP="008A6CD9">
            <w:pPr>
              <w:pStyle w:val="MainText"/>
              <w:jc w:val="left"/>
              <w:rPr>
                <w:rFonts w:eastAsia="Segoe UI" w:cs="Segoe UI"/>
                <w:sz w:val="18"/>
                <w:szCs w:val="18"/>
                <w:lang w:val="sl"/>
              </w:rPr>
            </w:pPr>
            <w:r w:rsidRPr="00A40BA9">
              <w:rPr>
                <w:rFonts w:eastAsia="Segoe UI" w:cs="Segoe UI"/>
                <w:sz w:val="18"/>
                <w:szCs w:val="18"/>
                <w:lang w:val="sl"/>
              </w:rPr>
              <w:t>»</w:t>
            </w:r>
            <w:proofErr w:type="spellStart"/>
            <w:r w:rsidRPr="00A40BA9">
              <w:rPr>
                <w:rFonts w:eastAsia="Segoe UI" w:cs="Segoe UI"/>
                <w:sz w:val="18"/>
                <w:szCs w:val="18"/>
                <w:lang w:val="sl"/>
              </w:rPr>
              <w:t>Responsive</w:t>
            </w:r>
            <w:proofErr w:type="spellEnd"/>
            <w:r w:rsidRPr="00A40BA9">
              <w:rPr>
                <w:rFonts w:eastAsia="Segoe UI" w:cs="Segoe UI"/>
                <w:sz w:val="18"/>
                <w:szCs w:val="18"/>
                <w:lang w:val="sl"/>
              </w:rPr>
              <w:t>«</w:t>
            </w:r>
          </w:p>
        </w:tc>
        <w:tc>
          <w:tcPr>
            <w:tcW w:w="0" w:type="auto"/>
            <w:vAlign w:val="center"/>
          </w:tcPr>
          <w:p w14:paraId="39C5A88C" w14:textId="49163820" w:rsidR="009D3B37" w:rsidRPr="00A40BA9" w:rsidRDefault="00316FA0" w:rsidP="008A6CD9">
            <w:pPr>
              <w:pStyle w:val="MainText"/>
              <w:rPr>
                <w:rFonts w:eastAsia="Segoe UI" w:cs="Segoe UI"/>
                <w:sz w:val="18"/>
                <w:szCs w:val="18"/>
                <w:lang w:val="sl"/>
              </w:rPr>
            </w:pPr>
            <w:r w:rsidRPr="00A40BA9">
              <w:rPr>
                <w:rFonts w:eastAsia="Segoe UI" w:cs="Segoe UI"/>
                <w:sz w:val="18"/>
                <w:szCs w:val="18"/>
                <w:lang w:val="sl"/>
              </w:rPr>
              <w:t>Odziven</w:t>
            </w:r>
          </w:p>
        </w:tc>
      </w:tr>
      <w:tr w:rsidR="008A6CD9" w:rsidRPr="00A40BA9" w14:paraId="73BD072B" w14:textId="77777777" w:rsidTr="4F996F89">
        <w:trPr>
          <w:trHeight w:val="300"/>
        </w:trPr>
        <w:tc>
          <w:tcPr>
            <w:tcW w:w="0" w:type="auto"/>
            <w:vAlign w:val="center"/>
          </w:tcPr>
          <w:p w14:paraId="31E57D38" w14:textId="3238FD86" w:rsidR="008A6CD9" w:rsidRPr="00A40BA9" w:rsidRDefault="008A6CD9" w:rsidP="008A6CD9">
            <w:pPr>
              <w:pStyle w:val="MainText"/>
              <w:jc w:val="left"/>
              <w:rPr>
                <w:rFonts w:eastAsia="Segoe UI" w:cs="Segoe UI"/>
                <w:sz w:val="18"/>
                <w:szCs w:val="18"/>
                <w:lang w:val="sl"/>
              </w:rPr>
            </w:pPr>
            <w:r w:rsidRPr="00A40BA9">
              <w:rPr>
                <w:rFonts w:eastAsia="Segoe UI" w:cs="Segoe UI"/>
                <w:sz w:val="18"/>
                <w:szCs w:val="18"/>
                <w:lang w:val="sl"/>
              </w:rPr>
              <w:t>REST</w:t>
            </w:r>
          </w:p>
        </w:tc>
        <w:tc>
          <w:tcPr>
            <w:tcW w:w="0" w:type="auto"/>
            <w:vAlign w:val="center"/>
          </w:tcPr>
          <w:p w14:paraId="4C0194FA" w14:textId="568A1709" w:rsidR="008A6CD9" w:rsidRPr="00A40BA9" w:rsidRDefault="008A6CD9" w:rsidP="008A6CD9">
            <w:pPr>
              <w:pStyle w:val="MainText"/>
              <w:rPr>
                <w:rFonts w:eastAsia="Segoe UI" w:cs="Segoe UI"/>
                <w:sz w:val="18"/>
                <w:szCs w:val="18"/>
                <w:lang w:val="sl"/>
              </w:rPr>
            </w:pPr>
            <w:r w:rsidRPr="00A40BA9">
              <w:rPr>
                <w:rFonts w:eastAsia="Segoe UI" w:cs="Segoe UI"/>
                <w:sz w:val="18"/>
                <w:szCs w:val="18"/>
                <w:lang w:val="sl"/>
              </w:rPr>
              <w:t>Arhitektura za izmenjavo podatkov med spletnimi storitvam</w:t>
            </w:r>
            <w:r w:rsidR="00F364FB" w:rsidRPr="00A40BA9">
              <w:rPr>
                <w:rFonts w:eastAsia="Segoe UI" w:cs="Segoe UI"/>
                <w:sz w:val="18"/>
                <w:szCs w:val="18"/>
                <w:lang w:val="sl"/>
              </w:rPr>
              <w:t xml:space="preserve"> (</w:t>
            </w:r>
            <w:proofErr w:type="spellStart"/>
            <w:r w:rsidR="00F364FB" w:rsidRPr="00A40BA9">
              <w:rPr>
                <w:rFonts w:eastAsia="Segoe UI" w:cs="Segoe UI"/>
                <w:sz w:val="18"/>
                <w:szCs w:val="18"/>
                <w:lang w:val="sl"/>
              </w:rPr>
              <w:t>Representational</w:t>
            </w:r>
            <w:proofErr w:type="spellEnd"/>
            <w:r w:rsidR="00F364FB" w:rsidRPr="00A40BA9">
              <w:rPr>
                <w:rFonts w:eastAsia="Segoe UI" w:cs="Segoe UI"/>
                <w:sz w:val="18"/>
                <w:szCs w:val="18"/>
                <w:lang w:val="sl"/>
              </w:rPr>
              <w:t xml:space="preserve"> </w:t>
            </w:r>
            <w:proofErr w:type="spellStart"/>
            <w:r w:rsidR="00F364FB" w:rsidRPr="00A40BA9">
              <w:rPr>
                <w:rFonts w:eastAsia="Segoe UI" w:cs="Segoe UI"/>
                <w:sz w:val="18"/>
                <w:szCs w:val="18"/>
                <w:lang w:val="sl"/>
              </w:rPr>
              <w:t>State</w:t>
            </w:r>
            <w:proofErr w:type="spellEnd"/>
            <w:r w:rsidR="00F364FB" w:rsidRPr="00A40BA9">
              <w:rPr>
                <w:rFonts w:eastAsia="Segoe UI" w:cs="Segoe UI"/>
                <w:sz w:val="18"/>
                <w:szCs w:val="18"/>
                <w:lang w:val="sl"/>
              </w:rPr>
              <w:t xml:space="preserve"> Transfer)</w:t>
            </w:r>
          </w:p>
        </w:tc>
      </w:tr>
      <w:tr w:rsidR="008A6CD9" w:rsidRPr="00A40BA9" w14:paraId="72AB0624" w14:textId="77777777" w:rsidTr="4F996F89">
        <w:trPr>
          <w:trHeight w:val="300"/>
        </w:trPr>
        <w:tc>
          <w:tcPr>
            <w:tcW w:w="0" w:type="auto"/>
            <w:vAlign w:val="center"/>
          </w:tcPr>
          <w:p w14:paraId="35C90059" w14:textId="1B271B31" w:rsidR="008A6CD9" w:rsidRPr="00A40BA9" w:rsidRDefault="008A6CD9" w:rsidP="008A6CD9">
            <w:pPr>
              <w:pStyle w:val="MainText"/>
              <w:jc w:val="left"/>
              <w:rPr>
                <w:rFonts w:eastAsia="Segoe UI" w:cs="Segoe UI"/>
                <w:sz w:val="18"/>
                <w:szCs w:val="18"/>
                <w:lang w:val="sl"/>
              </w:rPr>
            </w:pPr>
            <w:r w:rsidRPr="00A40BA9">
              <w:rPr>
                <w:rFonts w:eastAsia="Segoe UI" w:cs="Segoe UI"/>
                <w:sz w:val="18"/>
                <w:szCs w:val="18"/>
                <w:lang w:val="sl"/>
              </w:rPr>
              <w:t>RIZDDZ</w:t>
            </w:r>
          </w:p>
        </w:tc>
        <w:tc>
          <w:tcPr>
            <w:tcW w:w="0" w:type="auto"/>
            <w:vAlign w:val="center"/>
          </w:tcPr>
          <w:p w14:paraId="7B1F1664" w14:textId="464AF686" w:rsidR="008A6CD9" w:rsidRPr="00A40BA9" w:rsidRDefault="008A6CD9" w:rsidP="008A6CD9">
            <w:pPr>
              <w:pStyle w:val="MainText"/>
              <w:rPr>
                <w:rFonts w:eastAsia="Segoe UI" w:cs="Segoe UI"/>
                <w:sz w:val="18"/>
                <w:szCs w:val="18"/>
                <w:lang w:val="sl"/>
              </w:rPr>
            </w:pPr>
            <w:r w:rsidRPr="00A40BA9">
              <w:rPr>
                <w:rFonts w:eastAsia="Segoe UI" w:cs="Segoe UI"/>
                <w:sz w:val="18"/>
                <w:szCs w:val="18"/>
                <w:lang w:val="sl"/>
              </w:rPr>
              <w:t>Register izvajalcev zdravstvene dejavnosti in delavcev v zdravstvu</w:t>
            </w:r>
          </w:p>
        </w:tc>
      </w:tr>
      <w:tr w:rsidR="00732507" w:rsidRPr="00A40BA9" w14:paraId="3342A769" w14:textId="77777777" w:rsidTr="4F996F89">
        <w:trPr>
          <w:trHeight w:val="300"/>
        </w:trPr>
        <w:tc>
          <w:tcPr>
            <w:tcW w:w="0" w:type="auto"/>
            <w:vAlign w:val="center"/>
          </w:tcPr>
          <w:p w14:paraId="3540651D" w14:textId="1BDCA03F" w:rsidR="00732507" w:rsidRPr="00A40BA9" w:rsidRDefault="00732507" w:rsidP="008A6CD9">
            <w:pPr>
              <w:pStyle w:val="MainText"/>
              <w:jc w:val="left"/>
              <w:rPr>
                <w:rFonts w:eastAsia="Segoe UI" w:cs="Segoe UI"/>
                <w:sz w:val="18"/>
                <w:szCs w:val="18"/>
                <w:lang w:val="sl"/>
              </w:rPr>
            </w:pPr>
            <w:r w:rsidRPr="00A40BA9">
              <w:rPr>
                <w:rFonts w:eastAsia="Segoe UI" w:cs="Segoe UI"/>
                <w:sz w:val="18"/>
                <w:szCs w:val="18"/>
                <w:lang w:val="sl"/>
              </w:rPr>
              <w:t>»</w:t>
            </w:r>
            <w:proofErr w:type="spellStart"/>
            <w:r w:rsidRPr="00A40BA9">
              <w:rPr>
                <w:rFonts w:eastAsia="Segoe UI" w:cs="Segoe UI"/>
                <w:sz w:val="18"/>
                <w:szCs w:val="18"/>
                <w:lang w:val="sl"/>
              </w:rPr>
              <w:t>Rollback</w:t>
            </w:r>
            <w:proofErr w:type="spellEnd"/>
            <w:r w:rsidRPr="00A40BA9">
              <w:rPr>
                <w:rFonts w:eastAsia="Segoe UI" w:cs="Segoe UI"/>
                <w:sz w:val="18"/>
                <w:szCs w:val="18"/>
                <w:lang w:val="sl"/>
              </w:rPr>
              <w:t>«</w:t>
            </w:r>
          </w:p>
        </w:tc>
        <w:tc>
          <w:tcPr>
            <w:tcW w:w="0" w:type="auto"/>
            <w:vAlign w:val="center"/>
          </w:tcPr>
          <w:p w14:paraId="0273E5C7" w14:textId="55CB18FA" w:rsidR="00732507" w:rsidRPr="00A40BA9" w:rsidRDefault="00732507" w:rsidP="008A6CD9">
            <w:pPr>
              <w:pStyle w:val="MainText"/>
              <w:rPr>
                <w:rFonts w:eastAsia="Segoe UI" w:cs="Segoe UI"/>
                <w:sz w:val="18"/>
                <w:szCs w:val="18"/>
                <w:lang w:val="sl"/>
              </w:rPr>
            </w:pPr>
            <w:r w:rsidRPr="00A40BA9">
              <w:rPr>
                <w:rFonts w:eastAsia="Segoe UI" w:cs="Segoe UI"/>
                <w:sz w:val="18"/>
                <w:szCs w:val="18"/>
                <w:lang w:val="sl"/>
              </w:rPr>
              <w:t>Transakcijsk</w:t>
            </w:r>
            <w:r w:rsidR="009F6A17" w:rsidRPr="00A40BA9">
              <w:rPr>
                <w:rFonts w:eastAsia="Segoe UI" w:cs="Segoe UI"/>
                <w:sz w:val="18"/>
                <w:szCs w:val="18"/>
                <w:lang w:val="sl"/>
              </w:rPr>
              <w:t>a</w:t>
            </w:r>
            <w:r w:rsidRPr="00A40BA9">
              <w:rPr>
                <w:rFonts w:eastAsia="Segoe UI" w:cs="Segoe UI"/>
                <w:sz w:val="18"/>
                <w:szCs w:val="18"/>
                <w:lang w:val="sl"/>
              </w:rPr>
              <w:t xml:space="preserve"> obnovitev, če pride do prekinitve ali nekonsistentnosti v podatkovni operaciji.</w:t>
            </w:r>
          </w:p>
        </w:tc>
      </w:tr>
      <w:tr w:rsidR="000D00BB" w:rsidRPr="00A40BA9" w14:paraId="2011CB97" w14:textId="77777777" w:rsidTr="4F996F89">
        <w:trPr>
          <w:trHeight w:val="300"/>
        </w:trPr>
        <w:tc>
          <w:tcPr>
            <w:tcW w:w="0" w:type="auto"/>
            <w:vAlign w:val="center"/>
          </w:tcPr>
          <w:p w14:paraId="0CE7EE27" w14:textId="60D3AFEB" w:rsidR="000D00BB" w:rsidRPr="00A40BA9" w:rsidRDefault="000D00BB" w:rsidP="008A6CD9">
            <w:pPr>
              <w:pStyle w:val="MainText"/>
              <w:jc w:val="left"/>
              <w:rPr>
                <w:rFonts w:eastAsia="Segoe UI" w:cs="Segoe UI"/>
                <w:sz w:val="18"/>
                <w:szCs w:val="18"/>
                <w:lang w:val="sl"/>
              </w:rPr>
            </w:pPr>
            <w:r w:rsidRPr="00A40BA9">
              <w:rPr>
                <w:rFonts w:eastAsia="Segoe UI" w:cs="Segoe UI"/>
                <w:sz w:val="18"/>
                <w:szCs w:val="18"/>
                <w:lang w:val="sl"/>
              </w:rPr>
              <w:t>RPO</w:t>
            </w:r>
          </w:p>
        </w:tc>
        <w:tc>
          <w:tcPr>
            <w:tcW w:w="0" w:type="auto"/>
            <w:vAlign w:val="center"/>
          </w:tcPr>
          <w:p w14:paraId="38A7FFEC" w14:textId="188DAC10" w:rsidR="000D00BB" w:rsidRPr="00A40BA9" w:rsidRDefault="00A342CA" w:rsidP="008A6CD9">
            <w:pPr>
              <w:pStyle w:val="MainText"/>
              <w:rPr>
                <w:rFonts w:eastAsia="Segoe UI" w:cs="Segoe UI"/>
                <w:sz w:val="18"/>
                <w:szCs w:val="18"/>
                <w:lang w:val="sl"/>
              </w:rPr>
            </w:pPr>
            <w:r w:rsidRPr="00A40BA9">
              <w:rPr>
                <w:rFonts w:eastAsia="Segoe UI" w:cs="Segoe UI"/>
                <w:sz w:val="18"/>
                <w:szCs w:val="18"/>
                <w:lang w:val="sl"/>
              </w:rPr>
              <w:t>O</w:t>
            </w:r>
            <w:r w:rsidR="00F26692" w:rsidRPr="00A40BA9">
              <w:rPr>
                <w:rFonts w:eastAsia="Segoe UI" w:cs="Segoe UI"/>
                <w:sz w:val="18"/>
                <w:szCs w:val="18"/>
                <w:lang w:val="sl"/>
              </w:rPr>
              <w:t>bseg</w:t>
            </w:r>
            <w:r w:rsidRPr="00A40BA9">
              <w:rPr>
                <w:rFonts w:eastAsia="Segoe UI" w:cs="Segoe UI"/>
                <w:sz w:val="18"/>
                <w:szCs w:val="18"/>
                <w:lang w:val="sl"/>
              </w:rPr>
              <w:t xml:space="preserve"> (količina)</w:t>
            </w:r>
            <w:r w:rsidR="00F26692" w:rsidRPr="00A40BA9">
              <w:rPr>
                <w:rFonts w:eastAsia="Segoe UI" w:cs="Segoe UI"/>
                <w:sz w:val="18"/>
                <w:szCs w:val="18"/>
                <w:lang w:val="sl"/>
              </w:rPr>
              <w:t xml:space="preserve"> izgube podatkov (</w:t>
            </w:r>
            <w:proofErr w:type="spellStart"/>
            <w:r w:rsidR="00F26692" w:rsidRPr="00A40BA9">
              <w:rPr>
                <w:rFonts w:eastAsia="Segoe UI" w:cs="Segoe UI"/>
                <w:sz w:val="18"/>
                <w:szCs w:val="18"/>
                <w:lang w:val="sl"/>
              </w:rPr>
              <w:t>Recovery</w:t>
            </w:r>
            <w:proofErr w:type="spellEnd"/>
            <w:r w:rsidR="00F26692" w:rsidRPr="00A40BA9">
              <w:rPr>
                <w:rFonts w:eastAsia="Segoe UI" w:cs="Segoe UI"/>
                <w:sz w:val="18"/>
                <w:szCs w:val="18"/>
                <w:lang w:val="sl"/>
              </w:rPr>
              <w:t xml:space="preserve"> </w:t>
            </w:r>
            <w:proofErr w:type="spellStart"/>
            <w:r w:rsidR="00F26692" w:rsidRPr="00A40BA9">
              <w:rPr>
                <w:rFonts w:eastAsia="Segoe UI" w:cs="Segoe UI"/>
                <w:sz w:val="18"/>
                <w:szCs w:val="18"/>
                <w:lang w:val="sl"/>
              </w:rPr>
              <w:t>Point</w:t>
            </w:r>
            <w:proofErr w:type="spellEnd"/>
            <w:r w:rsidR="00F26692" w:rsidRPr="00A40BA9">
              <w:rPr>
                <w:rFonts w:eastAsia="Segoe UI" w:cs="Segoe UI"/>
                <w:sz w:val="18"/>
                <w:szCs w:val="18"/>
                <w:lang w:val="sl"/>
              </w:rPr>
              <w:t xml:space="preserve"> </w:t>
            </w:r>
            <w:proofErr w:type="spellStart"/>
            <w:r w:rsidR="00F26692" w:rsidRPr="00A40BA9">
              <w:rPr>
                <w:rFonts w:eastAsia="Segoe UI" w:cs="Segoe UI"/>
                <w:sz w:val="18"/>
                <w:szCs w:val="18"/>
                <w:lang w:val="sl"/>
              </w:rPr>
              <w:t>Objective</w:t>
            </w:r>
            <w:proofErr w:type="spellEnd"/>
            <w:r w:rsidR="00F26692" w:rsidRPr="00A40BA9">
              <w:rPr>
                <w:rFonts w:eastAsia="Segoe UI" w:cs="Segoe UI"/>
                <w:sz w:val="18"/>
                <w:szCs w:val="18"/>
                <w:lang w:val="sl"/>
              </w:rPr>
              <w:t>)</w:t>
            </w:r>
          </w:p>
        </w:tc>
      </w:tr>
      <w:tr w:rsidR="000F6A68" w:rsidRPr="00A40BA9" w14:paraId="1EB9046C" w14:textId="77777777" w:rsidTr="4F996F89">
        <w:trPr>
          <w:trHeight w:val="300"/>
        </w:trPr>
        <w:tc>
          <w:tcPr>
            <w:tcW w:w="0" w:type="auto"/>
            <w:vAlign w:val="center"/>
          </w:tcPr>
          <w:p w14:paraId="0286AECB" w14:textId="361ABAAB" w:rsidR="000F6A68" w:rsidRPr="00A40BA9" w:rsidRDefault="000F6A68" w:rsidP="008A6CD9">
            <w:pPr>
              <w:pStyle w:val="MainText"/>
              <w:jc w:val="left"/>
              <w:rPr>
                <w:rFonts w:eastAsia="Segoe UI" w:cs="Segoe UI"/>
                <w:sz w:val="18"/>
                <w:szCs w:val="18"/>
                <w:lang w:val="sl"/>
              </w:rPr>
            </w:pPr>
            <w:r w:rsidRPr="00A40BA9">
              <w:rPr>
                <w:rFonts w:eastAsia="Segoe UI" w:cs="Segoe UI"/>
                <w:sz w:val="18"/>
                <w:szCs w:val="18"/>
                <w:lang w:val="sl"/>
              </w:rPr>
              <w:t>RTO</w:t>
            </w:r>
          </w:p>
        </w:tc>
        <w:tc>
          <w:tcPr>
            <w:tcW w:w="0" w:type="auto"/>
            <w:vAlign w:val="center"/>
          </w:tcPr>
          <w:p w14:paraId="03EC63B0" w14:textId="0D21A9E7" w:rsidR="000F6A68" w:rsidRPr="00A40BA9" w:rsidRDefault="000F6A68" w:rsidP="008A6CD9">
            <w:pPr>
              <w:pStyle w:val="MainText"/>
              <w:rPr>
                <w:rFonts w:eastAsia="Segoe UI" w:cs="Segoe UI"/>
                <w:sz w:val="18"/>
                <w:szCs w:val="18"/>
                <w:lang w:val="sl"/>
              </w:rPr>
            </w:pPr>
            <w:r w:rsidRPr="00A40BA9">
              <w:rPr>
                <w:rFonts w:eastAsia="Segoe UI" w:cs="Segoe UI"/>
                <w:sz w:val="18"/>
                <w:szCs w:val="18"/>
                <w:lang w:val="sl"/>
              </w:rPr>
              <w:t>Čas ponovne vzpostavitve sistema</w:t>
            </w:r>
            <w:r w:rsidR="00727E68" w:rsidRPr="00A40BA9">
              <w:rPr>
                <w:rFonts w:eastAsia="Segoe UI" w:cs="Segoe UI"/>
                <w:sz w:val="18"/>
                <w:szCs w:val="18"/>
                <w:lang w:val="sl"/>
              </w:rPr>
              <w:t xml:space="preserve"> (</w:t>
            </w:r>
            <w:proofErr w:type="spellStart"/>
            <w:r w:rsidR="00727E68" w:rsidRPr="00A40BA9">
              <w:rPr>
                <w:rFonts w:eastAsia="Segoe UI" w:cs="Segoe UI"/>
                <w:sz w:val="18"/>
                <w:szCs w:val="18"/>
                <w:lang w:val="sl"/>
              </w:rPr>
              <w:t>Recovery</w:t>
            </w:r>
            <w:proofErr w:type="spellEnd"/>
            <w:r w:rsidR="00727E68" w:rsidRPr="00A40BA9">
              <w:rPr>
                <w:rFonts w:eastAsia="Segoe UI" w:cs="Segoe UI"/>
                <w:sz w:val="18"/>
                <w:szCs w:val="18"/>
                <w:lang w:val="sl"/>
              </w:rPr>
              <w:t xml:space="preserve"> Time </w:t>
            </w:r>
            <w:proofErr w:type="spellStart"/>
            <w:r w:rsidR="00727E68" w:rsidRPr="00A40BA9">
              <w:rPr>
                <w:rFonts w:eastAsia="Segoe UI" w:cs="Segoe UI"/>
                <w:sz w:val="18"/>
                <w:szCs w:val="18"/>
                <w:lang w:val="sl"/>
              </w:rPr>
              <w:t>Objective</w:t>
            </w:r>
            <w:proofErr w:type="spellEnd"/>
            <w:r w:rsidR="00727E68" w:rsidRPr="00A40BA9">
              <w:rPr>
                <w:rFonts w:eastAsia="Segoe UI" w:cs="Segoe UI"/>
                <w:sz w:val="18"/>
                <w:szCs w:val="18"/>
                <w:lang w:val="sl"/>
              </w:rPr>
              <w:t>)</w:t>
            </w:r>
          </w:p>
        </w:tc>
      </w:tr>
      <w:tr w:rsidR="00F55C75" w:rsidRPr="00A40BA9" w14:paraId="1F51884B" w14:textId="77777777" w:rsidTr="4F996F89">
        <w:trPr>
          <w:trHeight w:val="300"/>
        </w:trPr>
        <w:tc>
          <w:tcPr>
            <w:tcW w:w="0" w:type="auto"/>
            <w:vAlign w:val="center"/>
          </w:tcPr>
          <w:p w14:paraId="35D3F2F5" w14:textId="44CBF601" w:rsidR="00F55C75" w:rsidRPr="00A40BA9" w:rsidRDefault="00F55C75" w:rsidP="008A6CD9">
            <w:pPr>
              <w:pStyle w:val="MainText"/>
              <w:jc w:val="left"/>
              <w:rPr>
                <w:sz w:val="18"/>
                <w:szCs w:val="18"/>
              </w:rPr>
            </w:pPr>
            <w:proofErr w:type="spellStart"/>
            <w:r w:rsidRPr="00A40BA9">
              <w:rPr>
                <w:rFonts w:eastAsia="Aptos"/>
                <w:iCs/>
                <w:color w:val="000000"/>
                <w:kern w:val="2"/>
                <w:sz w:val="18"/>
                <w:szCs w:val="18"/>
                <w14:ligatures w14:val="standardContextual"/>
              </w:rPr>
              <w:lastRenderedPageBreak/>
              <w:t>Salt</w:t>
            </w:r>
            <w:proofErr w:type="spellEnd"/>
          </w:p>
        </w:tc>
        <w:tc>
          <w:tcPr>
            <w:tcW w:w="0" w:type="auto"/>
            <w:vAlign w:val="center"/>
          </w:tcPr>
          <w:p w14:paraId="1F1C64BE" w14:textId="10516213" w:rsidR="00F55C75" w:rsidRPr="00A40BA9" w:rsidRDefault="004527E0" w:rsidP="008A6CD9">
            <w:pPr>
              <w:pStyle w:val="MainText"/>
              <w:rPr>
                <w:rFonts w:eastAsia="Segoe UI" w:cs="Segoe UI"/>
                <w:sz w:val="18"/>
                <w:szCs w:val="18"/>
                <w:lang w:val="sl"/>
              </w:rPr>
            </w:pPr>
            <w:r w:rsidRPr="00A40BA9">
              <w:rPr>
                <w:rFonts w:eastAsia="Segoe UI" w:cs="Segoe UI"/>
                <w:sz w:val="18"/>
                <w:szCs w:val="18"/>
                <w:lang w:val="sl"/>
              </w:rPr>
              <w:t>Naključna vrednost, ki se doda podatkom (npr. geslu), preden se ti podatki zgoščujejo (</w:t>
            </w:r>
            <w:proofErr w:type="spellStart"/>
            <w:r w:rsidRPr="00A40BA9">
              <w:rPr>
                <w:rFonts w:eastAsia="Segoe UI" w:cs="Segoe UI"/>
                <w:sz w:val="18"/>
                <w:szCs w:val="18"/>
                <w:lang w:val="sl"/>
              </w:rPr>
              <w:t>hashajo</w:t>
            </w:r>
            <w:proofErr w:type="spellEnd"/>
            <w:r w:rsidRPr="00A40BA9">
              <w:rPr>
                <w:rFonts w:eastAsia="Segoe UI" w:cs="Segoe UI"/>
                <w:sz w:val="18"/>
                <w:szCs w:val="18"/>
                <w:lang w:val="sl"/>
              </w:rPr>
              <w:t xml:space="preserve">). Gre za dodatno varnost pri </w:t>
            </w:r>
            <w:r w:rsidR="00673FE4" w:rsidRPr="00A40BA9">
              <w:rPr>
                <w:rFonts w:eastAsia="Segoe UI" w:cs="Segoe UI"/>
                <w:sz w:val="18"/>
                <w:szCs w:val="18"/>
                <w:lang w:val="sl"/>
              </w:rPr>
              <w:t>šifriranju.</w:t>
            </w:r>
          </w:p>
        </w:tc>
      </w:tr>
      <w:tr w:rsidR="008A6CD9" w:rsidRPr="00A40BA9" w14:paraId="5404CC73" w14:textId="77777777" w:rsidTr="4F996F89">
        <w:trPr>
          <w:trHeight w:val="300"/>
        </w:trPr>
        <w:tc>
          <w:tcPr>
            <w:tcW w:w="0" w:type="auto"/>
            <w:vAlign w:val="center"/>
          </w:tcPr>
          <w:p w14:paraId="25ABB426" w14:textId="158299BD" w:rsidR="008A6CD9" w:rsidRPr="00A40BA9" w:rsidRDefault="008A6CD9" w:rsidP="008A6CD9">
            <w:pPr>
              <w:pStyle w:val="MainText"/>
              <w:jc w:val="left"/>
              <w:rPr>
                <w:rFonts w:eastAsia="Segoe UI" w:cs="Segoe UI"/>
                <w:sz w:val="18"/>
                <w:szCs w:val="18"/>
                <w:lang w:val="sl"/>
              </w:rPr>
            </w:pPr>
            <w:r w:rsidRPr="00A40BA9">
              <w:rPr>
                <w:sz w:val="18"/>
                <w:szCs w:val="18"/>
              </w:rPr>
              <w:t>SAML 2.0</w:t>
            </w:r>
          </w:p>
        </w:tc>
        <w:tc>
          <w:tcPr>
            <w:tcW w:w="0" w:type="auto"/>
            <w:vAlign w:val="center"/>
          </w:tcPr>
          <w:p w14:paraId="472AE7A0" w14:textId="78AAC17C" w:rsidR="008A6CD9" w:rsidRPr="00A40BA9" w:rsidRDefault="00B45843" w:rsidP="008A6CD9">
            <w:pPr>
              <w:pStyle w:val="MainText"/>
              <w:rPr>
                <w:rFonts w:eastAsia="Segoe UI" w:cs="Segoe UI"/>
                <w:sz w:val="18"/>
                <w:szCs w:val="18"/>
                <w:lang w:val="sl"/>
              </w:rPr>
            </w:pPr>
            <w:r w:rsidRPr="00A40BA9">
              <w:rPr>
                <w:rFonts w:eastAsia="Segoe UI" w:cs="Segoe UI"/>
                <w:sz w:val="18"/>
                <w:szCs w:val="18"/>
                <w:lang w:val="sl"/>
              </w:rPr>
              <w:t>O</w:t>
            </w:r>
            <w:r w:rsidR="00F10AF4" w:rsidRPr="00A40BA9">
              <w:rPr>
                <w:rFonts w:eastAsia="Segoe UI" w:cs="Segoe UI"/>
                <w:sz w:val="18"/>
                <w:szCs w:val="18"/>
                <w:lang w:val="sl"/>
              </w:rPr>
              <w:t xml:space="preserve">dprt standard za enotno prijavo (SSO), ki omogoča varno izmenjavo </w:t>
            </w:r>
            <w:proofErr w:type="spellStart"/>
            <w:r w:rsidR="00F10AF4" w:rsidRPr="00A40BA9">
              <w:rPr>
                <w:rFonts w:eastAsia="Segoe UI" w:cs="Segoe UI"/>
                <w:sz w:val="18"/>
                <w:szCs w:val="18"/>
                <w:lang w:val="sl"/>
              </w:rPr>
              <w:t>avtentikacijskih</w:t>
            </w:r>
            <w:proofErr w:type="spellEnd"/>
            <w:r w:rsidR="00F10AF4" w:rsidRPr="00A40BA9">
              <w:rPr>
                <w:rFonts w:eastAsia="Segoe UI" w:cs="Segoe UI"/>
                <w:sz w:val="18"/>
                <w:szCs w:val="18"/>
                <w:lang w:val="sl"/>
              </w:rPr>
              <w:t xml:space="preserve"> in </w:t>
            </w:r>
            <w:proofErr w:type="spellStart"/>
            <w:r w:rsidR="00F10AF4" w:rsidRPr="00A40BA9">
              <w:rPr>
                <w:rFonts w:eastAsia="Segoe UI" w:cs="Segoe UI"/>
                <w:sz w:val="18"/>
                <w:szCs w:val="18"/>
                <w:lang w:val="sl"/>
              </w:rPr>
              <w:t>avtorizacijskih</w:t>
            </w:r>
            <w:proofErr w:type="spellEnd"/>
            <w:r w:rsidR="00F10AF4" w:rsidRPr="00A40BA9">
              <w:rPr>
                <w:rFonts w:eastAsia="Segoe UI" w:cs="Segoe UI"/>
                <w:sz w:val="18"/>
                <w:szCs w:val="18"/>
                <w:lang w:val="sl"/>
              </w:rPr>
              <w:t xml:space="preserve"> podatkov</w:t>
            </w:r>
            <w:r w:rsidRPr="00A40BA9">
              <w:rPr>
                <w:rFonts w:eastAsia="Segoe UI" w:cs="Segoe UI"/>
                <w:sz w:val="18"/>
                <w:szCs w:val="18"/>
                <w:lang w:val="sl"/>
              </w:rPr>
              <w:t xml:space="preserve"> (</w:t>
            </w:r>
            <w:proofErr w:type="spellStart"/>
            <w:r w:rsidRPr="00A40BA9">
              <w:rPr>
                <w:rFonts w:eastAsia="Segoe UI" w:cs="Segoe UI"/>
                <w:sz w:val="18"/>
                <w:szCs w:val="18"/>
                <w:lang w:val="sl"/>
              </w:rPr>
              <w:t>Security</w:t>
            </w:r>
            <w:proofErr w:type="spellEnd"/>
            <w:r w:rsidRPr="00A40BA9">
              <w:rPr>
                <w:rFonts w:eastAsia="Segoe UI" w:cs="Segoe UI"/>
                <w:sz w:val="18"/>
                <w:szCs w:val="18"/>
                <w:lang w:val="sl"/>
              </w:rPr>
              <w:t xml:space="preserve"> </w:t>
            </w:r>
            <w:proofErr w:type="spellStart"/>
            <w:r w:rsidRPr="00A40BA9">
              <w:rPr>
                <w:rFonts w:eastAsia="Segoe UI" w:cs="Segoe UI"/>
                <w:sz w:val="18"/>
                <w:szCs w:val="18"/>
                <w:lang w:val="sl"/>
              </w:rPr>
              <w:t>Assertion</w:t>
            </w:r>
            <w:proofErr w:type="spellEnd"/>
            <w:r w:rsidRPr="00A40BA9">
              <w:rPr>
                <w:rFonts w:eastAsia="Segoe UI" w:cs="Segoe UI"/>
                <w:sz w:val="18"/>
                <w:szCs w:val="18"/>
                <w:lang w:val="sl"/>
              </w:rPr>
              <w:t xml:space="preserve"> </w:t>
            </w:r>
            <w:proofErr w:type="spellStart"/>
            <w:r w:rsidRPr="00A40BA9">
              <w:rPr>
                <w:rFonts w:eastAsia="Segoe UI" w:cs="Segoe UI"/>
                <w:sz w:val="18"/>
                <w:szCs w:val="18"/>
                <w:lang w:val="sl"/>
              </w:rPr>
              <w:t>Markup</w:t>
            </w:r>
            <w:proofErr w:type="spellEnd"/>
            <w:r w:rsidRPr="00A40BA9">
              <w:rPr>
                <w:rFonts w:eastAsia="Segoe UI" w:cs="Segoe UI"/>
                <w:sz w:val="18"/>
                <w:szCs w:val="18"/>
                <w:lang w:val="sl"/>
              </w:rPr>
              <w:t xml:space="preserve"> </w:t>
            </w:r>
            <w:proofErr w:type="spellStart"/>
            <w:r w:rsidRPr="00A40BA9">
              <w:rPr>
                <w:rFonts w:eastAsia="Segoe UI" w:cs="Segoe UI"/>
                <w:sz w:val="18"/>
                <w:szCs w:val="18"/>
                <w:lang w:val="sl"/>
              </w:rPr>
              <w:t>Language</w:t>
            </w:r>
            <w:proofErr w:type="spellEnd"/>
            <w:r w:rsidRPr="00A40BA9">
              <w:rPr>
                <w:rFonts w:eastAsia="Segoe UI" w:cs="Segoe UI"/>
                <w:sz w:val="18"/>
                <w:szCs w:val="18"/>
                <w:lang w:val="sl"/>
              </w:rPr>
              <w:t>)</w:t>
            </w:r>
          </w:p>
        </w:tc>
      </w:tr>
      <w:tr w:rsidR="00142A42" w:rsidRPr="00A40BA9" w14:paraId="03BDE8F7" w14:textId="77777777" w:rsidTr="4F996F89">
        <w:trPr>
          <w:trHeight w:val="300"/>
        </w:trPr>
        <w:tc>
          <w:tcPr>
            <w:tcW w:w="0" w:type="auto"/>
            <w:vAlign w:val="center"/>
          </w:tcPr>
          <w:p w14:paraId="07CF7331" w14:textId="03FBCA3D" w:rsidR="00142A42" w:rsidRPr="00A40BA9" w:rsidRDefault="00142A42" w:rsidP="008A6CD9">
            <w:pPr>
              <w:pStyle w:val="MainText"/>
              <w:jc w:val="left"/>
              <w:rPr>
                <w:sz w:val="18"/>
                <w:szCs w:val="18"/>
              </w:rPr>
            </w:pPr>
            <w:r w:rsidRPr="00A40BA9">
              <w:rPr>
                <w:sz w:val="18"/>
                <w:szCs w:val="18"/>
              </w:rPr>
              <w:t>»</w:t>
            </w:r>
            <w:proofErr w:type="spellStart"/>
            <w:r w:rsidRPr="00A40BA9">
              <w:rPr>
                <w:sz w:val="18"/>
                <w:szCs w:val="18"/>
              </w:rPr>
              <w:t>Service</w:t>
            </w:r>
            <w:proofErr w:type="spellEnd"/>
            <w:r w:rsidRPr="00A40BA9">
              <w:rPr>
                <w:sz w:val="18"/>
                <w:szCs w:val="18"/>
              </w:rPr>
              <w:t xml:space="preserve"> </w:t>
            </w:r>
            <w:proofErr w:type="spellStart"/>
            <w:r w:rsidRPr="00A40BA9">
              <w:rPr>
                <w:sz w:val="18"/>
                <w:szCs w:val="18"/>
              </w:rPr>
              <w:t>mesh</w:t>
            </w:r>
            <w:proofErr w:type="spellEnd"/>
            <w:r w:rsidRPr="00A40BA9">
              <w:rPr>
                <w:sz w:val="18"/>
                <w:szCs w:val="18"/>
              </w:rPr>
              <w:t>" sistem</w:t>
            </w:r>
          </w:p>
        </w:tc>
        <w:tc>
          <w:tcPr>
            <w:tcW w:w="0" w:type="auto"/>
            <w:vAlign w:val="center"/>
          </w:tcPr>
          <w:p w14:paraId="3C82DF51" w14:textId="74C84F30" w:rsidR="00142A42" w:rsidRPr="00A40BA9" w:rsidRDefault="00F54F33" w:rsidP="008A6CD9">
            <w:pPr>
              <w:pStyle w:val="MainText"/>
              <w:rPr>
                <w:rFonts w:eastAsia="Segoe UI" w:cs="Segoe UI"/>
                <w:sz w:val="18"/>
                <w:szCs w:val="18"/>
                <w:lang w:val="sl"/>
              </w:rPr>
            </w:pPr>
            <w:r w:rsidRPr="00A40BA9">
              <w:rPr>
                <w:rFonts w:eastAsia="Segoe UI" w:cs="Segoe UI"/>
                <w:sz w:val="18"/>
                <w:szCs w:val="18"/>
                <w:lang w:val="sl"/>
              </w:rPr>
              <w:t xml:space="preserve">Infrastrukturna plast, ki skrbi za upravljanje komunikacije med </w:t>
            </w:r>
            <w:proofErr w:type="spellStart"/>
            <w:r w:rsidRPr="00A40BA9">
              <w:rPr>
                <w:rFonts w:eastAsia="Segoe UI" w:cs="Segoe UI"/>
                <w:sz w:val="18"/>
                <w:szCs w:val="18"/>
                <w:lang w:val="sl"/>
              </w:rPr>
              <w:t>mikroservisi</w:t>
            </w:r>
            <w:proofErr w:type="spellEnd"/>
            <w:r w:rsidRPr="00A40BA9">
              <w:rPr>
                <w:rFonts w:eastAsia="Segoe UI" w:cs="Segoe UI"/>
                <w:sz w:val="18"/>
                <w:szCs w:val="18"/>
                <w:lang w:val="sl"/>
              </w:rPr>
              <w:t xml:space="preserve"> v kompleksnih aplikacijah</w:t>
            </w:r>
          </w:p>
        </w:tc>
      </w:tr>
      <w:tr w:rsidR="00264BBA" w:rsidRPr="00A40BA9" w14:paraId="3C0DF1E7" w14:textId="77777777" w:rsidTr="4F996F89">
        <w:trPr>
          <w:trHeight w:val="300"/>
        </w:trPr>
        <w:tc>
          <w:tcPr>
            <w:tcW w:w="0" w:type="auto"/>
            <w:vAlign w:val="center"/>
          </w:tcPr>
          <w:p w14:paraId="055D2194" w14:textId="58BBF10D" w:rsidR="00264BBA" w:rsidRPr="00A40BA9" w:rsidRDefault="00264BBA" w:rsidP="00264BBA">
            <w:pPr>
              <w:pStyle w:val="MainText"/>
              <w:jc w:val="left"/>
              <w:rPr>
                <w:rFonts w:eastAsia="Segoe UI" w:cs="Segoe UI"/>
                <w:sz w:val="18"/>
                <w:szCs w:val="18"/>
                <w:lang w:val="sl"/>
              </w:rPr>
            </w:pPr>
            <w:r w:rsidRPr="00A40BA9">
              <w:rPr>
                <w:rFonts w:eastAsia="Segoe UI" w:cs="Segoe UI"/>
                <w:sz w:val="18"/>
                <w:szCs w:val="18"/>
                <w:lang w:val="sl"/>
              </w:rPr>
              <w:t>SFTP</w:t>
            </w:r>
          </w:p>
        </w:tc>
        <w:tc>
          <w:tcPr>
            <w:tcW w:w="0" w:type="auto"/>
            <w:vAlign w:val="center"/>
          </w:tcPr>
          <w:p w14:paraId="60DDE7AE" w14:textId="3D1B6A7F" w:rsidR="00264BBA" w:rsidRPr="00A40BA9" w:rsidRDefault="00264BBA" w:rsidP="00264BBA">
            <w:pPr>
              <w:pStyle w:val="MainText"/>
              <w:rPr>
                <w:rFonts w:eastAsia="Segoe UI" w:cs="Segoe UI"/>
                <w:sz w:val="18"/>
                <w:szCs w:val="18"/>
                <w:lang w:val="sl"/>
              </w:rPr>
            </w:pPr>
            <w:r w:rsidRPr="00A40BA9">
              <w:rPr>
                <w:rFonts w:eastAsia="Segoe UI" w:cs="Segoe UI"/>
                <w:sz w:val="18"/>
                <w:szCs w:val="18"/>
                <w:lang w:val="sl"/>
              </w:rPr>
              <w:t>Varni protokol za izmenjavo datotek (</w:t>
            </w:r>
            <w:proofErr w:type="spellStart"/>
            <w:r w:rsidRPr="00A40BA9">
              <w:rPr>
                <w:rFonts w:eastAsia="Segoe UI" w:cs="Segoe UI"/>
                <w:sz w:val="18"/>
                <w:szCs w:val="18"/>
                <w:lang w:val="sl"/>
              </w:rPr>
              <w:t>Sucure</w:t>
            </w:r>
            <w:proofErr w:type="spellEnd"/>
            <w:r w:rsidRPr="00A40BA9">
              <w:rPr>
                <w:rFonts w:eastAsia="Segoe UI" w:cs="Segoe UI"/>
                <w:sz w:val="18"/>
                <w:szCs w:val="18"/>
                <w:lang w:val="sl"/>
              </w:rPr>
              <w:t xml:space="preserve"> file transfer </w:t>
            </w:r>
            <w:proofErr w:type="spellStart"/>
            <w:r w:rsidRPr="00A40BA9">
              <w:rPr>
                <w:rFonts w:eastAsia="Segoe UI" w:cs="Segoe UI"/>
                <w:sz w:val="18"/>
                <w:szCs w:val="18"/>
                <w:lang w:val="sl"/>
              </w:rPr>
              <w:t>protocol</w:t>
            </w:r>
            <w:proofErr w:type="spellEnd"/>
            <w:r w:rsidRPr="00A40BA9">
              <w:rPr>
                <w:rFonts w:eastAsia="Segoe UI" w:cs="Segoe UI"/>
                <w:sz w:val="18"/>
                <w:szCs w:val="18"/>
                <w:lang w:val="sl"/>
              </w:rPr>
              <w:t>)</w:t>
            </w:r>
          </w:p>
        </w:tc>
      </w:tr>
      <w:tr w:rsidR="00264BBA" w:rsidRPr="00A40BA9" w14:paraId="06CF5997" w14:textId="77777777" w:rsidTr="4F996F89">
        <w:trPr>
          <w:trHeight w:val="300"/>
        </w:trPr>
        <w:tc>
          <w:tcPr>
            <w:tcW w:w="0" w:type="auto"/>
            <w:vAlign w:val="center"/>
          </w:tcPr>
          <w:p w14:paraId="4BCC3DD9" w14:textId="3E43363E" w:rsidR="00264BBA" w:rsidRPr="00A40BA9" w:rsidRDefault="00264BBA" w:rsidP="00264BBA">
            <w:pPr>
              <w:pStyle w:val="MainText"/>
              <w:jc w:val="left"/>
              <w:rPr>
                <w:rFonts w:eastAsia="Segoe UI" w:cs="Segoe UI"/>
                <w:sz w:val="18"/>
                <w:szCs w:val="18"/>
                <w:lang w:val="sl"/>
              </w:rPr>
            </w:pPr>
            <w:r w:rsidRPr="00A40BA9">
              <w:rPr>
                <w:rFonts w:eastAsia="Segoe UI" w:cs="Segoe UI"/>
                <w:sz w:val="18"/>
                <w:szCs w:val="18"/>
                <w:lang w:val="sl"/>
              </w:rPr>
              <w:t xml:space="preserve">SI PASS </w:t>
            </w:r>
          </w:p>
        </w:tc>
        <w:tc>
          <w:tcPr>
            <w:tcW w:w="0" w:type="auto"/>
            <w:vAlign w:val="center"/>
          </w:tcPr>
          <w:p w14:paraId="756D8D36" w14:textId="3384C210" w:rsidR="00264BBA" w:rsidRPr="00A40BA9" w:rsidRDefault="00264BBA" w:rsidP="00264BBA">
            <w:pPr>
              <w:pStyle w:val="MainText"/>
              <w:rPr>
                <w:rFonts w:eastAsia="Segoe UI" w:cs="Segoe UI"/>
                <w:sz w:val="18"/>
                <w:szCs w:val="18"/>
                <w:lang w:val="sl"/>
              </w:rPr>
            </w:pPr>
            <w:r w:rsidRPr="00A40BA9">
              <w:rPr>
                <w:rFonts w:eastAsia="Segoe UI" w:cs="Segoe UI"/>
                <w:sz w:val="18"/>
                <w:szCs w:val="18"/>
                <w:lang w:val="sl"/>
              </w:rPr>
              <w:t>Enotna točka za preverjanje identitete različnih uporabnikov</w:t>
            </w:r>
          </w:p>
        </w:tc>
      </w:tr>
      <w:tr w:rsidR="00264BBA" w:rsidRPr="00A40BA9" w14:paraId="60810C72" w14:textId="77777777" w:rsidTr="4F996F89">
        <w:trPr>
          <w:trHeight w:val="300"/>
        </w:trPr>
        <w:tc>
          <w:tcPr>
            <w:tcW w:w="0" w:type="auto"/>
            <w:vAlign w:val="center"/>
          </w:tcPr>
          <w:p w14:paraId="49BCFAE3" w14:textId="709F3722" w:rsidR="00264BBA" w:rsidRPr="00A40BA9" w:rsidRDefault="00264BBA" w:rsidP="00264BBA">
            <w:pPr>
              <w:pStyle w:val="MainText"/>
              <w:jc w:val="left"/>
              <w:rPr>
                <w:rFonts w:eastAsia="Segoe UI" w:cs="Segoe UI"/>
                <w:sz w:val="18"/>
                <w:szCs w:val="18"/>
                <w:lang w:val="sl"/>
              </w:rPr>
            </w:pPr>
            <w:r w:rsidRPr="00A40BA9">
              <w:rPr>
                <w:rFonts w:eastAsia="Segoe UI" w:cs="Segoe UI"/>
                <w:sz w:val="18"/>
                <w:szCs w:val="18"/>
                <w:lang w:val="sl"/>
              </w:rPr>
              <w:t>SLA</w:t>
            </w:r>
          </w:p>
        </w:tc>
        <w:tc>
          <w:tcPr>
            <w:tcW w:w="0" w:type="auto"/>
            <w:vAlign w:val="center"/>
          </w:tcPr>
          <w:p w14:paraId="71F1B386" w14:textId="7A9A1F18" w:rsidR="00264BBA" w:rsidRPr="00A40BA9" w:rsidRDefault="00264BBA" w:rsidP="00264BBA">
            <w:pPr>
              <w:pStyle w:val="MainText"/>
              <w:rPr>
                <w:rFonts w:eastAsia="Segoe UI" w:cs="Segoe UI"/>
                <w:sz w:val="18"/>
                <w:szCs w:val="18"/>
                <w:lang w:val="sl"/>
              </w:rPr>
            </w:pPr>
            <w:r w:rsidRPr="00A40BA9">
              <w:rPr>
                <w:rFonts w:eastAsia="Segoe UI" w:cs="Segoe UI"/>
                <w:sz w:val="18"/>
                <w:szCs w:val="18"/>
                <w:lang w:val="sl"/>
              </w:rPr>
              <w:t>Pogodbeni okvir - formalni dokument ali pogodba med ponudnikom storitve (npr. IT podjetjem) in naročnikom, ki določa kaj, kako in v kakšnem času mora biti storitev zagotovljena (</w:t>
            </w:r>
            <w:proofErr w:type="spellStart"/>
            <w:r w:rsidRPr="00A40BA9">
              <w:rPr>
                <w:rFonts w:eastAsia="Segoe UI" w:cs="Segoe UI"/>
                <w:sz w:val="18"/>
                <w:szCs w:val="18"/>
                <w:lang w:val="sl"/>
              </w:rPr>
              <w:t>Service</w:t>
            </w:r>
            <w:proofErr w:type="spellEnd"/>
            <w:r w:rsidRPr="00A40BA9">
              <w:rPr>
                <w:rFonts w:eastAsia="Segoe UI" w:cs="Segoe UI"/>
                <w:sz w:val="18"/>
                <w:szCs w:val="18"/>
                <w:lang w:val="sl"/>
              </w:rPr>
              <w:t xml:space="preserve"> </w:t>
            </w:r>
            <w:proofErr w:type="spellStart"/>
            <w:r w:rsidRPr="00A40BA9">
              <w:rPr>
                <w:rFonts w:eastAsia="Segoe UI" w:cs="Segoe UI"/>
                <w:sz w:val="18"/>
                <w:szCs w:val="18"/>
                <w:lang w:val="sl"/>
              </w:rPr>
              <w:t>Level</w:t>
            </w:r>
            <w:proofErr w:type="spellEnd"/>
            <w:r w:rsidRPr="00A40BA9">
              <w:rPr>
                <w:rFonts w:eastAsia="Segoe UI" w:cs="Segoe UI"/>
                <w:sz w:val="18"/>
                <w:szCs w:val="18"/>
                <w:lang w:val="sl"/>
              </w:rPr>
              <w:t xml:space="preserve"> </w:t>
            </w:r>
            <w:proofErr w:type="spellStart"/>
            <w:r w:rsidRPr="00A40BA9">
              <w:rPr>
                <w:rFonts w:eastAsia="Segoe UI" w:cs="Segoe UI"/>
                <w:sz w:val="18"/>
                <w:szCs w:val="18"/>
                <w:lang w:val="sl"/>
              </w:rPr>
              <w:t>Agreement</w:t>
            </w:r>
            <w:proofErr w:type="spellEnd"/>
            <w:r w:rsidRPr="00A40BA9">
              <w:rPr>
                <w:rFonts w:eastAsia="Segoe UI" w:cs="Segoe UI"/>
                <w:sz w:val="18"/>
                <w:szCs w:val="18"/>
                <w:lang w:val="sl"/>
              </w:rPr>
              <w:t>)</w:t>
            </w:r>
          </w:p>
        </w:tc>
      </w:tr>
      <w:tr w:rsidR="00264BBA" w:rsidRPr="00A40BA9" w14:paraId="6654876C" w14:textId="77777777" w:rsidTr="4F996F89">
        <w:trPr>
          <w:trHeight w:val="300"/>
        </w:trPr>
        <w:tc>
          <w:tcPr>
            <w:tcW w:w="0" w:type="auto"/>
            <w:vAlign w:val="center"/>
          </w:tcPr>
          <w:p w14:paraId="5BACAAD4" w14:textId="0715BBFA" w:rsidR="00264BBA" w:rsidRPr="00A40BA9" w:rsidRDefault="00264BBA" w:rsidP="00264BBA">
            <w:pPr>
              <w:pStyle w:val="MainText"/>
              <w:jc w:val="left"/>
              <w:rPr>
                <w:rFonts w:eastAsia="Segoe UI" w:cs="Segoe UI"/>
                <w:sz w:val="18"/>
                <w:szCs w:val="18"/>
                <w:lang w:val="sl"/>
              </w:rPr>
            </w:pPr>
            <w:r w:rsidRPr="00A40BA9">
              <w:rPr>
                <w:rFonts w:eastAsia="Segoe UI" w:cs="Segoe UI"/>
                <w:sz w:val="18"/>
                <w:szCs w:val="18"/>
                <w:lang w:val="sl"/>
              </w:rPr>
              <w:t>SOAP</w:t>
            </w:r>
          </w:p>
        </w:tc>
        <w:tc>
          <w:tcPr>
            <w:tcW w:w="0" w:type="auto"/>
            <w:vAlign w:val="center"/>
          </w:tcPr>
          <w:p w14:paraId="0A2270F8" w14:textId="67D92954" w:rsidR="00264BBA" w:rsidRPr="00A40BA9" w:rsidRDefault="00264BBA" w:rsidP="00264BBA">
            <w:pPr>
              <w:pStyle w:val="MainText"/>
              <w:rPr>
                <w:rFonts w:eastAsia="Segoe UI" w:cs="Segoe UI"/>
                <w:sz w:val="18"/>
                <w:szCs w:val="18"/>
                <w:lang w:val="sl"/>
              </w:rPr>
            </w:pPr>
            <w:r w:rsidRPr="00A40BA9">
              <w:rPr>
                <w:rFonts w:eastAsia="Segoe UI" w:cs="Segoe UI"/>
                <w:sz w:val="18"/>
                <w:szCs w:val="18"/>
                <w:lang w:val="sl"/>
              </w:rPr>
              <w:t>Protokol za spletne storitve, ki temelji na XML (</w:t>
            </w:r>
            <w:proofErr w:type="spellStart"/>
            <w:r w:rsidRPr="00A40BA9">
              <w:rPr>
                <w:rFonts w:eastAsia="Segoe UI" w:cs="Segoe UI"/>
                <w:sz w:val="18"/>
                <w:szCs w:val="18"/>
                <w:lang w:val="sl"/>
              </w:rPr>
              <w:t>Simple</w:t>
            </w:r>
            <w:proofErr w:type="spellEnd"/>
            <w:r w:rsidRPr="00A40BA9">
              <w:rPr>
                <w:rFonts w:eastAsia="Segoe UI" w:cs="Segoe UI"/>
                <w:sz w:val="18"/>
                <w:szCs w:val="18"/>
                <w:lang w:val="sl"/>
              </w:rPr>
              <w:t xml:space="preserve"> </w:t>
            </w:r>
            <w:proofErr w:type="spellStart"/>
            <w:r w:rsidRPr="00A40BA9">
              <w:rPr>
                <w:rFonts w:eastAsia="Segoe UI" w:cs="Segoe UI"/>
                <w:sz w:val="18"/>
                <w:szCs w:val="18"/>
                <w:lang w:val="sl"/>
              </w:rPr>
              <w:t>Object</w:t>
            </w:r>
            <w:proofErr w:type="spellEnd"/>
            <w:r w:rsidRPr="00A40BA9">
              <w:rPr>
                <w:rFonts w:eastAsia="Segoe UI" w:cs="Segoe UI"/>
                <w:sz w:val="18"/>
                <w:szCs w:val="18"/>
                <w:lang w:val="sl"/>
              </w:rPr>
              <w:t xml:space="preserve"> Access </w:t>
            </w:r>
            <w:proofErr w:type="spellStart"/>
            <w:r w:rsidRPr="00A40BA9">
              <w:rPr>
                <w:rFonts w:eastAsia="Segoe UI" w:cs="Segoe UI"/>
                <w:sz w:val="18"/>
                <w:szCs w:val="18"/>
                <w:lang w:val="sl"/>
              </w:rPr>
              <w:t>Protocol</w:t>
            </w:r>
            <w:proofErr w:type="spellEnd"/>
            <w:r w:rsidRPr="00A40BA9">
              <w:rPr>
                <w:rFonts w:eastAsia="Segoe UI" w:cs="Segoe UI"/>
                <w:sz w:val="18"/>
                <w:szCs w:val="18"/>
                <w:lang w:val="sl"/>
              </w:rPr>
              <w:t>)</w:t>
            </w:r>
          </w:p>
        </w:tc>
      </w:tr>
      <w:tr w:rsidR="00264BBA" w:rsidRPr="00A40BA9" w14:paraId="5D525ED3" w14:textId="77777777" w:rsidTr="4F996F89">
        <w:trPr>
          <w:trHeight w:val="300"/>
        </w:trPr>
        <w:tc>
          <w:tcPr>
            <w:tcW w:w="0" w:type="auto"/>
            <w:vAlign w:val="center"/>
          </w:tcPr>
          <w:p w14:paraId="53DC3651" w14:textId="11136E9C" w:rsidR="00264BBA" w:rsidRPr="00A40BA9" w:rsidRDefault="00264BBA" w:rsidP="00264BBA">
            <w:pPr>
              <w:pStyle w:val="MainText"/>
              <w:jc w:val="left"/>
              <w:rPr>
                <w:rFonts w:eastAsia="Segoe UI" w:cs="Segoe UI"/>
                <w:sz w:val="18"/>
                <w:szCs w:val="18"/>
                <w:lang w:val="sl"/>
              </w:rPr>
            </w:pPr>
            <w:r w:rsidRPr="00A40BA9">
              <w:rPr>
                <w:rFonts w:eastAsia="Segoe UI" w:cs="Segoe UI"/>
                <w:sz w:val="18"/>
                <w:szCs w:val="18"/>
                <w:lang w:val="sl"/>
              </w:rPr>
              <w:t>SSO</w:t>
            </w:r>
          </w:p>
        </w:tc>
        <w:tc>
          <w:tcPr>
            <w:tcW w:w="0" w:type="auto"/>
            <w:vAlign w:val="center"/>
          </w:tcPr>
          <w:p w14:paraId="421C9379" w14:textId="5FFE68C8" w:rsidR="00264BBA" w:rsidRPr="00A40BA9" w:rsidRDefault="00264BBA" w:rsidP="00264BBA">
            <w:pPr>
              <w:pStyle w:val="MainText"/>
              <w:rPr>
                <w:rFonts w:eastAsia="Segoe UI" w:cs="Segoe UI"/>
                <w:sz w:val="18"/>
                <w:szCs w:val="18"/>
                <w:lang w:val="sl"/>
              </w:rPr>
            </w:pPr>
            <w:r w:rsidRPr="00A40BA9">
              <w:rPr>
                <w:rFonts w:eastAsia="Segoe UI" w:cs="Segoe UI"/>
                <w:sz w:val="18"/>
                <w:szCs w:val="18"/>
                <w:lang w:val="sl"/>
              </w:rPr>
              <w:t>Postopek, pri katerem se uporabnik enkrat prijavi v centralni sistem in dostopa do množice podsistemov (</w:t>
            </w:r>
            <w:proofErr w:type="spellStart"/>
            <w:r w:rsidRPr="00A40BA9">
              <w:rPr>
                <w:rFonts w:eastAsia="Segoe UI" w:cs="Segoe UI"/>
                <w:sz w:val="18"/>
                <w:szCs w:val="18"/>
                <w:lang w:val="sl"/>
              </w:rPr>
              <w:t>Single</w:t>
            </w:r>
            <w:proofErr w:type="spellEnd"/>
            <w:r w:rsidR="00AB3D84" w:rsidRPr="00A40BA9">
              <w:rPr>
                <w:rFonts w:eastAsia="Segoe UI" w:cs="Segoe UI"/>
                <w:sz w:val="18"/>
                <w:szCs w:val="18"/>
                <w:lang w:val="sl"/>
              </w:rPr>
              <w:t xml:space="preserve"> </w:t>
            </w:r>
            <w:proofErr w:type="spellStart"/>
            <w:r w:rsidRPr="00A40BA9">
              <w:rPr>
                <w:rFonts w:eastAsia="Segoe UI" w:cs="Segoe UI"/>
                <w:sz w:val="18"/>
                <w:szCs w:val="18"/>
                <w:lang w:val="sl"/>
              </w:rPr>
              <w:t>Sign</w:t>
            </w:r>
            <w:proofErr w:type="spellEnd"/>
            <w:r w:rsidR="00AB3D84" w:rsidRPr="00A40BA9">
              <w:rPr>
                <w:rFonts w:eastAsia="Segoe UI" w:cs="Segoe UI"/>
                <w:sz w:val="18"/>
                <w:szCs w:val="18"/>
                <w:lang w:val="sl"/>
              </w:rPr>
              <w:t>-</w:t>
            </w:r>
            <w:r w:rsidRPr="00A40BA9">
              <w:rPr>
                <w:rFonts w:eastAsia="Segoe UI" w:cs="Segoe UI"/>
                <w:sz w:val="18"/>
                <w:szCs w:val="18"/>
                <w:lang w:val="sl"/>
              </w:rPr>
              <w:t>On)</w:t>
            </w:r>
          </w:p>
        </w:tc>
      </w:tr>
      <w:tr w:rsidR="00264BBA" w:rsidRPr="00A40BA9" w14:paraId="28129248" w14:textId="77777777" w:rsidTr="4F996F89">
        <w:trPr>
          <w:trHeight w:val="300"/>
        </w:trPr>
        <w:tc>
          <w:tcPr>
            <w:tcW w:w="0" w:type="auto"/>
            <w:vAlign w:val="center"/>
          </w:tcPr>
          <w:p w14:paraId="2E572D00" w14:textId="1C7069D1" w:rsidR="00264BBA" w:rsidRPr="00A40BA9" w:rsidRDefault="008778AF" w:rsidP="00264BBA">
            <w:pPr>
              <w:pStyle w:val="MainText"/>
              <w:jc w:val="left"/>
              <w:rPr>
                <w:rFonts w:eastAsia="Segoe UI" w:cs="Segoe UI"/>
                <w:sz w:val="18"/>
                <w:szCs w:val="18"/>
                <w:lang w:val="sl"/>
              </w:rPr>
            </w:pPr>
            <w:r w:rsidRPr="00A40BA9">
              <w:rPr>
                <w:rFonts w:eastAsia="Segoe UI" w:cs="Segoe UI"/>
                <w:sz w:val="18"/>
                <w:szCs w:val="18"/>
                <w:lang w:val="sl"/>
              </w:rPr>
              <w:t>»</w:t>
            </w:r>
            <w:proofErr w:type="spellStart"/>
            <w:r w:rsidRPr="00A40BA9">
              <w:rPr>
                <w:rFonts w:eastAsia="Segoe UI" w:cs="Segoe UI"/>
                <w:sz w:val="18"/>
                <w:szCs w:val="18"/>
                <w:lang w:val="sl"/>
              </w:rPr>
              <w:t>Stand-by</w:t>
            </w:r>
            <w:proofErr w:type="spellEnd"/>
            <w:r w:rsidRPr="00A40BA9">
              <w:rPr>
                <w:rFonts w:eastAsia="Segoe UI" w:cs="Segoe UI"/>
                <w:sz w:val="18"/>
                <w:szCs w:val="18"/>
                <w:lang w:val="sl"/>
              </w:rPr>
              <w:t>«</w:t>
            </w:r>
          </w:p>
        </w:tc>
        <w:tc>
          <w:tcPr>
            <w:tcW w:w="0" w:type="auto"/>
            <w:vAlign w:val="center"/>
          </w:tcPr>
          <w:p w14:paraId="61662E7E" w14:textId="45BB5424" w:rsidR="00264BBA" w:rsidRPr="00A40BA9" w:rsidRDefault="00F34B2F" w:rsidP="00264BBA">
            <w:pPr>
              <w:pStyle w:val="MainText"/>
              <w:rPr>
                <w:rFonts w:eastAsia="Segoe UI" w:cs="Segoe UI"/>
                <w:sz w:val="18"/>
                <w:szCs w:val="18"/>
                <w:lang w:val="sl"/>
              </w:rPr>
            </w:pPr>
            <w:r w:rsidRPr="00A40BA9">
              <w:rPr>
                <w:rFonts w:eastAsia="Segoe UI" w:cs="Segoe UI"/>
                <w:sz w:val="18"/>
                <w:szCs w:val="18"/>
                <w:lang w:val="sl"/>
              </w:rPr>
              <w:t>Pripravljenost sistema, da takoj prevzame delovanje, če je to potrebno</w:t>
            </w:r>
            <w:r w:rsidR="00523BB1" w:rsidRPr="00A40BA9">
              <w:rPr>
                <w:rFonts w:eastAsia="Segoe UI" w:cs="Segoe UI"/>
                <w:sz w:val="18"/>
                <w:szCs w:val="18"/>
                <w:lang w:val="sl"/>
              </w:rPr>
              <w:t xml:space="preserve"> (</w:t>
            </w:r>
            <w:r w:rsidRPr="00A40BA9">
              <w:rPr>
                <w:rFonts w:eastAsia="Segoe UI" w:cs="Segoe UI"/>
                <w:sz w:val="18"/>
                <w:szCs w:val="18"/>
                <w:lang w:val="sl"/>
              </w:rPr>
              <w:t xml:space="preserve">podobno kot pri </w:t>
            </w:r>
            <w:proofErr w:type="spellStart"/>
            <w:r w:rsidRPr="00A40BA9">
              <w:rPr>
                <w:rFonts w:eastAsia="Segoe UI" w:cs="Segoe UI"/>
                <w:sz w:val="18"/>
                <w:szCs w:val="18"/>
                <w:lang w:val="sl"/>
              </w:rPr>
              <w:t>active-passive</w:t>
            </w:r>
            <w:proofErr w:type="spellEnd"/>
            <w:r w:rsidRPr="00A40BA9">
              <w:rPr>
                <w:rFonts w:eastAsia="Segoe UI" w:cs="Segoe UI"/>
                <w:sz w:val="18"/>
                <w:szCs w:val="18"/>
                <w:lang w:val="sl"/>
              </w:rPr>
              <w:t xml:space="preserve"> arhitekturi</w:t>
            </w:r>
            <w:r w:rsidR="00523BB1" w:rsidRPr="00A40BA9">
              <w:rPr>
                <w:rFonts w:eastAsia="Segoe UI" w:cs="Segoe UI"/>
                <w:sz w:val="18"/>
                <w:szCs w:val="18"/>
                <w:lang w:val="sl"/>
              </w:rPr>
              <w:t>)</w:t>
            </w:r>
          </w:p>
        </w:tc>
      </w:tr>
      <w:tr w:rsidR="00264BBA" w:rsidRPr="00A40BA9" w14:paraId="38B65C8C" w14:textId="77777777" w:rsidTr="4F996F89">
        <w:trPr>
          <w:trHeight w:val="300"/>
        </w:trPr>
        <w:tc>
          <w:tcPr>
            <w:tcW w:w="0" w:type="auto"/>
            <w:vAlign w:val="center"/>
          </w:tcPr>
          <w:p w14:paraId="34FA8DE4" w14:textId="756D8527" w:rsidR="00264BBA" w:rsidRPr="00A40BA9" w:rsidRDefault="00264BBA" w:rsidP="00264BBA">
            <w:pPr>
              <w:pStyle w:val="MainText"/>
              <w:jc w:val="left"/>
              <w:rPr>
                <w:rFonts w:eastAsia="Segoe UI" w:cs="Segoe UI"/>
                <w:sz w:val="18"/>
                <w:szCs w:val="18"/>
                <w:lang w:val="sl"/>
              </w:rPr>
            </w:pPr>
            <w:r w:rsidRPr="00A40BA9">
              <w:rPr>
                <w:rFonts w:eastAsia="Segoe UI" w:cs="Segoe UI"/>
                <w:sz w:val="18"/>
                <w:szCs w:val="18"/>
                <w:lang w:val="sl"/>
              </w:rPr>
              <w:t>UAT</w:t>
            </w:r>
          </w:p>
        </w:tc>
        <w:tc>
          <w:tcPr>
            <w:tcW w:w="0" w:type="auto"/>
            <w:vAlign w:val="center"/>
          </w:tcPr>
          <w:p w14:paraId="0B222A1D" w14:textId="059A0FF9" w:rsidR="00264BBA" w:rsidRPr="00A40BA9" w:rsidRDefault="00264BBA" w:rsidP="00264BBA">
            <w:pPr>
              <w:pStyle w:val="MainText"/>
              <w:rPr>
                <w:rFonts w:eastAsia="Segoe UI" w:cs="Segoe UI"/>
                <w:sz w:val="18"/>
                <w:szCs w:val="18"/>
                <w:lang w:val="sl"/>
              </w:rPr>
            </w:pPr>
            <w:r w:rsidRPr="00A40BA9">
              <w:rPr>
                <w:rFonts w:eastAsia="Segoe UI" w:cs="Segoe UI"/>
                <w:sz w:val="18"/>
                <w:szCs w:val="18"/>
                <w:lang w:val="sl"/>
              </w:rPr>
              <w:t>Testiranje za ugotavljanje ustreznosti programa glede na uporabniške zahteve (</w:t>
            </w:r>
            <w:proofErr w:type="spellStart"/>
            <w:r w:rsidRPr="00A40BA9">
              <w:rPr>
                <w:rFonts w:eastAsia="Segoe UI" w:cs="Segoe UI"/>
                <w:sz w:val="18"/>
                <w:szCs w:val="18"/>
                <w:lang w:val="sl"/>
              </w:rPr>
              <w:t>User</w:t>
            </w:r>
            <w:proofErr w:type="spellEnd"/>
            <w:r w:rsidRPr="00A40BA9">
              <w:rPr>
                <w:rFonts w:eastAsia="Segoe UI" w:cs="Segoe UI"/>
                <w:sz w:val="18"/>
                <w:szCs w:val="18"/>
                <w:lang w:val="sl"/>
              </w:rPr>
              <w:t xml:space="preserve"> </w:t>
            </w:r>
            <w:proofErr w:type="spellStart"/>
            <w:r w:rsidRPr="00A40BA9">
              <w:rPr>
                <w:rFonts w:eastAsia="Segoe UI" w:cs="Segoe UI"/>
                <w:sz w:val="18"/>
                <w:szCs w:val="18"/>
                <w:lang w:val="sl"/>
              </w:rPr>
              <w:t>acceptance</w:t>
            </w:r>
            <w:proofErr w:type="spellEnd"/>
            <w:r w:rsidRPr="00A40BA9">
              <w:rPr>
                <w:rFonts w:eastAsia="Segoe UI" w:cs="Segoe UI"/>
                <w:sz w:val="18"/>
                <w:szCs w:val="18"/>
                <w:lang w:val="sl"/>
              </w:rPr>
              <w:t xml:space="preserve"> </w:t>
            </w:r>
            <w:proofErr w:type="spellStart"/>
            <w:r w:rsidRPr="00A40BA9">
              <w:rPr>
                <w:rFonts w:eastAsia="Segoe UI" w:cs="Segoe UI"/>
                <w:sz w:val="18"/>
                <w:szCs w:val="18"/>
                <w:lang w:val="sl"/>
              </w:rPr>
              <w:t>testing</w:t>
            </w:r>
            <w:proofErr w:type="spellEnd"/>
            <w:r w:rsidRPr="00A40BA9">
              <w:rPr>
                <w:rFonts w:eastAsia="Segoe UI" w:cs="Segoe UI"/>
                <w:sz w:val="18"/>
                <w:szCs w:val="18"/>
                <w:lang w:val="sl"/>
              </w:rPr>
              <w:t>)</w:t>
            </w:r>
          </w:p>
        </w:tc>
      </w:tr>
      <w:tr w:rsidR="00264BBA" w:rsidRPr="00A40BA9" w14:paraId="4EFCE0FF" w14:textId="77777777" w:rsidTr="4F996F89">
        <w:trPr>
          <w:trHeight w:val="300"/>
        </w:trPr>
        <w:tc>
          <w:tcPr>
            <w:tcW w:w="0" w:type="auto"/>
            <w:vAlign w:val="center"/>
          </w:tcPr>
          <w:p w14:paraId="470941AC" w14:textId="02637F07" w:rsidR="00264BBA" w:rsidRPr="00A40BA9" w:rsidRDefault="00264BBA" w:rsidP="00264BBA">
            <w:pPr>
              <w:pStyle w:val="MainText"/>
              <w:jc w:val="left"/>
              <w:rPr>
                <w:rFonts w:eastAsia="Segoe UI" w:cs="Segoe UI"/>
                <w:sz w:val="18"/>
                <w:szCs w:val="18"/>
                <w:lang w:val="sl"/>
              </w:rPr>
            </w:pPr>
            <w:r w:rsidRPr="00A40BA9">
              <w:rPr>
                <w:rFonts w:eastAsia="Segoe UI" w:cs="Segoe UI"/>
                <w:sz w:val="18"/>
                <w:szCs w:val="18"/>
                <w:lang w:val="sl"/>
              </w:rPr>
              <w:t>UI</w:t>
            </w:r>
          </w:p>
        </w:tc>
        <w:tc>
          <w:tcPr>
            <w:tcW w:w="0" w:type="auto"/>
            <w:vAlign w:val="center"/>
          </w:tcPr>
          <w:p w14:paraId="49294305" w14:textId="475F1876" w:rsidR="00264BBA" w:rsidRPr="00A40BA9" w:rsidRDefault="00264BBA" w:rsidP="00264BBA">
            <w:pPr>
              <w:pStyle w:val="MainText"/>
              <w:rPr>
                <w:rFonts w:eastAsia="Segoe UI" w:cs="Segoe UI"/>
                <w:sz w:val="18"/>
                <w:szCs w:val="18"/>
                <w:lang w:val="sl"/>
              </w:rPr>
            </w:pPr>
            <w:r w:rsidRPr="00A40BA9">
              <w:rPr>
                <w:rFonts w:eastAsia="Segoe UI" w:cs="Segoe UI"/>
                <w:sz w:val="18"/>
                <w:szCs w:val="18"/>
                <w:lang w:val="sl"/>
              </w:rPr>
              <w:t>Uporabniški vmesnik (</w:t>
            </w:r>
            <w:proofErr w:type="spellStart"/>
            <w:r w:rsidRPr="00A40BA9">
              <w:rPr>
                <w:rFonts w:eastAsia="Segoe UI" w:cs="Segoe UI"/>
                <w:sz w:val="18"/>
                <w:szCs w:val="18"/>
                <w:lang w:val="sl"/>
              </w:rPr>
              <w:t>User</w:t>
            </w:r>
            <w:proofErr w:type="spellEnd"/>
            <w:r w:rsidRPr="00A40BA9">
              <w:rPr>
                <w:rFonts w:eastAsia="Segoe UI" w:cs="Segoe UI"/>
                <w:sz w:val="18"/>
                <w:szCs w:val="18"/>
                <w:lang w:val="sl"/>
              </w:rPr>
              <w:t xml:space="preserve"> </w:t>
            </w:r>
            <w:proofErr w:type="spellStart"/>
            <w:r w:rsidRPr="00A40BA9">
              <w:rPr>
                <w:rFonts w:eastAsia="Segoe UI" w:cs="Segoe UI"/>
                <w:sz w:val="18"/>
                <w:szCs w:val="18"/>
                <w:lang w:val="sl"/>
              </w:rPr>
              <w:t>Interface</w:t>
            </w:r>
            <w:proofErr w:type="spellEnd"/>
            <w:r w:rsidRPr="00A40BA9">
              <w:rPr>
                <w:rFonts w:eastAsia="Segoe UI" w:cs="Segoe UI"/>
                <w:sz w:val="18"/>
                <w:szCs w:val="18"/>
                <w:lang w:val="sl"/>
              </w:rPr>
              <w:t>)</w:t>
            </w:r>
          </w:p>
        </w:tc>
      </w:tr>
      <w:tr w:rsidR="00264BBA" w:rsidRPr="00A40BA9" w14:paraId="4D0A77C3" w14:textId="77777777" w:rsidTr="4F996F89">
        <w:trPr>
          <w:trHeight w:val="300"/>
        </w:trPr>
        <w:tc>
          <w:tcPr>
            <w:tcW w:w="0" w:type="auto"/>
            <w:vAlign w:val="center"/>
          </w:tcPr>
          <w:p w14:paraId="3A3D4D71" w14:textId="2005510D" w:rsidR="00264BBA" w:rsidRPr="00A40BA9" w:rsidRDefault="00BD1231" w:rsidP="00264BBA">
            <w:pPr>
              <w:pStyle w:val="MainText"/>
              <w:jc w:val="left"/>
              <w:rPr>
                <w:rFonts w:eastAsia="Segoe UI" w:cs="Segoe UI"/>
                <w:sz w:val="18"/>
                <w:szCs w:val="18"/>
                <w:lang w:val="sl"/>
              </w:rPr>
            </w:pPr>
            <w:r w:rsidRPr="00A40BA9">
              <w:rPr>
                <w:sz w:val="18"/>
                <w:szCs w:val="18"/>
              </w:rPr>
              <w:t>»</w:t>
            </w:r>
            <w:proofErr w:type="spellStart"/>
            <w:r w:rsidR="00264BBA" w:rsidRPr="00A40BA9">
              <w:rPr>
                <w:sz w:val="18"/>
                <w:szCs w:val="18"/>
              </w:rPr>
              <w:t>Unit</w:t>
            </w:r>
            <w:proofErr w:type="spellEnd"/>
            <w:r w:rsidR="00264BBA" w:rsidRPr="00A40BA9">
              <w:rPr>
                <w:sz w:val="18"/>
                <w:szCs w:val="18"/>
              </w:rPr>
              <w:t xml:space="preserve"> </w:t>
            </w:r>
            <w:proofErr w:type="spellStart"/>
            <w:r w:rsidR="00264BBA" w:rsidRPr="00A40BA9">
              <w:rPr>
                <w:sz w:val="18"/>
                <w:szCs w:val="18"/>
              </w:rPr>
              <w:t>testing</w:t>
            </w:r>
            <w:proofErr w:type="spellEnd"/>
            <w:r w:rsidRPr="00A40BA9">
              <w:rPr>
                <w:sz w:val="18"/>
                <w:szCs w:val="18"/>
              </w:rPr>
              <w:t>«</w:t>
            </w:r>
          </w:p>
        </w:tc>
        <w:tc>
          <w:tcPr>
            <w:tcW w:w="0" w:type="auto"/>
            <w:vAlign w:val="center"/>
          </w:tcPr>
          <w:p w14:paraId="5CD0B05B" w14:textId="13433DC5" w:rsidR="00264BBA" w:rsidRPr="00A40BA9" w:rsidRDefault="00264BBA" w:rsidP="00264BBA">
            <w:pPr>
              <w:pStyle w:val="MainText"/>
              <w:rPr>
                <w:rFonts w:eastAsia="Segoe UI" w:cs="Segoe UI"/>
                <w:sz w:val="18"/>
                <w:szCs w:val="18"/>
                <w:lang w:val="sl"/>
              </w:rPr>
            </w:pPr>
            <w:r w:rsidRPr="00A40BA9">
              <w:rPr>
                <w:rFonts w:eastAsia="Segoe UI" w:cs="Segoe UI"/>
                <w:sz w:val="18"/>
                <w:szCs w:val="18"/>
                <w:lang w:val="sl"/>
              </w:rPr>
              <w:t>Metoda v razvoju programske opreme, kjer se posamezni deli kode (</w:t>
            </w:r>
            <w:proofErr w:type="spellStart"/>
            <w:r w:rsidRPr="00A40BA9">
              <w:rPr>
                <w:rFonts w:eastAsia="Segoe UI" w:cs="Segoe UI"/>
                <w:sz w:val="18"/>
                <w:szCs w:val="18"/>
                <w:lang w:val="sl"/>
              </w:rPr>
              <w:t>t.i</w:t>
            </w:r>
            <w:proofErr w:type="spellEnd"/>
            <w:r w:rsidRPr="00A40BA9">
              <w:rPr>
                <w:rFonts w:eastAsia="Segoe UI" w:cs="Segoe UI"/>
                <w:sz w:val="18"/>
                <w:szCs w:val="18"/>
                <w:lang w:val="sl"/>
              </w:rPr>
              <w:t>. enote) testirajo ločeno, da se preveri, ali delujejo pravilno.</w:t>
            </w:r>
          </w:p>
        </w:tc>
      </w:tr>
      <w:tr w:rsidR="00264BBA" w:rsidRPr="00A40BA9" w14:paraId="30F76688" w14:textId="77777777" w:rsidTr="4F996F89">
        <w:trPr>
          <w:trHeight w:val="300"/>
        </w:trPr>
        <w:tc>
          <w:tcPr>
            <w:tcW w:w="0" w:type="auto"/>
            <w:vAlign w:val="center"/>
          </w:tcPr>
          <w:p w14:paraId="322F0E7B" w14:textId="281601A3" w:rsidR="00264BBA" w:rsidRPr="00A40BA9" w:rsidRDefault="00BD1231" w:rsidP="00264BBA">
            <w:pPr>
              <w:pStyle w:val="MainText"/>
              <w:jc w:val="left"/>
              <w:rPr>
                <w:sz w:val="18"/>
                <w:szCs w:val="18"/>
              </w:rPr>
            </w:pPr>
            <w:r w:rsidRPr="00A40BA9">
              <w:rPr>
                <w:sz w:val="18"/>
                <w:szCs w:val="18"/>
              </w:rPr>
              <w:t>»</w:t>
            </w:r>
            <w:proofErr w:type="spellStart"/>
            <w:r w:rsidR="00264BBA" w:rsidRPr="00A40BA9">
              <w:rPr>
                <w:sz w:val="18"/>
                <w:szCs w:val="18"/>
              </w:rPr>
              <w:t>User</w:t>
            </w:r>
            <w:proofErr w:type="spellEnd"/>
            <w:r w:rsidR="00264BBA" w:rsidRPr="00A40BA9">
              <w:rPr>
                <w:sz w:val="18"/>
                <w:szCs w:val="18"/>
              </w:rPr>
              <w:t xml:space="preserve"> </w:t>
            </w:r>
            <w:proofErr w:type="spellStart"/>
            <w:r w:rsidR="00264BBA" w:rsidRPr="00A40BA9">
              <w:rPr>
                <w:sz w:val="18"/>
                <w:szCs w:val="18"/>
              </w:rPr>
              <w:t>story</w:t>
            </w:r>
            <w:proofErr w:type="spellEnd"/>
            <w:r w:rsidR="00264BBA" w:rsidRPr="00A40BA9">
              <w:rPr>
                <w:sz w:val="18"/>
                <w:szCs w:val="18"/>
              </w:rPr>
              <w:t>«</w:t>
            </w:r>
          </w:p>
        </w:tc>
        <w:tc>
          <w:tcPr>
            <w:tcW w:w="0" w:type="auto"/>
            <w:vAlign w:val="center"/>
          </w:tcPr>
          <w:p w14:paraId="524B61E5" w14:textId="170B52CC" w:rsidR="00264BBA" w:rsidRPr="00A40BA9" w:rsidRDefault="00264BBA" w:rsidP="00264BBA">
            <w:pPr>
              <w:pStyle w:val="MainText"/>
              <w:rPr>
                <w:rFonts w:eastAsia="Segoe UI" w:cs="Segoe UI"/>
                <w:sz w:val="18"/>
                <w:szCs w:val="18"/>
                <w:lang w:val="sl"/>
              </w:rPr>
            </w:pPr>
            <w:r w:rsidRPr="00A40BA9">
              <w:rPr>
                <w:rFonts w:eastAsia="Segoe UI" w:cs="Segoe UI"/>
                <w:sz w:val="18"/>
                <w:szCs w:val="18"/>
                <w:lang w:val="sl"/>
              </w:rPr>
              <w:t>Preprost opis funkcionalnosti programske opreme, napisan z vidika končnega uporabnika (uporabniška zgodba).</w:t>
            </w:r>
          </w:p>
        </w:tc>
      </w:tr>
      <w:tr w:rsidR="00264BBA" w:rsidRPr="00A40BA9" w14:paraId="064BB482" w14:textId="77777777" w:rsidTr="4F996F89">
        <w:trPr>
          <w:trHeight w:val="300"/>
        </w:trPr>
        <w:tc>
          <w:tcPr>
            <w:tcW w:w="0" w:type="auto"/>
            <w:vAlign w:val="center"/>
          </w:tcPr>
          <w:p w14:paraId="565069BB" w14:textId="11C10DB9" w:rsidR="00264BBA" w:rsidRPr="00A40BA9" w:rsidRDefault="00264BBA" w:rsidP="00264BBA">
            <w:pPr>
              <w:pStyle w:val="MainText"/>
              <w:jc w:val="left"/>
              <w:rPr>
                <w:rFonts w:eastAsia="Segoe UI" w:cs="Segoe UI"/>
                <w:sz w:val="18"/>
                <w:szCs w:val="18"/>
                <w:lang w:val="sl"/>
              </w:rPr>
            </w:pPr>
            <w:r w:rsidRPr="00A40BA9">
              <w:rPr>
                <w:rFonts w:eastAsia="Segoe UI" w:cs="Segoe UI"/>
                <w:sz w:val="18"/>
                <w:szCs w:val="18"/>
                <w:lang w:val="sl"/>
              </w:rPr>
              <w:t>UX</w:t>
            </w:r>
          </w:p>
        </w:tc>
        <w:tc>
          <w:tcPr>
            <w:tcW w:w="0" w:type="auto"/>
            <w:vAlign w:val="center"/>
          </w:tcPr>
          <w:p w14:paraId="65F515A1" w14:textId="3638332C" w:rsidR="00264BBA" w:rsidRPr="00A40BA9" w:rsidRDefault="00264BBA" w:rsidP="00264BBA">
            <w:pPr>
              <w:pStyle w:val="MainText"/>
              <w:rPr>
                <w:rFonts w:eastAsia="Segoe UI" w:cs="Segoe UI"/>
                <w:sz w:val="18"/>
                <w:szCs w:val="18"/>
                <w:lang w:val="sl"/>
              </w:rPr>
            </w:pPr>
            <w:r w:rsidRPr="00A40BA9">
              <w:rPr>
                <w:rFonts w:eastAsia="Segoe UI" w:cs="Segoe UI"/>
                <w:sz w:val="18"/>
                <w:szCs w:val="18"/>
                <w:lang w:val="sl"/>
              </w:rPr>
              <w:t>Uporabniška izkušnja (</w:t>
            </w:r>
            <w:proofErr w:type="spellStart"/>
            <w:r w:rsidRPr="00A40BA9">
              <w:rPr>
                <w:rFonts w:eastAsia="Segoe UI" w:cs="Segoe UI"/>
                <w:sz w:val="18"/>
                <w:szCs w:val="18"/>
                <w:lang w:val="sl"/>
              </w:rPr>
              <w:t>User</w:t>
            </w:r>
            <w:proofErr w:type="spellEnd"/>
            <w:r w:rsidRPr="00A40BA9">
              <w:rPr>
                <w:rFonts w:eastAsia="Segoe UI" w:cs="Segoe UI"/>
                <w:sz w:val="18"/>
                <w:szCs w:val="18"/>
                <w:lang w:val="sl"/>
              </w:rPr>
              <w:t xml:space="preserve"> </w:t>
            </w:r>
            <w:proofErr w:type="spellStart"/>
            <w:r w:rsidRPr="00A40BA9">
              <w:rPr>
                <w:rFonts w:eastAsia="Segoe UI" w:cs="Segoe UI"/>
                <w:sz w:val="18"/>
                <w:szCs w:val="18"/>
                <w:lang w:val="sl"/>
              </w:rPr>
              <w:t>Experience</w:t>
            </w:r>
            <w:proofErr w:type="spellEnd"/>
            <w:r w:rsidRPr="00A40BA9">
              <w:rPr>
                <w:rFonts w:eastAsia="Segoe UI" w:cs="Segoe UI"/>
                <w:sz w:val="18"/>
                <w:szCs w:val="18"/>
                <w:lang w:val="sl"/>
              </w:rPr>
              <w:t>)</w:t>
            </w:r>
          </w:p>
        </w:tc>
      </w:tr>
      <w:tr w:rsidR="00264BBA" w:rsidRPr="00A40BA9" w14:paraId="1599B852" w14:textId="77777777" w:rsidTr="4F996F89">
        <w:trPr>
          <w:trHeight w:val="300"/>
        </w:trPr>
        <w:tc>
          <w:tcPr>
            <w:tcW w:w="0" w:type="auto"/>
            <w:vAlign w:val="center"/>
          </w:tcPr>
          <w:p w14:paraId="1A3649B8" w14:textId="392B17DE" w:rsidR="00264BBA" w:rsidRPr="00A40BA9" w:rsidRDefault="00264BBA" w:rsidP="00264BBA">
            <w:pPr>
              <w:pStyle w:val="MainText"/>
              <w:jc w:val="left"/>
              <w:rPr>
                <w:rFonts w:eastAsia="Segoe UI" w:cs="Segoe UI"/>
                <w:sz w:val="18"/>
                <w:szCs w:val="18"/>
                <w:lang w:val="sl"/>
              </w:rPr>
            </w:pPr>
            <w:r w:rsidRPr="00A40BA9">
              <w:rPr>
                <w:sz w:val="18"/>
                <w:szCs w:val="18"/>
              </w:rPr>
              <w:t>Varnostna shema EUEZ</w:t>
            </w:r>
          </w:p>
        </w:tc>
        <w:tc>
          <w:tcPr>
            <w:tcW w:w="0" w:type="auto"/>
            <w:vAlign w:val="center"/>
          </w:tcPr>
          <w:p w14:paraId="2FB6DF1A" w14:textId="4B279B7C" w:rsidR="00264BBA" w:rsidRPr="00A40BA9" w:rsidRDefault="00264BBA" w:rsidP="00264BBA">
            <w:pPr>
              <w:pStyle w:val="MainText"/>
              <w:rPr>
                <w:rFonts w:eastAsia="Segoe UI" w:cs="Segoe UI"/>
                <w:sz w:val="18"/>
                <w:szCs w:val="18"/>
                <w:lang w:val="sl"/>
              </w:rPr>
            </w:pPr>
            <w:r w:rsidRPr="00A40BA9">
              <w:rPr>
                <w:rFonts w:eastAsia="Segoe UI" w:cs="Segoe UI"/>
                <w:sz w:val="18"/>
                <w:szCs w:val="18"/>
                <w:lang w:val="sl"/>
              </w:rPr>
              <w:t>Varnostna shema Evidence uporabnikov eZdravja</w:t>
            </w:r>
          </w:p>
        </w:tc>
      </w:tr>
      <w:tr w:rsidR="00264BBA" w:rsidRPr="00A40BA9" w14:paraId="611AA356" w14:textId="77777777" w:rsidTr="4F996F89">
        <w:trPr>
          <w:trHeight w:val="300"/>
        </w:trPr>
        <w:tc>
          <w:tcPr>
            <w:tcW w:w="0" w:type="auto"/>
            <w:vAlign w:val="center"/>
          </w:tcPr>
          <w:p w14:paraId="2617912F" w14:textId="106EDA6F" w:rsidR="00264BBA" w:rsidRPr="00A40BA9" w:rsidRDefault="00264BBA" w:rsidP="00264BBA">
            <w:pPr>
              <w:pStyle w:val="MainText"/>
              <w:jc w:val="left"/>
              <w:rPr>
                <w:rFonts w:eastAsia="Segoe UI" w:cs="Segoe UI"/>
                <w:sz w:val="18"/>
                <w:szCs w:val="18"/>
                <w:lang w:val="sl"/>
              </w:rPr>
            </w:pPr>
            <w:r w:rsidRPr="00A40BA9">
              <w:rPr>
                <w:sz w:val="18"/>
                <w:szCs w:val="18"/>
              </w:rPr>
              <w:t>“</w:t>
            </w:r>
            <w:proofErr w:type="spellStart"/>
            <w:r w:rsidRPr="00A40BA9">
              <w:rPr>
                <w:sz w:val="18"/>
                <w:szCs w:val="18"/>
              </w:rPr>
              <w:t>Vendor</w:t>
            </w:r>
            <w:proofErr w:type="spellEnd"/>
            <w:r w:rsidRPr="00A40BA9">
              <w:rPr>
                <w:sz w:val="18"/>
                <w:szCs w:val="18"/>
              </w:rPr>
              <w:t xml:space="preserve"> </w:t>
            </w:r>
            <w:proofErr w:type="spellStart"/>
            <w:r w:rsidRPr="00A40BA9">
              <w:rPr>
                <w:sz w:val="18"/>
                <w:szCs w:val="18"/>
              </w:rPr>
              <w:t>lock</w:t>
            </w:r>
            <w:proofErr w:type="spellEnd"/>
            <w:r w:rsidRPr="00A40BA9">
              <w:rPr>
                <w:sz w:val="18"/>
                <w:szCs w:val="18"/>
              </w:rPr>
              <w:t xml:space="preserve"> in”</w:t>
            </w:r>
          </w:p>
        </w:tc>
        <w:tc>
          <w:tcPr>
            <w:tcW w:w="0" w:type="auto"/>
            <w:vAlign w:val="center"/>
          </w:tcPr>
          <w:p w14:paraId="71298685" w14:textId="394E6A4E" w:rsidR="00264BBA" w:rsidRPr="00A40BA9" w:rsidRDefault="00264BBA" w:rsidP="00264BBA">
            <w:pPr>
              <w:pStyle w:val="MainText"/>
              <w:rPr>
                <w:rFonts w:eastAsia="Segoe UI" w:cs="Segoe UI"/>
                <w:sz w:val="18"/>
                <w:szCs w:val="18"/>
                <w:lang w:val="sl"/>
              </w:rPr>
            </w:pPr>
            <w:r w:rsidRPr="00A40BA9">
              <w:rPr>
                <w:rFonts w:eastAsia="Segoe UI" w:cs="Segoe UI"/>
                <w:sz w:val="18"/>
                <w:szCs w:val="18"/>
                <w:lang w:val="sl"/>
              </w:rPr>
              <w:t>Situacija, ko je podjetje ali uporabnik močno odvisen od enega ponudnika storitev ali tehnologije, kar otežuje ali podraži prehod k drugemu ponudniku.</w:t>
            </w:r>
          </w:p>
        </w:tc>
      </w:tr>
      <w:tr w:rsidR="00264BBA" w:rsidRPr="00A40BA9" w14:paraId="5A52AA35" w14:textId="77777777" w:rsidTr="4F996F89">
        <w:trPr>
          <w:trHeight w:val="300"/>
        </w:trPr>
        <w:tc>
          <w:tcPr>
            <w:tcW w:w="0" w:type="auto"/>
            <w:vAlign w:val="center"/>
          </w:tcPr>
          <w:p w14:paraId="5F47BDFF" w14:textId="6919A9CF" w:rsidR="00264BBA" w:rsidRPr="00A40BA9" w:rsidRDefault="00445E9E" w:rsidP="00264BBA">
            <w:pPr>
              <w:pStyle w:val="MainText"/>
              <w:jc w:val="left"/>
              <w:rPr>
                <w:rFonts w:eastAsia="Segoe UI" w:cs="Segoe UI"/>
                <w:sz w:val="18"/>
                <w:szCs w:val="18"/>
                <w:lang w:val="sl"/>
              </w:rPr>
            </w:pPr>
            <w:r w:rsidRPr="00A40BA9">
              <w:rPr>
                <w:rFonts w:eastAsia="Segoe UI" w:cs="Segoe UI"/>
                <w:sz w:val="18"/>
                <w:szCs w:val="18"/>
                <w:lang w:val="sl"/>
              </w:rPr>
              <w:t>»</w:t>
            </w:r>
            <w:proofErr w:type="spellStart"/>
            <w:r w:rsidRPr="00A40BA9">
              <w:rPr>
                <w:rFonts w:eastAsia="Segoe UI" w:cs="Segoe UI"/>
                <w:sz w:val="18"/>
                <w:szCs w:val="18"/>
                <w:lang w:val="sl"/>
              </w:rPr>
              <w:t>Workaround</w:t>
            </w:r>
            <w:proofErr w:type="spellEnd"/>
            <w:r w:rsidRPr="00A40BA9">
              <w:rPr>
                <w:rFonts w:eastAsia="Segoe UI" w:cs="Segoe UI"/>
                <w:sz w:val="18"/>
                <w:szCs w:val="18"/>
                <w:lang w:val="sl"/>
              </w:rPr>
              <w:t>«</w:t>
            </w:r>
          </w:p>
        </w:tc>
        <w:tc>
          <w:tcPr>
            <w:tcW w:w="0" w:type="auto"/>
            <w:vAlign w:val="center"/>
          </w:tcPr>
          <w:p w14:paraId="5E50BC3F" w14:textId="0B3C339C" w:rsidR="00264BBA" w:rsidRPr="00A40BA9" w:rsidRDefault="00445E9E" w:rsidP="00264BBA">
            <w:pPr>
              <w:pStyle w:val="MainText"/>
              <w:rPr>
                <w:rFonts w:eastAsia="Segoe UI" w:cs="Segoe UI"/>
                <w:sz w:val="18"/>
                <w:szCs w:val="18"/>
                <w:lang w:val="sl"/>
              </w:rPr>
            </w:pPr>
            <w:r w:rsidRPr="00A40BA9">
              <w:rPr>
                <w:rFonts w:eastAsia="Segoe UI" w:cs="Segoe UI"/>
                <w:sz w:val="18"/>
                <w:szCs w:val="18"/>
                <w:lang w:val="sl"/>
              </w:rPr>
              <w:t>Obhod</w:t>
            </w:r>
          </w:p>
        </w:tc>
      </w:tr>
      <w:tr w:rsidR="00264BBA" w:rsidRPr="00A40BA9" w14:paraId="6C5AF1F3" w14:textId="77777777" w:rsidTr="4F996F89">
        <w:trPr>
          <w:trHeight w:val="300"/>
        </w:trPr>
        <w:tc>
          <w:tcPr>
            <w:tcW w:w="0" w:type="auto"/>
            <w:vAlign w:val="center"/>
          </w:tcPr>
          <w:p w14:paraId="30588D9E" w14:textId="4E9D24C5" w:rsidR="00264BBA" w:rsidRPr="00A40BA9" w:rsidRDefault="00264BBA" w:rsidP="00264BBA">
            <w:pPr>
              <w:pStyle w:val="MainText"/>
              <w:jc w:val="left"/>
              <w:rPr>
                <w:rFonts w:eastAsia="Segoe UI" w:cs="Segoe UI"/>
                <w:sz w:val="18"/>
                <w:szCs w:val="18"/>
                <w:lang w:val="sl"/>
              </w:rPr>
            </w:pPr>
            <w:r w:rsidRPr="00A40BA9">
              <w:rPr>
                <w:rFonts w:eastAsia="Segoe UI" w:cs="Segoe UI"/>
                <w:sz w:val="18"/>
                <w:szCs w:val="18"/>
                <w:lang w:val="sl"/>
              </w:rPr>
              <w:t>»</w:t>
            </w:r>
            <w:proofErr w:type="spellStart"/>
            <w:r w:rsidRPr="00A40BA9">
              <w:rPr>
                <w:rFonts w:eastAsia="Segoe UI" w:cs="Segoe UI"/>
                <w:sz w:val="18"/>
                <w:szCs w:val="18"/>
                <w:lang w:val="sl"/>
              </w:rPr>
              <w:t>Workflow</w:t>
            </w:r>
            <w:proofErr w:type="spellEnd"/>
            <w:r w:rsidRPr="00A40BA9">
              <w:rPr>
                <w:rFonts w:eastAsia="Segoe UI" w:cs="Segoe UI"/>
                <w:sz w:val="18"/>
                <w:szCs w:val="18"/>
                <w:lang w:val="sl"/>
              </w:rPr>
              <w:t>«</w:t>
            </w:r>
          </w:p>
        </w:tc>
        <w:tc>
          <w:tcPr>
            <w:tcW w:w="0" w:type="auto"/>
            <w:vAlign w:val="center"/>
          </w:tcPr>
          <w:p w14:paraId="503DC27C" w14:textId="5B5670E7" w:rsidR="00264BBA" w:rsidRPr="00A40BA9" w:rsidRDefault="00264BBA" w:rsidP="00264BBA">
            <w:pPr>
              <w:pStyle w:val="MainText"/>
              <w:rPr>
                <w:rFonts w:eastAsia="Segoe UI" w:cs="Segoe UI"/>
                <w:sz w:val="18"/>
                <w:szCs w:val="18"/>
                <w:lang w:val="sl"/>
              </w:rPr>
            </w:pPr>
            <w:r w:rsidRPr="00A40BA9">
              <w:rPr>
                <w:rFonts w:eastAsia="Segoe UI" w:cs="Segoe UI"/>
                <w:sz w:val="18"/>
                <w:szCs w:val="18"/>
                <w:lang w:val="sl"/>
              </w:rPr>
              <w:t>Zaporedje korakov</w:t>
            </w:r>
          </w:p>
        </w:tc>
      </w:tr>
      <w:tr w:rsidR="00264BBA" w:rsidRPr="00A40BA9" w14:paraId="4977E26F" w14:textId="77777777" w:rsidTr="4F996F89">
        <w:trPr>
          <w:trHeight w:val="300"/>
        </w:trPr>
        <w:tc>
          <w:tcPr>
            <w:tcW w:w="0" w:type="auto"/>
            <w:vAlign w:val="center"/>
          </w:tcPr>
          <w:p w14:paraId="59DF8B5F" w14:textId="2BFFA5DD" w:rsidR="00264BBA" w:rsidRPr="00A40BA9" w:rsidRDefault="00264BBA" w:rsidP="00264BBA">
            <w:pPr>
              <w:pStyle w:val="MainText"/>
              <w:jc w:val="left"/>
              <w:rPr>
                <w:rFonts w:eastAsia="Segoe UI" w:cs="Segoe UI"/>
                <w:sz w:val="18"/>
                <w:szCs w:val="18"/>
                <w:lang w:val="sl"/>
              </w:rPr>
            </w:pPr>
            <w:r w:rsidRPr="00A40BA9">
              <w:rPr>
                <w:sz w:val="18"/>
                <w:szCs w:val="18"/>
              </w:rPr>
              <w:t>WSDL</w:t>
            </w:r>
          </w:p>
        </w:tc>
        <w:tc>
          <w:tcPr>
            <w:tcW w:w="0" w:type="auto"/>
            <w:vAlign w:val="center"/>
          </w:tcPr>
          <w:p w14:paraId="6FF29CD7" w14:textId="3B40F144" w:rsidR="00264BBA" w:rsidRPr="00A40BA9" w:rsidRDefault="00264BBA" w:rsidP="00264BBA">
            <w:pPr>
              <w:pStyle w:val="MainText"/>
              <w:rPr>
                <w:rFonts w:eastAsia="Segoe UI" w:cs="Segoe UI"/>
                <w:sz w:val="18"/>
                <w:szCs w:val="18"/>
                <w:lang w:val="sl"/>
              </w:rPr>
            </w:pPr>
            <w:r w:rsidRPr="00A40BA9">
              <w:rPr>
                <w:rFonts w:eastAsia="Segoe UI" w:cs="Segoe UI"/>
                <w:sz w:val="18"/>
                <w:szCs w:val="18"/>
                <w:lang w:val="sl"/>
              </w:rPr>
              <w:t>Gre za XML-podoben jezik, ki opisuje, kako komunicirati z določenim spletno storitvijo (</w:t>
            </w:r>
            <w:proofErr w:type="spellStart"/>
            <w:r w:rsidRPr="00A40BA9">
              <w:rPr>
                <w:rFonts w:eastAsia="Segoe UI" w:cs="Segoe UI"/>
                <w:sz w:val="18"/>
                <w:szCs w:val="18"/>
                <w:lang w:val="sl"/>
              </w:rPr>
              <w:t>Web</w:t>
            </w:r>
            <w:proofErr w:type="spellEnd"/>
            <w:r w:rsidRPr="00A40BA9">
              <w:rPr>
                <w:rFonts w:eastAsia="Segoe UI" w:cs="Segoe UI"/>
                <w:sz w:val="18"/>
                <w:szCs w:val="18"/>
                <w:lang w:val="sl"/>
              </w:rPr>
              <w:t xml:space="preserve"> </w:t>
            </w:r>
            <w:proofErr w:type="spellStart"/>
            <w:r w:rsidRPr="00A40BA9">
              <w:rPr>
                <w:rFonts w:eastAsia="Segoe UI" w:cs="Segoe UI"/>
                <w:sz w:val="18"/>
                <w:szCs w:val="18"/>
                <w:lang w:val="sl"/>
              </w:rPr>
              <w:t>Services</w:t>
            </w:r>
            <w:proofErr w:type="spellEnd"/>
            <w:r w:rsidRPr="00A40BA9">
              <w:rPr>
                <w:rFonts w:eastAsia="Segoe UI" w:cs="Segoe UI"/>
                <w:sz w:val="18"/>
                <w:szCs w:val="18"/>
                <w:lang w:val="sl"/>
              </w:rPr>
              <w:t xml:space="preserve"> </w:t>
            </w:r>
            <w:proofErr w:type="spellStart"/>
            <w:r w:rsidRPr="00A40BA9">
              <w:rPr>
                <w:rFonts w:eastAsia="Segoe UI" w:cs="Segoe UI"/>
                <w:sz w:val="18"/>
                <w:szCs w:val="18"/>
                <w:lang w:val="sl"/>
              </w:rPr>
              <w:t>Description</w:t>
            </w:r>
            <w:proofErr w:type="spellEnd"/>
            <w:r w:rsidRPr="00A40BA9">
              <w:rPr>
                <w:rFonts w:eastAsia="Segoe UI" w:cs="Segoe UI"/>
                <w:sz w:val="18"/>
                <w:szCs w:val="18"/>
                <w:lang w:val="sl"/>
              </w:rPr>
              <w:t xml:space="preserve"> </w:t>
            </w:r>
            <w:proofErr w:type="spellStart"/>
            <w:r w:rsidRPr="00A40BA9">
              <w:rPr>
                <w:rFonts w:eastAsia="Segoe UI" w:cs="Segoe UI"/>
                <w:sz w:val="18"/>
                <w:szCs w:val="18"/>
                <w:lang w:val="sl"/>
              </w:rPr>
              <w:t>Language</w:t>
            </w:r>
            <w:proofErr w:type="spellEnd"/>
            <w:r w:rsidRPr="00A40BA9">
              <w:rPr>
                <w:rFonts w:eastAsia="Segoe UI" w:cs="Segoe UI"/>
                <w:sz w:val="18"/>
                <w:szCs w:val="18"/>
                <w:lang w:val="sl"/>
              </w:rPr>
              <w:t>).</w:t>
            </w:r>
          </w:p>
        </w:tc>
      </w:tr>
      <w:tr w:rsidR="00264BBA" w:rsidRPr="00A40BA9" w14:paraId="5B1867DB" w14:textId="77777777" w:rsidTr="4F996F89">
        <w:trPr>
          <w:trHeight w:val="300"/>
        </w:trPr>
        <w:tc>
          <w:tcPr>
            <w:tcW w:w="0" w:type="auto"/>
            <w:vAlign w:val="center"/>
          </w:tcPr>
          <w:p w14:paraId="17369FC2" w14:textId="47991FA8" w:rsidR="00264BBA" w:rsidRPr="00A40BA9" w:rsidRDefault="00264BBA" w:rsidP="00264BBA">
            <w:pPr>
              <w:pStyle w:val="MainText"/>
              <w:jc w:val="left"/>
              <w:rPr>
                <w:rFonts w:eastAsia="Segoe UI" w:cs="Segoe UI"/>
                <w:sz w:val="18"/>
                <w:szCs w:val="18"/>
                <w:lang w:val="sl"/>
              </w:rPr>
            </w:pPr>
            <w:r w:rsidRPr="00A40BA9">
              <w:rPr>
                <w:sz w:val="18"/>
                <w:szCs w:val="18"/>
              </w:rPr>
              <w:t>XML</w:t>
            </w:r>
          </w:p>
        </w:tc>
        <w:tc>
          <w:tcPr>
            <w:tcW w:w="0" w:type="auto"/>
            <w:vAlign w:val="center"/>
          </w:tcPr>
          <w:p w14:paraId="259B8A61" w14:textId="06875F23" w:rsidR="00264BBA" w:rsidRPr="00A40BA9" w:rsidRDefault="00264BBA" w:rsidP="00264BBA">
            <w:pPr>
              <w:pStyle w:val="MainText"/>
              <w:rPr>
                <w:rFonts w:eastAsia="Segoe UI" w:cs="Segoe UI"/>
                <w:sz w:val="18"/>
                <w:szCs w:val="18"/>
                <w:lang w:val="sl"/>
              </w:rPr>
            </w:pPr>
            <w:r w:rsidRPr="00A40BA9">
              <w:rPr>
                <w:rFonts w:eastAsia="Segoe UI" w:cs="Segoe UI"/>
                <w:sz w:val="18"/>
                <w:szCs w:val="18"/>
                <w:lang w:val="sl"/>
              </w:rPr>
              <w:t>Označevalni jezik, ki se uporablja za strukturirano shranjevanje in prenos podatkov (</w:t>
            </w:r>
            <w:proofErr w:type="spellStart"/>
            <w:r w:rsidRPr="00A40BA9">
              <w:rPr>
                <w:rFonts w:eastAsia="Segoe UI" w:cs="Segoe UI"/>
                <w:sz w:val="18"/>
                <w:szCs w:val="18"/>
                <w:lang w:val="sl"/>
              </w:rPr>
              <w:t>eXtensible</w:t>
            </w:r>
            <w:proofErr w:type="spellEnd"/>
            <w:r w:rsidRPr="00A40BA9">
              <w:rPr>
                <w:rFonts w:eastAsia="Segoe UI" w:cs="Segoe UI"/>
                <w:sz w:val="18"/>
                <w:szCs w:val="18"/>
                <w:lang w:val="sl"/>
              </w:rPr>
              <w:t xml:space="preserve"> </w:t>
            </w:r>
            <w:proofErr w:type="spellStart"/>
            <w:r w:rsidRPr="00A40BA9">
              <w:rPr>
                <w:rFonts w:eastAsia="Segoe UI" w:cs="Segoe UI"/>
                <w:sz w:val="18"/>
                <w:szCs w:val="18"/>
                <w:lang w:val="sl"/>
              </w:rPr>
              <w:t>Markup</w:t>
            </w:r>
            <w:proofErr w:type="spellEnd"/>
            <w:r w:rsidRPr="00A40BA9">
              <w:rPr>
                <w:rFonts w:eastAsia="Segoe UI" w:cs="Segoe UI"/>
                <w:sz w:val="18"/>
                <w:szCs w:val="18"/>
                <w:lang w:val="sl"/>
              </w:rPr>
              <w:t xml:space="preserve"> </w:t>
            </w:r>
            <w:proofErr w:type="spellStart"/>
            <w:r w:rsidRPr="00A40BA9">
              <w:rPr>
                <w:rFonts w:eastAsia="Segoe UI" w:cs="Segoe UI"/>
                <w:sz w:val="18"/>
                <w:szCs w:val="18"/>
                <w:lang w:val="sl"/>
              </w:rPr>
              <w:t>Language</w:t>
            </w:r>
            <w:proofErr w:type="spellEnd"/>
            <w:r w:rsidRPr="00A40BA9">
              <w:rPr>
                <w:rFonts w:eastAsia="Segoe UI" w:cs="Segoe UI"/>
                <w:sz w:val="18"/>
                <w:szCs w:val="18"/>
                <w:lang w:val="sl"/>
              </w:rPr>
              <w:t>).</w:t>
            </w:r>
          </w:p>
        </w:tc>
      </w:tr>
      <w:tr w:rsidR="00264BBA" w:rsidRPr="00A40BA9" w14:paraId="12269E0C" w14:textId="77777777" w:rsidTr="4F996F89">
        <w:trPr>
          <w:trHeight w:val="300"/>
        </w:trPr>
        <w:tc>
          <w:tcPr>
            <w:tcW w:w="0" w:type="auto"/>
            <w:vAlign w:val="center"/>
          </w:tcPr>
          <w:p w14:paraId="4A5F180A" w14:textId="3A237179" w:rsidR="00264BBA" w:rsidRPr="00A40BA9" w:rsidRDefault="00264BBA" w:rsidP="00264BBA">
            <w:pPr>
              <w:pStyle w:val="MainText"/>
              <w:jc w:val="left"/>
              <w:rPr>
                <w:sz w:val="18"/>
                <w:szCs w:val="18"/>
              </w:rPr>
            </w:pPr>
            <w:proofErr w:type="spellStart"/>
            <w:r w:rsidRPr="00A40BA9">
              <w:rPr>
                <w:sz w:val="18"/>
                <w:szCs w:val="18"/>
              </w:rPr>
              <w:t>WMware</w:t>
            </w:r>
            <w:proofErr w:type="spellEnd"/>
          </w:p>
        </w:tc>
        <w:tc>
          <w:tcPr>
            <w:tcW w:w="0" w:type="auto"/>
            <w:vAlign w:val="center"/>
          </w:tcPr>
          <w:p w14:paraId="3D2A12F9" w14:textId="4DEC70A3" w:rsidR="00264BBA" w:rsidRPr="00A40BA9" w:rsidRDefault="00F361FE" w:rsidP="00264BBA">
            <w:pPr>
              <w:pStyle w:val="MainText"/>
              <w:rPr>
                <w:rFonts w:eastAsia="Segoe UI" w:cs="Segoe UI"/>
                <w:sz w:val="18"/>
                <w:szCs w:val="18"/>
                <w:lang w:val="sl"/>
              </w:rPr>
            </w:pPr>
            <w:r w:rsidRPr="00A40BA9">
              <w:rPr>
                <w:rFonts w:eastAsia="Segoe UI" w:cs="Segoe UI"/>
                <w:sz w:val="18"/>
                <w:szCs w:val="18"/>
                <w:lang w:val="sl"/>
              </w:rPr>
              <w:t>Programska oprema za</w:t>
            </w:r>
            <w:r w:rsidR="00264BBA" w:rsidRPr="00A40BA9">
              <w:rPr>
                <w:rFonts w:eastAsia="Segoe UI" w:cs="Segoe UI"/>
                <w:sz w:val="18"/>
                <w:szCs w:val="18"/>
                <w:lang w:val="sl"/>
              </w:rPr>
              <w:t xml:space="preserve"> virtualizacijo </w:t>
            </w:r>
          </w:p>
        </w:tc>
      </w:tr>
      <w:tr w:rsidR="00264BBA" w:rsidRPr="00A40BA9" w14:paraId="5900432D" w14:textId="77777777" w:rsidTr="4F996F89">
        <w:trPr>
          <w:trHeight w:val="300"/>
        </w:trPr>
        <w:tc>
          <w:tcPr>
            <w:tcW w:w="0" w:type="auto"/>
            <w:vAlign w:val="center"/>
          </w:tcPr>
          <w:p w14:paraId="34C17E90" w14:textId="59293C0C" w:rsidR="00264BBA" w:rsidRPr="00A40BA9" w:rsidRDefault="00264BBA" w:rsidP="00264BBA">
            <w:pPr>
              <w:pStyle w:val="MainText"/>
              <w:jc w:val="left"/>
              <w:rPr>
                <w:sz w:val="18"/>
                <w:szCs w:val="18"/>
              </w:rPr>
            </w:pPr>
            <w:r w:rsidRPr="00A40BA9">
              <w:rPr>
                <w:sz w:val="18"/>
                <w:szCs w:val="18"/>
              </w:rPr>
              <w:lastRenderedPageBreak/>
              <w:t xml:space="preserve">VMware </w:t>
            </w:r>
            <w:proofErr w:type="spellStart"/>
            <w:r w:rsidRPr="00A40BA9">
              <w:rPr>
                <w:sz w:val="18"/>
                <w:szCs w:val="18"/>
              </w:rPr>
              <w:t>vRealize</w:t>
            </w:r>
            <w:proofErr w:type="spellEnd"/>
          </w:p>
        </w:tc>
        <w:tc>
          <w:tcPr>
            <w:tcW w:w="0" w:type="auto"/>
            <w:vAlign w:val="center"/>
          </w:tcPr>
          <w:p w14:paraId="7E2127C9" w14:textId="0A9730C2" w:rsidR="00264BBA" w:rsidRPr="00A40BA9" w:rsidRDefault="00264BBA" w:rsidP="00264BBA">
            <w:pPr>
              <w:pStyle w:val="MainText"/>
              <w:rPr>
                <w:rFonts w:eastAsia="Segoe UI" w:cs="Segoe UI"/>
                <w:sz w:val="18"/>
                <w:szCs w:val="18"/>
                <w:lang w:val="sl"/>
              </w:rPr>
            </w:pPr>
            <w:r w:rsidRPr="00A40BA9">
              <w:rPr>
                <w:rFonts w:eastAsia="Segoe UI" w:cs="Segoe UI"/>
                <w:sz w:val="18"/>
                <w:szCs w:val="18"/>
                <w:lang w:val="sl"/>
              </w:rPr>
              <w:t>Celovita platforma za upravljanje hibridnega oblaka, ki podjetjem omogoča avtomatizacijo, nadzor, analitiko in optimizacijo IT virov — tako v zasebnih kot javnih oblakih.</w:t>
            </w:r>
          </w:p>
        </w:tc>
      </w:tr>
      <w:tr w:rsidR="00264BBA" w:rsidRPr="00A40BA9" w14:paraId="4C46886E" w14:textId="77777777" w:rsidTr="4F996F89">
        <w:trPr>
          <w:trHeight w:val="300"/>
        </w:trPr>
        <w:tc>
          <w:tcPr>
            <w:tcW w:w="0" w:type="auto"/>
          </w:tcPr>
          <w:p w14:paraId="55F9005E" w14:textId="3305E95F" w:rsidR="00264BBA" w:rsidRPr="00A40BA9" w:rsidRDefault="00264BBA" w:rsidP="00264BBA">
            <w:pPr>
              <w:pStyle w:val="MainText"/>
              <w:jc w:val="left"/>
              <w:rPr>
                <w:rFonts w:eastAsia="Segoe UI" w:cs="Segoe UI"/>
                <w:sz w:val="18"/>
                <w:szCs w:val="18"/>
                <w:lang w:val="sl"/>
              </w:rPr>
            </w:pPr>
            <w:r w:rsidRPr="00A40BA9">
              <w:rPr>
                <w:sz w:val="18"/>
                <w:szCs w:val="18"/>
              </w:rPr>
              <w:t>Zdravstveni delavci ali zdravstveno osebje</w:t>
            </w:r>
          </w:p>
        </w:tc>
        <w:tc>
          <w:tcPr>
            <w:tcW w:w="0" w:type="auto"/>
          </w:tcPr>
          <w:p w14:paraId="4C900617" w14:textId="04D6B01E" w:rsidR="00264BBA" w:rsidRPr="00A40BA9" w:rsidRDefault="00264BBA" w:rsidP="00264BBA">
            <w:pPr>
              <w:pStyle w:val="MainText"/>
              <w:rPr>
                <w:rFonts w:eastAsia="Segoe UI" w:cs="Segoe UI"/>
                <w:sz w:val="18"/>
                <w:szCs w:val="18"/>
                <w:lang w:val="sl"/>
              </w:rPr>
            </w:pPr>
            <w:r w:rsidRPr="00A40BA9">
              <w:rPr>
                <w:sz w:val="18"/>
                <w:szCs w:val="18"/>
              </w:rPr>
              <w:t>Zdravstveni delavci in sodelavci (zdravniki, medicinske sestre in drugo podporno osebje, ki opravlja zdravstvene storitve) v javnih zdravstvenih zavodih.</w:t>
            </w:r>
          </w:p>
        </w:tc>
      </w:tr>
      <w:tr w:rsidR="00264BBA" w:rsidRPr="00A40BA9" w14:paraId="17A1B5C0" w14:textId="77777777" w:rsidTr="4F996F89">
        <w:trPr>
          <w:trHeight w:val="300"/>
        </w:trPr>
        <w:tc>
          <w:tcPr>
            <w:tcW w:w="0" w:type="auto"/>
          </w:tcPr>
          <w:p w14:paraId="562E8359" w14:textId="3103AED0" w:rsidR="00264BBA" w:rsidRPr="00A40BA9" w:rsidRDefault="00264BBA" w:rsidP="00264BBA">
            <w:pPr>
              <w:pStyle w:val="MainText"/>
              <w:jc w:val="left"/>
              <w:rPr>
                <w:sz w:val="18"/>
                <w:szCs w:val="18"/>
              </w:rPr>
            </w:pPr>
            <w:r w:rsidRPr="00A40BA9">
              <w:rPr>
                <w:rFonts w:eastAsia="Times New Roman"/>
                <w:sz w:val="18"/>
                <w:szCs w:val="18"/>
              </w:rPr>
              <w:t>ZDSMA</w:t>
            </w:r>
          </w:p>
        </w:tc>
        <w:tc>
          <w:tcPr>
            <w:tcW w:w="0" w:type="auto"/>
          </w:tcPr>
          <w:p w14:paraId="5171D914" w14:textId="0D76EB89" w:rsidR="00264BBA" w:rsidRPr="00A40BA9" w:rsidRDefault="00264BBA" w:rsidP="00264BBA">
            <w:pPr>
              <w:pStyle w:val="MainText"/>
              <w:rPr>
                <w:sz w:val="18"/>
                <w:szCs w:val="18"/>
              </w:rPr>
            </w:pPr>
            <w:r w:rsidRPr="00A40BA9">
              <w:rPr>
                <w:sz w:val="18"/>
                <w:szCs w:val="18"/>
              </w:rPr>
              <w:t>Zakon o dostopnosti spletišč in mobilnih aplikacij</w:t>
            </w:r>
          </w:p>
        </w:tc>
      </w:tr>
      <w:tr w:rsidR="001F4F3D" w:rsidRPr="00A40BA9" w14:paraId="5F021606" w14:textId="77777777" w:rsidTr="4F996F89">
        <w:trPr>
          <w:trHeight w:val="300"/>
        </w:trPr>
        <w:tc>
          <w:tcPr>
            <w:tcW w:w="0" w:type="auto"/>
          </w:tcPr>
          <w:p w14:paraId="625EA350" w14:textId="36DABF0B" w:rsidR="001F4F3D" w:rsidRPr="00A40BA9" w:rsidRDefault="001F4F3D" w:rsidP="00264BBA">
            <w:pPr>
              <w:pStyle w:val="MainText"/>
              <w:jc w:val="left"/>
              <w:rPr>
                <w:rFonts w:eastAsia="Times New Roman"/>
                <w:sz w:val="18"/>
                <w:szCs w:val="18"/>
              </w:rPr>
            </w:pPr>
            <w:r w:rsidRPr="00A40BA9">
              <w:rPr>
                <w:rFonts w:eastAsia="Times New Roman"/>
                <w:sz w:val="18"/>
                <w:szCs w:val="18"/>
              </w:rPr>
              <w:t>ZVDAGA</w:t>
            </w:r>
          </w:p>
        </w:tc>
        <w:tc>
          <w:tcPr>
            <w:tcW w:w="0" w:type="auto"/>
          </w:tcPr>
          <w:p w14:paraId="63AC2B32" w14:textId="468D4502" w:rsidR="001F4F3D" w:rsidRPr="00A40BA9" w:rsidRDefault="00281582" w:rsidP="00264BBA">
            <w:pPr>
              <w:pStyle w:val="MainText"/>
              <w:rPr>
                <w:sz w:val="18"/>
                <w:szCs w:val="18"/>
              </w:rPr>
            </w:pPr>
            <w:r w:rsidRPr="00A40BA9">
              <w:rPr>
                <w:sz w:val="18"/>
                <w:szCs w:val="18"/>
              </w:rPr>
              <w:t>Zakon o varstvu dokumentarnega in arhivskega gradiva ter arhivih</w:t>
            </w:r>
          </w:p>
        </w:tc>
      </w:tr>
      <w:tr w:rsidR="00264BBA" w:rsidRPr="00A40BA9" w14:paraId="7BCC5B74" w14:textId="77777777" w:rsidTr="4F996F89">
        <w:trPr>
          <w:trHeight w:val="300"/>
        </w:trPr>
        <w:tc>
          <w:tcPr>
            <w:tcW w:w="0" w:type="auto"/>
            <w:vAlign w:val="center"/>
          </w:tcPr>
          <w:p w14:paraId="0F5E347B" w14:textId="6DE2E8C6" w:rsidR="00264BBA" w:rsidRPr="00A40BA9" w:rsidRDefault="00264BBA" w:rsidP="00264BBA">
            <w:pPr>
              <w:pStyle w:val="MainText"/>
              <w:jc w:val="left"/>
              <w:rPr>
                <w:rFonts w:eastAsia="Segoe UI" w:cs="Segoe UI"/>
                <w:sz w:val="18"/>
                <w:szCs w:val="18"/>
                <w:lang w:val="sl"/>
              </w:rPr>
            </w:pPr>
            <w:r w:rsidRPr="00A40BA9">
              <w:rPr>
                <w:sz w:val="18"/>
                <w:szCs w:val="18"/>
              </w:rPr>
              <w:t>zNET</w:t>
            </w:r>
          </w:p>
        </w:tc>
        <w:tc>
          <w:tcPr>
            <w:tcW w:w="0" w:type="auto"/>
            <w:vAlign w:val="center"/>
          </w:tcPr>
          <w:p w14:paraId="2C0FF8E6" w14:textId="5E37F3F1" w:rsidR="00264BBA" w:rsidRPr="00A40BA9" w:rsidRDefault="00264BBA" w:rsidP="00264BBA">
            <w:pPr>
              <w:pStyle w:val="MainText"/>
              <w:rPr>
                <w:rFonts w:eastAsia="Segoe UI" w:cs="Segoe UI"/>
                <w:sz w:val="18"/>
                <w:szCs w:val="18"/>
                <w:lang w:val="sl"/>
              </w:rPr>
            </w:pPr>
            <w:r w:rsidRPr="00A40BA9">
              <w:rPr>
                <w:rFonts w:eastAsia="Segoe UI" w:cs="Segoe UI"/>
                <w:sz w:val="18"/>
                <w:szCs w:val="18"/>
                <w:lang w:val="sl"/>
              </w:rPr>
              <w:t>Varno zdravstveno omrežje eZdravja</w:t>
            </w:r>
          </w:p>
        </w:tc>
      </w:tr>
      <w:tr w:rsidR="00B102CF" w:rsidRPr="00A40BA9" w14:paraId="389C78F8" w14:textId="77777777" w:rsidTr="4F996F89">
        <w:trPr>
          <w:trHeight w:val="300"/>
        </w:trPr>
        <w:tc>
          <w:tcPr>
            <w:tcW w:w="0" w:type="auto"/>
            <w:vAlign w:val="center"/>
          </w:tcPr>
          <w:p w14:paraId="2E30A104" w14:textId="515A2A0F" w:rsidR="00B102CF" w:rsidRPr="00A40BA9" w:rsidRDefault="00B102CF" w:rsidP="00264BBA">
            <w:pPr>
              <w:pStyle w:val="MainText"/>
              <w:jc w:val="left"/>
              <w:rPr>
                <w:sz w:val="18"/>
                <w:szCs w:val="18"/>
              </w:rPr>
            </w:pPr>
            <w:r w:rsidRPr="00A40BA9">
              <w:rPr>
                <w:sz w:val="18"/>
                <w:szCs w:val="18"/>
              </w:rPr>
              <w:t>ZVOP</w:t>
            </w:r>
            <w:r w:rsidR="00495AA8" w:rsidRPr="00A40BA9">
              <w:rPr>
                <w:sz w:val="18"/>
                <w:szCs w:val="18"/>
              </w:rPr>
              <w:t>-2</w:t>
            </w:r>
          </w:p>
        </w:tc>
        <w:tc>
          <w:tcPr>
            <w:tcW w:w="0" w:type="auto"/>
            <w:vAlign w:val="center"/>
          </w:tcPr>
          <w:p w14:paraId="1A9DF3BE" w14:textId="1822E8FD" w:rsidR="00B102CF" w:rsidRPr="00A40BA9" w:rsidRDefault="00B102CF" w:rsidP="00264BBA">
            <w:pPr>
              <w:pStyle w:val="MainText"/>
              <w:rPr>
                <w:rFonts w:eastAsia="Segoe UI" w:cs="Segoe UI"/>
                <w:sz w:val="18"/>
                <w:szCs w:val="18"/>
                <w:lang w:val="sl"/>
              </w:rPr>
            </w:pPr>
            <w:r w:rsidRPr="00A40BA9">
              <w:rPr>
                <w:rFonts w:eastAsia="Segoe UI" w:cs="Segoe UI"/>
                <w:sz w:val="18"/>
                <w:szCs w:val="18"/>
                <w:lang w:val="sl"/>
              </w:rPr>
              <w:t>Zakon o varstvu osebnih podatkov</w:t>
            </w:r>
            <w:r w:rsidR="00495AA8" w:rsidRPr="00A40BA9">
              <w:rPr>
                <w:rFonts w:eastAsia="Segoe UI" w:cs="Segoe UI"/>
                <w:sz w:val="18"/>
                <w:szCs w:val="18"/>
                <w:lang w:val="sl"/>
              </w:rPr>
              <w:t xml:space="preserve"> ZVOP-2</w:t>
            </w:r>
          </w:p>
        </w:tc>
      </w:tr>
      <w:tr w:rsidR="00264BBA" w:rsidRPr="00A40BA9" w14:paraId="055D9A51" w14:textId="77777777" w:rsidTr="4F996F89">
        <w:trPr>
          <w:trHeight w:val="300"/>
        </w:trPr>
        <w:tc>
          <w:tcPr>
            <w:tcW w:w="0" w:type="auto"/>
            <w:vAlign w:val="center"/>
          </w:tcPr>
          <w:p w14:paraId="76E182AB" w14:textId="13498C58" w:rsidR="00264BBA" w:rsidRPr="00A40BA9" w:rsidRDefault="00264BBA" w:rsidP="00264BBA">
            <w:pPr>
              <w:pStyle w:val="MainText"/>
              <w:jc w:val="left"/>
              <w:rPr>
                <w:rFonts w:eastAsia="Segoe UI" w:cs="Segoe UI"/>
                <w:sz w:val="18"/>
                <w:szCs w:val="18"/>
                <w:lang w:val="sl"/>
              </w:rPr>
            </w:pPr>
            <w:r w:rsidRPr="00A40BA9">
              <w:rPr>
                <w:rFonts w:eastAsia="Segoe UI" w:cs="Segoe UI"/>
                <w:sz w:val="18"/>
                <w:szCs w:val="18"/>
                <w:lang w:val="sl"/>
              </w:rPr>
              <w:t>ZZZS</w:t>
            </w:r>
          </w:p>
        </w:tc>
        <w:tc>
          <w:tcPr>
            <w:tcW w:w="0" w:type="auto"/>
            <w:vAlign w:val="center"/>
          </w:tcPr>
          <w:p w14:paraId="445ED6A7" w14:textId="4DF8E75D" w:rsidR="00264BBA" w:rsidRPr="00A40BA9" w:rsidRDefault="00264BBA" w:rsidP="00264BBA">
            <w:pPr>
              <w:pStyle w:val="MainText"/>
              <w:rPr>
                <w:rFonts w:eastAsia="Segoe UI" w:cs="Segoe UI"/>
                <w:sz w:val="18"/>
                <w:szCs w:val="18"/>
                <w:lang w:val="sl"/>
              </w:rPr>
            </w:pPr>
            <w:r w:rsidRPr="00A40BA9">
              <w:rPr>
                <w:rFonts w:eastAsia="Segoe UI" w:cs="Segoe UI"/>
                <w:sz w:val="18"/>
                <w:szCs w:val="18"/>
                <w:lang w:val="sl"/>
              </w:rPr>
              <w:t>Zavod za zdravstveno zavarovanje Slovenije</w:t>
            </w:r>
          </w:p>
        </w:tc>
      </w:tr>
    </w:tbl>
    <w:p w14:paraId="0049B036" w14:textId="77777777" w:rsidR="00680CAD" w:rsidRDefault="00680CAD" w:rsidP="00DB7982">
      <w:pPr>
        <w:pStyle w:val="Naslov1"/>
      </w:pPr>
      <w:bookmarkStart w:id="5" w:name="_Toc207898340"/>
      <w:r>
        <w:lastRenderedPageBreak/>
        <w:t>Predmet javnega naročila</w:t>
      </w:r>
      <w:bookmarkEnd w:id="5"/>
    </w:p>
    <w:p w14:paraId="25F9C50F" w14:textId="77777777" w:rsidR="00680CAD" w:rsidRDefault="00680CAD" w:rsidP="00680CAD">
      <w:pPr>
        <w:pStyle w:val="MainText"/>
      </w:pPr>
      <w:r>
        <w:t xml:space="preserve">Ministrstvo za zdravje prepoznava potrebo po sistemskih rešitvah na področju načrtovanja delovnih razporedov v zdravstvenih zavodih. Sestavljanje delovnih razporedov je zapleten proces, ki vključuje številne spremenljivke, kot so zakonske zahteve, kadrovske zmogljivosti, posebnosti posameznih oddelkov in zagotavljanje nemotenega poteka zdravstvenih storitev in navsezadnje želje zdravstvenih delavcev. </w:t>
      </w:r>
    </w:p>
    <w:p w14:paraId="7A09A830" w14:textId="77777777" w:rsidR="00680CAD" w:rsidRDefault="00680CAD" w:rsidP="00680CAD">
      <w:pPr>
        <w:pStyle w:val="MainText"/>
      </w:pPr>
      <w:r>
        <w:t>Tradicionalni načini načrtovanja delovnih razporedov se v praksi kažejo za časovno potratne in težko prilagodljive, kar povečuje tveganje za napake in vpliva na kakovost delovnega procesa. Projekt avtomatizacije urnikov je zasnovan kot strateška nacionalna pobuda za odpravljanje teh izzivov s pomočjo digitalnih rešitev. Namen projekta je razvoj sodobnega informacijskega sistema (IS ADRZ), ki bo uporabnikom omogočal enostavnejše, preglednejše in učinkovitejše načrtovanje delovnih razporedov. IS ADRZ mora uporabljati napredne algoritme za optimizacijo razporejanja in omogočiti fleksibilnost pri prilagajanju spremembam v delovnem okolju.</w:t>
      </w:r>
    </w:p>
    <w:p w14:paraId="5F863C8F" w14:textId="77777777" w:rsidR="00680CAD" w:rsidRDefault="00680CAD" w:rsidP="00680CAD">
      <w:pPr>
        <w:pStyle w:val="MainText"/>
      </w:pPr>
      <w:r>
        <w:t>Pri opredeljevanju zahtev so bili upoštevani ključni vidiki sestavljanja delovnih razporedov, kot so:</w:t>
      </w:r>
    </w:p>
    <w:p w14:paraId="3BCE355B" w14:textId="77777777" w:rsidR="00680CAD" w:rsidRDefault="00680CAD" w:rsidP="00F568C0">
      <w:pPr>
        <w:pStyle w:val="MainText"/>
        <w:numPr>
          <w:ilvl w:val="0"/>
          <w:numId w:val="6"/>
        </w:numPr>
      </w:pPr>
      <w:r>
        <w:t>Spoštovanje zakonodaje: IS ADRZ mora vključevati mehanizme za preverjanje skladnosti delovnih razporedov z delovnopravno zakonodajo ter internimi pravili zavodov.</w:t>
      </w:r>
      <w:r w:rsidRPr="0081207E">
        <w:t xml:space="preserve"> </w:t>
      </w:r>
    </w:p>
    <w:p w14:paraId="70E1C41D" w14:textId="77777777" w:rsidR="00680CAD" w:rsidRDefault="00680CAD" w:rsidP="00F568C0">
      <w:pPr>
        <w:pStyle w:val="MainText"/>
        <w:numPr>
          <w:ilvl w:val="0"/>
          <w:numId w:val="6"/>
        </w:numPr>
      </w:pPr>
      <w:r>
        <w:t>Zagotavljanje enakomerne obremenitve zaposlenih (z izmenskim delom).</w:t>
      </w:r>
    </w:p>
    <w:p w14:paraId="202D877F" w14:textId="77777777" w:rsidR="00680CAD" w:rsidRDefault="00680CAD" w:rsidP="00F568C0">
      <w:pPr>
        <w:pStyle w:val="MainText"/>
        <w:numPr>
          <w:ilvl w:val="0"/>
          <w:numId w:val="6"/>
        </w:numPr>
      </w:pPr>
      <w:r>
        <w:t>Zagotavljanje enakomernega koriščenja letnega dopusta in presežnih ur.</w:t>
      </w:r>
    </w:p>
    <w:p w14:paraId="0DB3C977" w14:textId="77777777" w:rsidR="00680CAD" w:rsidRDefault="00680CAD" w:rsidP="00F568C0">
      <w:pPr>
        <w:pStyle w:val="MainText"/>
        <w:numPr>
          <w:ilvl w:val="0"/>
          <w:numId w:val="6"/>
        </w:numPr>
      </w:pPr>
      <w:r>
        <w:t>Prilagodljivost potrebam uporabnikov: IS ADRZ mora omogočati prilagoditev specifičnim zahtevam različnih zdravstvenih zavodov ter delovišč znotraj zavodov.</w:t>
      </w:r>
    </w:p>
    <w:p w14:paraId="454481CB" w14:textId="77777777" w:rsidR="00680CAD" w:rsidRDefault="00680CAD" w:rsidP="00F568C0">
      <w:pPr>
        <w:pStyle w:val="MainText"/>
        <w:numPr>
          <w:ilvl w:val="0"/>
          <w:numId w:val="6"/>
        </w:numPr>
      </w:pPr>
      <w:r>
        <w:t>Optimizacija delovnih procesov: s pomočjo avtomatizacije ustvarjanja delovnih razporedov bo skrajšan čas, potreben za pripravo delovnih razporedov, in zmanjšana možnost za napake.</w:t>
      </w:r>
    </w:p>
    <w:p w14:paraId="70341EFC" w14:textId="77777777" w:rsidR="00680CAD" w:rsidRDefault="00680CAD" w:rsidP="00F568C0">
      <w:pPr>
        <w:pStyle w:val="MainText"/>
        <w:numPr>
          <w:ilvl w:val="0"/>
          <w:numId w:val="6"/>
        </w:numPr>
      </w:pPr>
      <w:r>
        <w:t>Uporabniku prijazen vmesnik: Uporabniški vmesnik IS ADRZ bo intuitiven in enostaven za uporabo, kar bo omogočilo hitro uvedbo v delovne procese. Posebej to velja za del uporabniškega vmesnika, ki je namenjen velikemu številu zdravstvenih delavcev.</w:t>
      </w:r>
    </w:p>
    <w:p w14:paraId="1A95AC60" w14:textId="77777777" w:rsidR="00680CAD" w:rsidRDefault="00680CAD" w:rsidP="00F568C0">
      <w:pPr>
        <w:pStyle w:val="MainText"/>
        <w:numPr>
          <w:ilvl w:val="0"/>
          <w:numId w:val="6"/>
        </w:numPr>
      </w:pPr>
      <w:r>
        <w:t>Optimalno razporejanje kadra in prihranek v času: Zaradi najbolj optimalne razporeditve kadra bo imel vsak zdravstveni delavec bolj uravnoteženo razmerje med službo in zasebnim življenjem.</w:t>
      </w:r>
    </w:p>
    <w:p w14:paraId="7B02980B" w14:textId="77777777" w:rsidR="00680CAD" w:rsidRDefault="00680CAD" w:rsidP="00680CAD">
      <w:pPr>
        <w:pStyle w:val="MainText"/>
      </w:pPr>
      <w:r>
        <w:t>Projekt ima pomembno vlogo pri zagotavljanju boljše organizacije dela v zdravstvenem sistemu, s čimer bo prispeval k višji kakovosti oskrbe pacientov in zmanjšanju obremenitev za zdravstvene delavca. IS ADRZ mora omogočiti boljšo preglednost pri načrtovanju, hitrejše prilagajanje spremembam ter izboljšano komunikacijo med vsemi vpletenimi v procesu.</w:t>
      </w:r>
    </w:p>
    <w:p w14:paraId="2D8FCE8A" w14:textId="77777777" w:rsidR="00680CAD" w:rsidRPr="00EB331F" w:rsidRDefault="00680CAD" w:rsidP="00680CAD">
      <w:pPr>
        <w:pStyle w:val="MainText"/>
      </w:pPr>
      <w:r>
        <w:t>S tem projektom želi ministrstvo doseči dolgoročne koristi za zdravstveni sistem, tako na ravni posameznih zavodov kot na sistemski ravni. Razvoj rešitve, ki bo ustrezala dejanskim potrebam uporabnikov, je ključen korak na poti k bolj učinkovitemu in sodobnejšemu zdravstvenemu sistemu.</w:t>
      </w:r>
    </w:p>
    <w:p w14:paraId="381ACF09" w14:textId="2F9F8A2E" w:rsidR="00090E94" w:rsidRDefault="00CC7B6D" w:rsidP="00EC4881">
      <w:pPr>
        <w:pStyle w:val="Naslov1"/>
      </w:pPr>
      <w:bookmarkStart w:id="6" w:name="_Toc207898341"/>
      <w:r>
        <w:lastRenderedPageBreak/>
        <w:t>Obseg</w:t>
      </w:r>
      <w:r w:rsidR="00B34716">
        <w:t xml:space="preserve"> informacijske</w:t>
      </w:r>
      <w:r>
        <w:t>ga</w:t>
      </w:r>
      <w:r w:rsidR="00B34716">
        <w:t xml:space="preserve"> </w:t>
      </w:r>
      <w:r>
        <w:t>sistema</w:t>
      </w:r>
      <w:bookmarkEnd w:id="6"/>
    </w:p>
    <w:p w14:paraId="104401C9" w14:textId="37CF7369" w:rsidR="00B65D8E" w:rsidRPr="00EB331F" w:rsidRDefault="00B65D8E" w:rsidP="00B65D8E">
      <w:pPr>
        <w:pStyle w:val="MainText"/>
      </w:pPr>
      <w:r>
        <w:t>Funkcionalne zahteve v tem dokumentu</w:t>
      </w:r>
      <w:r w:rsidR="005F1749">
        <w:t xml:space="preserve"> in njegovih prilogah</w:t>
      </w:r>
      <w:r>
        <w:t xml:space="preserve"> so podane zelo konkretno z navajanjem podatkov in drugih elementov, ki jih je potrebno zagotoviti za posamezne funkcionalnosti. Pri implementaciji IS ADRZ se lahko zahtevane funkcionalnosti realizirajo tudi na drugačen način, ki pa bo izpolnil cilje in zahteve naročnika po ustvarjanju, spreminjanju in pregledu delovnih razporedov. </w:t>
      </w:r>
    </w:p>
    <w:p w14:paraId="607C6557" w14:textId="451CFFA4" w:rsidR="6802134E" w:rsidRDefault="6802134E" w:rsidP="02045C6A">
      <w:pPr>
        <w:pStyle w:val="Naslov2"/>
      </w:pPr>
      <w:bookmarkStart w:id="7" w:name="_Toc207898342"/>
      <w:r>
        <w:t>Uvod</w:t>
      </w:r>
      <w:r w:rsidR="35714DF4">
        <w:t xml:space="preserve"> v IS ADRZ</w:t>
      </w:r>
      <w:bookmarkEnd w:id="7"/>
    </w:p>
    <w:p w14:paraId="205249C9" w14:textId="74781ADD" w:rsidR="6802134E" w:rsidRDefault="6802134E" w:rsidP="02045C6A">
      <w:pPr>
        <w:shd w:val="clear" w:color="auto" w:fill="FAFAFA"/>
        <w:spacing w:before="120" w:after="60"/>
        <w:jc w:val="both"/>
        <w:rPr>
          <w:rFonts w:ascii="Segoe UI Semilight" w:eastAsia="Segoe UI Semilight" w:hAnsi="Segoe UI Semilight" w:cs="Segoe UI Semilight"/>
          <w:color w:val="424242"/>
        </w:rPr>
      </w:pPr>
      <w:r w:rsidRPr="02045C6A">
        <w:rPr>
          <w:rFonts w:ascii="Segoe UI Semilight" w:eastAsia="Segoe UI Semilight" w:hAnsi="Segoe UI Semilight" w:cs="Segoe UI Semilight"/>
          <w:color w:val="424242"/>
        </w:rPr>
        <w:t>Informacijski sistem za razporejanje delovnega časa v zdravstvu (IS ADRZ) je sodobna, modularna rešitev, namenjena celovitemu upravljanju delovnih razporedov zdravstvenih delavcev. Sistem omogoča tako ročno kot avtomatsko pripravo razporedov, ob tem pa zagotavlja skladnost z zakonodajo, internimi pravili zavodov in omogoča učinkovito komunikacijo med vsemi deležniki.</w:t>
      </w:r>
    </w:p>
    <w:p w14:paraId="7E6C288E" w14:textId="1AD5B5C2" w:rsidR="6802134E" w:rsidRDefault="6802134E" w:rsidP="02045C6A">
      <w:pPr>
        <w:shd w:val="clear" w:color="auto" w:fill="FAFAFA"/>
        <w:spacing w:before="120" w:after="60"/>
        <w:jc w:val="both"/>
        <w:rPr>
          <w:rFonts w:ascii="Segoe UI Semilight" w:eastAsia="Segoe UI Semilight" w:hAnsi="Segoe UI Semilight" w:cs="Segoe UI Semilight"/>
          <w:color w:val="424242"/>
        </w:rPr>
      </w:pPr>
      <w:r w:rsidRPr="02045C6A">
        <w:rPr>
          <w:rFonts w:ascii="Segoe UI Semilight" w:eastAsia="Segoe UI Semilight" w:hAnsi="Segoe UI Semilight" w:cs="Segoe UI Semilight"/>
          <w:color w:val="424242"/>
        </w:rPr>
        <w:t>Osrednji del predstavlja modul za razporejanje, ki omogoča pripravo, urejanje in nadzor nad delovnimi razporedi. Povezan je z modulom za samodejno razporejanje, ki na podlagi vhodnih parametrov in pravil posameznega zavoda izračuna optimalen razpored. Rezultat je razpored z morebitnimi opozorili o kršitvah, če popolna skladnost ni mogoča. Uporabnik lahko predlagani razpored dodatno prilagodi.</w:t>
      </w:r>
    </w:p>
    <w:p w14:paraId="2AEB49C3" w14:textId="25F94BEF" w:rsidR="6802134E" w:rsidRDefault="6802134E" w:rsidP="02045C6A">
      <w:pPr>
        <w:shd w:val="clear" w:color="auto" w:fill="FAFAFA"/>
        <w:spacing w:before="120" w:after="60"/>
        <w:jc w:val="both"/>
        <w:rPr>
          <w:rFonts w:ascii="Segoe UI Semilight" w:eastAsia="Segoe UI Semilight" w:hAnsi="Segoe UI Semilight" w:cs="Segoe UI Semilight"/>
          <w:color w:val="424242"/>
        </w:rPr>
      </w:pPr>
      <w:r w:rsidRPr="02045C6A">
        <w:rPr>
          <w:rFonts w:ascii="Segoe UI Semilight" w:eastAsia="Segoe UI Semilight" w:hAnsi="Segoe UI Semilight" w:cs="Segoe UI Semilight"/>
          <w:color w:val="424242"/>
        </w:rPr>
        <w:t>Sistem vključuje tudi modul za upravljanje kadrovskih podatkov, kjer se urejajo informacije o zdravstvenih delavcih, deloviščih in pravilih zavoda. Vsak zavod ima svoj ločen nabor podatkov, kar omogoča prilagodljivost in neodvisnost.</w:t>
      </w:r>
    </w:p>
    <w:p w14:paraId="07E1A183" w14:textId="06DB0ACC" w:rsidR="6802134E" w:rsidRDefault="6802134E" w:rsidP="02045C6A">
      <w:pPr>
        <w:shd w:val="clear" w:color="auto" w:fill="FAFAFA"/>
        <w:spacing w:before="120" w:after="60"/>
        <w:jc w:val="both"/>
        <w:rPr>
          <w:rFonts w:ascii="Segoe UI Semilight" w:eastAsia="Segoe UI Semilight" w:hAnsi="Segoe UI Semilight" w:cs="Segoe UI Semilight"/>
          <w:color w:val="424242"/>
        </w:rPr>
      </w:pPr>
      <w:r w:rsidRPr="02045C6A">
        <w:rPr>
          <w:rFonts w:ascii="Segoe UI Semilight" w:eastAsia="Segoe UI Semilight" w:hAnsi="Segoe UI Semilight" w:cs="Segoe UI Semilight"/>
          <w:color w:val="424242"/>
        </w:rPr>
        <w:t>Za obravnavo napovedanih odsotnosti in drugih dogodkov je namenjen modul za napovedi in dogodke, ki omogoča evidentiranje, potrjevanje in obveščanje o spremembah. Procesna logika je enotna, vendar prilagodljiva glede na potrebe posameznega zavoda.</w:t>
      </w:r>
    </w:p>
    <w:p w14:paraId="06F7B3DE" w14:textId="04A62B1A" w:rsidR="6802134E" w:rsidRDefault="6802134E" w:rsidP="02045C6A">
      <w:pPr>
        <w:shd w:val="clear" w:color="auto" w:fill="FAFAFA"/>
        <w:spacing w:before="120" w:after="60"/>
        <w:jc w:val="both"/>
        <w:rPr>
          <w:rFonts w:ascii="Segoe UI Semilight" w:eastAsia="Segoe UI Semilight" w:hAnsi="Segoe UI Semilight" w:cs="Segoe UI Semilight"/>
          <w:color w:val="424242"/>
        </w:rPr>
      </w:pPr>
      <w:r w:rsidRPr="02045C6A">
        <w:rPr>
          <w:rFonts w:ascii="Segoe UI Semilight" w:eastAsia="Segoe UI Semilight" w:hAnsi="Segoe UI Semilight" w:cs="Segoe UI Semilight"/>
          <w:color w:val="424242"/>
        </w:rPr>
        <w:t>Skupni šifranti in evidence zagotavljajo enotne podatkovne zbirke, ki jih uporabljajo vsi moduli in zunanji sistemi. Za potrebe analitike in poročanja je vzpostavljeno distribucijsko okolje, ki zbira podatke o razporedih in omogoča dostop do njih prek vmesnikov.</w:t>
      </w:r>
    </w:p>
    <w:p w14:paraId="666B22CD" w14:textId="376DD775" w:rsidR="6802134E" w:rsidRDefault="6802134E" w:rsidP="02045C6A">
      <w:pPr>
        <w:shd w:val="clear" w:color="auto" w:fill="FAFAFA"/>
        <w:spacing w:before="120" w:after="60"/>
        <w:jc w:val="both"/>
        <w:rPr>
          <w:rFonts w:ascii="Segoe UI Semilight" w:eastAsia="Segoe UI Semilight" w:hAnsi="Segoe UI Semilight" w:cs="Segoe UI Semilight"/>
          <w:color w:val="424242"/>
        </w:rPr>
      </w:pPr>
      <w:r w:rsidRPr="02045C6A">
        <w:rPr>
          <w:rFonts w:ascii="Segoe UI Semilight" w:eastAsia="Segoe UI Semilight" w:hAnsi="Segoe UI Semilight" w:cs="Segoe UI Semilight"/>
          <w:color w:val="424242"/>
        </w:rPr>
        <w:t>Analitika za JZZ omogoča pripravo poročil in analiz nad podatki o razporedih, vključno s številom razporedov, spremembami in stroški. Prilagojena je različnim uporabniškim vlogam in pravicam.</w:t>
      </w:r>
    </w:p>
    <w:p w14:paraId="3A26BF4A" w14:textId="5F8D7BB8" w:rsidR="6802134E" w:rsidRDefault="6802134E" w:rsidP="02045C6A">
      <w:pPr>
        <w:shd w:val="clear" w:color="auto" w:fill="FAFAFA"/>
        <w:spacing w:before="120" w:after="60"/>
        <w:jc w:val="both"/>
        <w:rPr>
          <w:rFonts w:ascii="Segoe UI Semilight" w:eastAsia="Segoe UI Semilight" w:hAnsi="Segoe UI Semilight" w:cs="Segoe UI Semilight"/>
          <w:color w:val="424242"/>
        </w:rPr>
      </w:pPr>
      <w:r w:rsidRPr="02045C6A">
        <w:rPr>
          <w:rFonts w:ascii="Segoe UI Semilight" w:eastAsia="Segoe UI Semilight" w:hAnsi="Segoe UI Semilight" w:cs="Segoe UI Semilight"/>
          <w:color w:val="424242"/>
        </w:rPr>
        <w:t>Za varno in standardizirano komunikacijo skrbijo zunanji API prehodi, ki omogoča varno integracijo z zunanjimi sistemi. Zagotavlja nadzor, avtentikacijo, avtorizacijo in zaščito sistema pred zlorabami.</w:t>
      </w:r>
    </w:p>
    <w:p w14:paraId="0790F684" w14:textId="4A231C0D" w:rsidR="6802134E" w:rsidRDefault="6802134E" w:rsidP="02045C6A">
      <w:pPr>
        <w:shd w:val="clear" w:color="auto" w:fill="FAFAFA"/>
        <w:spacing w:before="120" w:after="60"/>
        <w:jc w:val="both"/>
        <w:rPr>
          <w:rFonts w:ascii="Segoe UI Semilight" w:eastAsia="Segoe UI Semilight" w:hAnsi="Segoe UI Semilight" w:cs="Segoe UI Semilight"/>
          <w:color w:val="424242"/>
        </w:rPr>
      </w:pPr>
      <w:r w:rsidRPr="02045C6A">
        <w:rPr>
          <w:rFonts w:ascii="Segoe UI Semilight" w:eastAsia="Segoe UI Semilight" w:hAnsi="Segoe UI Semilight" w:cs="Segoe UI Semilight"/>
          <w:color w:val="424242"/>
        </w:rPr>
        <w:t>Rešitev IS ADRZ bo tesno povezana z zdravstvenimi ustanovami, predvsem s kadrovskimi sistemi in sistemi za beleženje delovnega časa, pa tudi z določenimi storitvami eZdravja, kar omogoča boljšo integracijo v obstoječe delovne procese in večjo učinkovitost.</w:t>
      </w:r>
    </w:p>
    <w:p w14:paraId="1CE88801" w14:textId="4097D4E6" w:rsidR="6802134E" w:rsidRDefault="6802134E" w:rsidP="02045C6A">
      <w:pPr>
        <w:shd w:val="clear" w:color="auto" w:fill="FAFAFA"/>
        <w:spacing w:before="120" w:after="60"/>
        <w:jc w:val="both"/>
        <w:rPr>
          <w:rFonts w:ascii="Segoe UI Semilight" w:eastAsia="Segoe UI Semilight" w:hAnsi="Segoe UI Semilight" w:cs="Segoe UI Semilight"/>
          <w:color w:val="363636"/>
        </w:rPr>
      </w:pPr>
      <w:r w:rsidRPr="02045C6A">
        <w:rPr>
          <w:rFonts w:ascii="Segoe UI Semilight" w:eastAsia="Segoe UI Semilight" w:hAnsi="Segoe UI Semilight" w:cs="Segoe UI Semilight"/>
          <w:color w:val="424242"/>
        </w:rPr>
        <w:t xml:space="preserve">Za delovanje sistema bo uporabljena arhitektura strežnikov za virtualizacijo VMware, ki bo v tej fazi projekta sestavljena iz štirih strežnikov – po dva na vsaki lokaciji podatkovnih centrov. Ta zasnova zagotavlja visoko razpoložljivost, zmogljivost in odpornost sistema. </w:t>
      </w:r>
      <w:r w:rsidRPr="02045C6A">
        <w:rPr>
          <w:rFonts w:ascii="Segoe UI Semilight" w:eastAsia="Segoe UI Semilight" w:hAnsi="Segoe UI Semilight" w:cs="Segoe UI Semilight"/>
          <w:color w:val="363636"/>
        </w:rPr>
        <w:t xml:space="preserve">Predvideno je, da se bo infrastruktura in </w:t>
      </w:r>
      <w:r w:rsidR="084690DB" w:rsidRPr="02045C6A">
        <w:rPr>
          <w:rFonts w:ascii="Segoe UI Semilight" w:eastAsia="Segoe UI Semilight" w:hAnsi="Segoe UI Semilight" w:cs="Segoe UI Semilight"/>
          <w:color w:val="363636"/>
        </w:rPr>
        <w:t xml:space="preserve">licenčna programska oprema </w:t>
      </w:r>
      <w:r w:rsidRPr="02045C6A">
        <w:rPr>
          <w:rFonts w:ascii="Segoe UI Semilight" w:eastAsia="Segoe UI Semilight" w:hAnsi="Segoe UI Semilight" w:cs="Segoe UI Semilight"/>
          <w:color w:val="363636"/>
        </w:rPr>
        <w:t xml:space="preserve">širila glede na potrebe IS ADRZ rešitve, skladno s </w:t>
      </w:r>
      <w:proofErr w:type="spellStart"/>
      <w:r w:rsidRPr="02045C6A">
        <w:rPr>
          <w:rFonts w:ascii="Segoe UI Semilight" w:eastAsia="Segoe UI Semilight" w:hAnsi="Segoe UI Semilight" w:cs="Segoe UI Semilight"/>
          <w:color w:val="363636"/>
        </w:rPr>
        <w:t>časovnico</w:t>
      </w:r>
      <w:proofErr w:type="spellEnd"/>
      <w:r w:rsidRPr="02045C6A">
        <w:rPr>
          <w:rFonts w:ascii="Segoe UI Semilight" w:eastAsia="Segoe UI Semilight" w:hAnsi="Segoe UI Semilight" w:cs="Segoe UI Semilight"/>
          <w:color w:val="363636"/>
        </w:rPr>
        <w:t xml:space="preserve"> uvajanja v bolnišnice.</w:t>
      </w:r>
    </w:p>
    <w:p w14:paraId="0C55C1C6" w14:textId="482B411F" w:rsidR="6802134E" w:rsidRDefault="6802134E" w:rsidP="02045C6A">
      <w:pPr>
        <w:shd w:val="clear" w:color="auto" w:fill="FAFAFA"/>
        <w:spacing w:before="120" w:after="60"/>
        <w:jc w:val="both"/>
        <w:rPr>
          <w:rFonts w:ascii="Segoe UI Semilight" w:eastAsia="Segoe UI Semilight" w:hAnsi="Segoe UI Semilight" w:cs="Segoe UI Semilight"/>
          <w:color w:val="424242"/>
        </w:rPr>
      </w:pPr>
      <w:r w:rsidRPr="02045C6A">
        <w:rPr>
          <w:rFonts w:ascii="Segoe UI Semilight" w:eastAsia="Segoe UI Semilight" w:hAnsi="Segoe UI Semilight" w:cs="Segoe UI Semilight"/>
          <w:color w:val="424242"/>
        </w:rPr>
        <w:lastRenderedPageBreak/>
        <w:t>IS ADRZ tako predstavlja robustno, prilagodljivo in varno rešitev, ki zdravstvenim zavodom omogoča optimizacijo kadrovskih virov, zmanjšanje administrativnega bremena in večjo preglednost nad delovnimi procesi.</w:t>
      </w:r>
    </w:p>
    <w:p w14:paraId="381CC264" w14:textId="07308ED9" w:rsidR="00693071" w:rsidRDefault="00693071" w:rsidP="00EC4881">
      <w:pPr>
        <w:pStyle w:val="Naslov2"/>
      </w:pPr>
      <w:bookmarkStart w:id="8" w:name="_Toc207898343"/>
      <w:r>
        <w:t>Ključne funkcionalnosti</w:t>
      </w:r>
      <w:bookmarkEnd w:id="8"/>
    </w:p>
    <w:p w14:paraId="296675ED" w14:textId="0BF4B728" w:rsidR="00BF7ABD" w:rsidRDefault="0054453D" w:rsidP="0054453D">
      <w:pPr>
        <w:pStyle w:val="Naslov3"/>
      </w:pPr>
      <w:bookmarkStart w:id="9" w:name="_Toc207898344"/>
      <w:r>
        <w:t>Uporabniške zgodbe in funkcionalnosti</w:t>
      </w:r>
      <w:bookmarkEnd w:id="9"/>
    </w:p>
    <w:p w14:paraId="59261E8E" w14:textId="7F053054" w:rsidR="00FC52DA" w:rsidRPr="00FC52DA" w:rsidRDefault="009A3DE0" w:rsidP="00FC52DA">
      <w:pPr>
        <w:pStyle w:val="MainText"/>
      </w:pPr>
      <w:r>
        <w:t>Uporabniške zgodbe</w:t>
      </w:r>
      <w:r w:rsidR="00CC04D6">
        <w:t xml:space="preserve"> za različne vrste uporabniških vlog so opisane v Prilogi 1: Uporabniške zgodbe in funkcionalnosti.</w:t>
      </w:r>
    </w:p>
    <w:p w14:paraId="4D23C72D" w14:textId="2FF2ABF8" w:rsidR="0054453D" w:rsidRDefault="0054453D" w:rsidP="0054453D">
      <w:pPr>
        <w:pStyle w:val="Naslov3"/>
      </w:pPr>
      <w:bookmarkStart w:id="10" w:name="_Toc207898345"/>
      <w:r>
        <w:t>Primeri uporabe</w:t>
      </w:r>
      <w:bookmarkEnd w:id="10"/>
    </w:p>
    <w:p w14:paraId="15912D17" w14:textId="6CF05AD2" w:rsidR="00A36696" w:rsidRPr="00A36696" w:rsidRDefault="00A36696" w:rsidP="00A36696">
      <w:pPr>
        <w:pStyle w:val="MainText"/>
      </w:pPr>
      <w:r w:rsidRPr="00A36696">
        <w:t xml:space="preserve">Postopki dela z IS ADRZ so za uporabniške vloge opisani v </w:t>
      </w:r>
      <w:r>
        <w:t xml:space="preserve">Prilogi 2: </w:t>
      </w:r>
      <w:r w:rsidRPr="00A36696">
        <w:t xml:space="preserve"> Primeri uporabe.</w:t>
      </w:r>
    </w:p>
    <w:p w14:paraId="4B9ABC3D" w14:textId="747BF77F" w:rsidR="0054453D" w:rsidRDefault="0054453D" w:rsidP="0054453D">
      <w:pPr>
        <w:pStyle w:val="Naslov3"/>
      </w:pPr>
      <w:bookmarkStart w:id="11" w:name="_Toc207898346"/>
      <w:r>
        <w:t>Funkcionalne zahteve</w:t>
      </w:r>
      <w:bookmarkEnd w:id="11"/>
    </w:p>
    <w:p w14:paraId="0DF4B494" w14:textId="13A2072C" w:rsidR="00814C87" w:rsidRPr="00814C87" w:rsidRDefault="009A3DE0" w:rsidP="00814C87">
      <w:pPr>
        <w:pStyle w:val="MainText"/>
      </w:pPr>
      <w:r>
        <w:t>F</w:t>
      </w:r>
      <w:r w:rsidRPr="009A3DE0">
        <w:t>unkcionalne zahteve, lastnosti in zmožnosti IS ADRZ, ki predstavljajo uporabniške funkcije IS ADRZ za različne vrste uporabniških vlog</w:t>
      </w:r>
      <w:r>
        <w:t xml:space="preserve"> so opisane v Prilogi 3: Funkcionalne zahteve.</w:t>
      </w:r>
    </w:p>
    <w:p w14:paraId="4CE9EBCB" w14:textId="77777777" w:rsidR="00040773" w:rsidRDefault="00693071" w:rsidP="00EC4881">
      <w:pPr>
        <w:pStyle w:val="Naslov2"/>
      </w:pPr>
      <w:bookmarkStart w:id="12" w:name="_Toc207898347"/>
      <w:r>
        <w:t>Nefunkcionalne zahteve</w:t>
      </w:r>
      <w:bookmarkEnd w:id="12"/>
      <w:r w:rsidR="00040773">
        <w:t xml:space="preserve"> </w:t>
      </w:r>
    </w:p>
    <w:p w14:paraId="425A44EE" w14:textId="49C3B5FF" w:rsidR="00693071" w:rsidRDefault="00055AE2" w:rsidP="00040773">
      <w:pPr>
        <w:pStyle w:val="MainText"/>
      </w:pPr>
      <w:r>
        <w:t>Nefunkcionalne zahteve</w:t>
      </w:r>
      <w:r w:rsidR="00804165">
        <w:t xml:space="preserve"> so opisane v Prilogi 4: Nefunkcionalne zahteve.</w:t>
      </w:r>
    </w:p>
    <w:p w14:paraId="7323FF99" w14:textId="7CD50E5D" w:rsidR="00693071" w:rsidRDefault="00B43B9F" w:rsidP="00EC4881">
      <w:pPr>
        <w:pStyle w:val="Naslov2"/>
      </w:pPr>
      <w:bookmarkStart w:id="13" w:name="_Toc207898348"/>
      <w:r>
        <w:t>Ključne u</w:t>
      </w:r>
      <w:r w:rsidR="00693071">
        <w:t>porabniške vloge</w:t>
      </w:r>
      <w:bookmarkEnd w:id="13"/>
    </w:p>
    <w:p w14:paraId="248858CA" w14:textId="77777777" w:rsidR="00BE413B" w:rsidRDefault="00BE413B" w:rsidP="00EC1D96">
      <w:pPr>
        <w:pStyle w:val="Naslov3"/>
      </w:pPr>
      <w:bookmarkStart w:id="14" w:name="_Toc198918040"/>
      <w:bookmarkStart w:id="15" w:name="_Toc207898349"/>
      <w:r>
        <w:t>Načrtovalec delovnih razporedov</w:t>
      </w:r>
      <w:bookmarkEnd w:id="14"/>
      <w:bookmarkEnd w:id="15"/>
    </w:p>
    <w:p w14:paraId="5D483AF1" w14:textId="77777777" w:rsidR="00BE413B" w:rsidRDefault="00BE413B" w:rsidP="00BE413B">
      <w:pPr>
        <w:pStyle w:val="MainText"/>
      </w:pPr>
      <w:r w:rsidRPr="00462E79">
        <w:t xml:space="preserve">Načrtovalec delovnih razporedov </w:t>
      </w:r>
      <w:r>
        <w:t xml:space="preserve">v javnem zdravstvenem zavodu </w:t>
      </w:r>
      <w:r w:rsidRPr="00462E79">
        <w:t xml:space="preserve">je odgovoren za pripravo mesečnih razporedov zdravstvenega osebja. Pri tem mora upoštevati zakonodajo, kolektivne pogodbe, interne pravilnike ter individualne pogodbene obveznosti </w:t>
      </w:r>
      <w:r>
        <w:t>zdravstvenih delavcev</w:t>
      </w:r>
      <w:r w:rsidRPr="00462E79">
        <w:t xml:space="preserve">. Usklajuje razpoložljivost kadra z dejanskimi potrebami oddelkov glede na obseg dela in zahteve po </w:t>
      </w:r>
      <w:r>
        <w:t>veščinah</w:t>
      </w:r>
      <w:r w:rsidRPr="00462E79">
        <w:t xml:space="preserve">. </w:t>
      </w:r>
      <w:r>
        <w:t xml:space="preserve">Skrbi za izravnavanje obremenitev osebja in redno </w:t>
      </w:r>
      <w:r w:rsidRPr="00462E79">
        <w:t xml:space="preserve">obdeluje </w:t>
      </w:r>
      <w:r>
        <w:t xml:space="preserve">različne vrste </w:t>
      </w:r>
      <w:r w:rsidRPr="00462E79">
        <w:t>odsotnosti. Njegovo delo je zahtevno, časovno potratno in pogosto vključuje ročno usklajevanje ter prilagajanje razporeda v zadnjem trenutku.</w:t>
      </w:r>
    </w:p>
    <w:p w14:paraId="370A1DB2" w14:textId="77777777" w:rsidR="00BE413B" w:rsidRPr="008A3589" w:rsidRDefault="00BE413B" w:rsidP="00BE413B">
      <w:pPr>
        <w:pStyle w:val="MainText"/>
      </w:pPr>
      <w:r>
        <w:t>Načrtovalec ima določenega tudi namestnika. Namestnik ima enake pravice kot načrtovalec. Namestnik prejema vsa obvestila kot jih prejema načrtovalec.</w:t>
      </w:r>
    </w:p>
    <w:p w14:paraId="1A220FF5" w14:textId="77777777" w:rsidR="00BE413B" w:rsidRDefault="00BE413B" w:rsidP="00EC1D96">
      <w:pPr>
        <w:pStyle w:val="Naslov3"/>
      </w:pPr>
      <w:bookmarkStart w:id="16" w:name="_Toc198918042"/>
      <w:bookmarkStart w:id="17" w:name="_Toc207898350"/>
      <w:r>
        <w:t>Zdravstveno osebje</w:t>
      </w:r>
      <w:bookmarkEnd w:id="16"/>
      <w:bookmarkEnd w:id="17"/>
    </w:p>
    <w:p w14:paraId="2BEA7181" w14:textId="77777777" w:rsidR="00BE413B" w:rsidRDefault="00BE413B" w:rsidP="00BE413B">
      <w:pPr>
        <w:pStyle w:val="MainText"/>
      </w:pPr>
      <w:r>
        <w:t xml:space="preserve">Uporabniška vloga zdravstveno osebje predstavlja vsakega predstavnika zdravstvenega osebja (zdravniki, medicinske sestre in drugo podporno osebje, ki opravlja zdravstvene storitve), za </w:t>
      </w:r>
      <w:r>
        <w:lastRenderedPageBreak/>
        <w:t xml:space="preserve">katerega se v informacijskem sistemu za avtomatizacijo delovnih razporedov v zdravstvu (IS </w:t>
      </w:r>
      <w:r w:rsidRPr="0069257F">
        <w:t>ADRZ</w:t>
      </w:r>
      <w:r>
        <w:t xml:space="preserve">) pripravljajo delovni razporedi. Gre lahko za redno zaposlene v javnem zdravstvenem zavodu (JZZ), za osebe, ki v JZZ delajo po </w:t>
      </w:r>
      <w:proofErr w:type="spellStart"/>
      <w:r>
        <w:t>podjemni</w:t>
      </w:r>
      <w:proofErr w:type="spellEnd"/>
      <w:r>
        <w:t xml:space="preserve"> pogodbi, za pogodbene sodelavce JZZ ali za študente, ki delajo preko študentske napotnice. </w:t>
      </w:r>
      <w:r w:rsidRPr="00441404">
        <w:t xml:space="preserve">Njihova vloga pri razporejanju vključuje posredovanje želja glede </w:t>
      </w:r>
      <w:r>
        <w:t xml:space="preserve">izmen, </w:t>
      </w:r>
      <w:r w:rsidRPr="00441404">
        <w:t xml:space="preserve">dopustov, ali </w:t>
      </w:r>
      <w:r>
        <w:t>drugih odsotnosti</w:t>
      </w:r>
      <w:r w:rsidRPr="00441404">
        <w:t xml:space="preserve">. </w:t>
      </w:r>
      <w:r>
        <w:t xml:space="preserve"> </w:t>
      </w:r>
      <w:r w:rsidRPr="00441404">
        <w:t xml:space="preserve"> Pomembno je, da imajo pravočasno vpogled v razporede in morebitne spremembe. Njihovo zadovoljstvo in usklajenost razporeda s </w:t>
      </w:r>
      <w:r>
        <w:t>osebnimi</w:t>
      </w:r>
      <w:r w:rsidRPr="00441404">
        <w:t xml:space="preserve"> </w:t>
      </w:r>
      <w:r>
        <w:t>željami</w:t>
      </w:r>
      <w:r w:rsidRPr="00441404">
        <w:t xml:space="preserve"> prispevata k kakovosti oskrbe</w:t>
      </w:r>
      <w:r>
        <w:t>.</w:t>
      </w:r>
    </w:p>
    <w:p w14:paraId="5C113256" w14:textId="77777777" w:rsidR="00BE413B" w:rsidRDefault="00BE413B" w:rsidP="00EC1D96">
      <w:pPr>
        <w:pStyle w:val="Naslov3"/>
      </w:pPr>
      <w:bookmarkStart w:id="18" w:name="_Toc198918044"/>
      <w:bookmarkStart w:id="19" w:name="_Toc207898351"/>
      <w:r>
        <w:t>Vodstvo zavoda</w:t>
      </w:r>
      <w:bookmarkEnd w:id="18"/>
      <w:bookmarkEnd w:id="19"/>
    </w:p>
    <w:p w14:paraId="0F5A9CDF" w14:textId="77777777" w:rsidR="00BE413B" w:rsidRDefault="00BE413B" w:rsidP="00BE413B">
      <w:pPr>
        <w:pStyle w:val="MainText"/>
      </w:pPr>
      <w:r w:rsidRPr="0069257F">
        <w:t>Uporabniška vloga vodstv</w:t>
      </w:r>
      <w:r>
        <w:t>o</w:t>
      </w:r>
      <w:r w:rsidRPr="0069257F">
        <w:t xml:space="preserve"> zavod</w:t>
      </w:r>
      <w:r>
        <w:t xml:space="preserve">a </w:t>
      </w:r>
      <w:r w:rsidRPr="0069257F">
        <w:t xml:space="preserve"> </w:t>
      </w:r>
      <w:r>
        <w:t>(skrajšano</w:t>
      </w:r>
      <w:r w:rsidRPr="0069257F">
        <w:t xml:space="preserve"> </w:t>
      </w:r>
      <w:r>
        <w:t>vodja)</w:t>
      </w:r>
      <w:r w:rsidRPr="0069257F">
        <w:t xml:space="preserve"> predstavlja vodstvene kadre v zdravstvenem zavodu, ki so zainteresirani za uspešno in učinkovito načrtovanje in izvajanje delovnih razporedov. </w:t>
      </w:r>
      <w:r w:rsidRPr="000C639C">
        <w:t xml:space="preserve">za skladnost delovnih razporedov z zakonodajo, kolektivnimi pogodbami in internimi pravilniki. </w:t>
      </w:r>
      <w:r>
        <w:t>Vodja p</w:t>
      </w:r>
      <w:r w:rsidRPr="000C639C">
        <w:t xml:space="preserve">otrjuje </w:t>
      </w:r>
      <w:r>
        <w:t xml:space="preserve">vse vrste </w:t>
      </w:r>
      <w:r w:rsidRPr="000C639C">
        <w:t xml:space="preserve">odsotnosti </w:t>
      </w:r>
      <w:r>
        <w:t>osebja</w:t>
      </w:r>
      <w:r w:rsidRPr="000C639C">
        <w:t xml:space="preserve"> </w:t>
      </w:r>
      <w:r>
        <w:t xml:space="preserve">v svojem timu. Redno sodeluje z načrtovalci razporedov in potrjuje dokončne različice razporedov. </w:t>
      </w:r>
      <w:r w:rsidRPr="000C639C">
        <w:t>Redno spremlja statistike delovnega časa, izkoriščenosti kadra in odsotnosti za potrebe nadzora in poročanja.</w:t>
      </w:r>
    </w:p>
    <w:p w14:paraId="2240DCC6" w14:textId="77777777" w:rsidR="00BE413B" w:rsidRDefault="00BE413B" w:rsidP="00BE413B">
      <w:pPr>
        <w:pStyle w:val="MainText"/>
      </w:pPr>
      <w:r w:rsidRPr="0069257F">
        <w:t>Uporabniške vloge vodstvo zavoda se ne sme mešati z uporabniško vlogo načrtovalec delovnega razporeda.</w:t>
      </w:r>
    </w:p>
    <w:p w14:paraId="2D624F87" w14:textId="77777777" w:rsidR="00BE413B" w:rsidRPr="008A3589" w:rsidRDefault="00BE413B" w:rsidP="00BE413B">
      <w:pPr>
        <w:pStyle w:val="MainText"/>
      </w:pPr>
      <w:r>
        <w:t>Vodja ima določenega tudi namestnika. Namestnik ima enake pravice kot vodja. Namestnik prejema vsa obvestila kot jih prejema vodja.</w:t>
      </w:r>
    </w:p>
    <w:p w14:paraId="05664985" w14:textId="77777777" w:rsidR="00BE413B" w:rsidRDefault="00BE413B" w:rsidP="00EC1D96">
      <w:pPr>
        <w:pStyle w:val="Naslov3"/>
      </w:pPr>
      <w:bookmarkStart w:id="20" w:name="_Toc198918046"/>
      <w:bookmarkStart w:id="21" w:name="_Toc207898352"/>
      <w:r>
        <w:t>Administrator IS ADRZ na nivoju celotne rešitve</w:t>
      </w:r>
      <w:bookmarkEnd w:id="20"/>
      <w:bookmarkEnd w:id="21"/>
    </w:p>
    <w:p w14:paraId="0778FBE7" w14:textId="77777777" w:rsidR="00BE413B" w:rsidRDefault="00BE413B" w:rsidP="00BE413B">
      <w:pPr>
        <w:pStyle w:val="MainText"/>
      </w:pPr>
      <w:r>
        <w:t xml:space="preserve">Administrator na nivoju celotne rešitve skrbi, da se na enem mestu nastavljajo zakonska pravila in omejitve, ki veljajo za vse zdravstvene zavode, ki uporabljajo IS ADRZ. Skrbi za pravilno konfiguracijo sistema glede na delovno pravne predpise in kolektivne pogodbe. Poleg tega skrbi za usklajen šifrant veščin in kompetenc osebja na nivoju vseh zavodov. Njegovo delo omogoča avtomatizirano preverjanje skladnosti razporedov in zmanjšuje tveganja za kršitve. </w:t>
      </w:r>
    </w:p>
    <w:p w14:paraId="47648424" w14:textId="77777777" w:rsidR="00BE413B" w:rsidRDefault="00BE413B" w:rsidP="00BE413B">
      <w:pPr>
        <w:pStyle w:val="MainText"/>
      </w:pPr>
      <w:r>
        <w:t xml:space="preserve">Pravila in omejitve, ki jih nastavi administrator na nivoju celotne rešitve, veljajo za vse zavode, vendar jih je mogoče ponastaviti na nivoju posameznega zavoda.  </w:t>
      </w:r>
    </w:p>
    <w:p w14:paraId="762E2DE5" w14:textId="77777777" w:rsidR="00BE413B" w:rsidRDefault="00BE413B" w:rsidP="00031B0D">
      <w:pPr>
        <w:pStyle w:val="Naslov3"/>
      </w:pPr>
      <w:bookmarkStart w:id="22" w:name="_Toc198918048"/>
      <w:bookmarkStart w:id="23" w:name="_Toc207898353"/>
      <w:r>
        <w:t>Administrator na nivoju zdravstvenega zavoda</w:t>
      </w:r>
      <w:bookmarkEnd w:id="22"/>
      <w:bookmarkEnd w:id="23"/>
    </w:p>
    <w:p w14:paraId="73994FC9" w14:textId="77777777" w:rsidR="00BE413B" w:rsidRDefault="00BE413B" w:rsidP="00BE413B">
      <w:pPr>
        <w:pStyle w:val="MainText"/>
      </w:pPr>
      <w:r w:rsidRPr="00742D5E">
        <w:t xml:space="preserve">Administrator sistema za razporejanje delovnega časa </w:t>
      </w:r>
      <w:r>
        <w:t>na nivoju zdravstvenega zavoda s</w:t>
      </w:r>
      <w:r w:rsidRPr="00742D5E">
        <w:t xml:space="preserve">krbi za </w:t>
      </w:r>
      <w:r>
        <w:t xml:space="preserve">tehnično prevajanje usmeritev vodstva zavoda v pravila razporejanja, da se pri izdelavi razporedov upoštevajo smernice vodstva. Skrbi za </w:t>
      </w:r>
      <w:r w:rsidRPr="00742D5E">
        <w:t xml:space="preserve">pravilne vnose </w:t>
      </w:r>
      <w:r>
        <w:t>organizacijske strukture zavoda</w:t>
      </w:r>
      <w:r w:rsidRPr="00742D5E">
        <w:t xml:space="preserve"> </w:t>
      </w:r>
      <w:r>
        <w:t xml:space="preserve">in različnih </w:t>
      </w:r>
      <w:r w:rsidRPr="00742D5E">
        <w:t>normativov</w:t>
      </w:r>
      <w:r>
        <w:t>. Njegovo delo omogoča avtomatizirano preverjanje skladnosti razporedov in zmanjšuje tveganja za kršitve.</w:t>
      </w:r>
    </w:p>
    <w:p w14:paraId="5B96B479" w14:textId="77777777" w:rsidR="00BE413B" w:rsidRPr="005F7F5B" w:rsidRDefault="00BE413B" w:rsidP="00BE413B">
      <w:pPr>
        <w:pStyle w:val="MainText"/>
      </w:pPr>
      <w:r>
        <w:t xml:space="preserve">Pravila in omejitve, ki jih nastavi administrator zavoda, veljajo za cel zavod, vendar jih je mogoče ponastaviti na nivoju delovišča.  </w:t>
      </w:r>
    </w:p>
    <w:p w14:paraId="0BFD5CF0" w14:textId="5FA719BB" w:rsidR="00693071" w:rsidRDefault="00A17F4C" w:rsidP="00EC4881">
      <w:pPr>
        <w:pStyle w:val="Naslov2"/>
      </w:pPr>
      <w:bookmarkStart w:id="24" w:name="_Toc207898354"/>
      <w:r>
        <w:lastRenderedPageBreak/>
        <w:t>Arhitektura</w:t>
      </w:r>
      <w:r w:rsidR="004D320D">
        <w:t>, integracije in infrastruktura</w:t>
      </w:r>
      <w:bookmarkEnd w:id="24"/>
    </w:p>
    <w:p w14:paraId="231C617A" w14:textId="696DD449" w:rsidR="0009169C" w:rsidRDefault="00F3163C" w:rsidP="0009169C">
      <w:pPr>
        <w:pStyle w:val="MainText"/>
      </w:pPr>
      <w:r>
        <w:t xml:space="preserve">Arhitektura sistema, integracije in infrastruktura </w:t>
      </w:r>
      <w:r w:rsidR="0009169C">
        <w:t>so opisan</w:t>
      </w:r>
      <w:r>
        <w:t>i</w:t>
      </w:r>
      <w:r w:rsidR="0009169C">
        <w:t xml:space="preserve"> v Prilogi </w:t>
      </w:r>
      <w:r>
        <w:t>5</w:t>
      </w:r>
      <w:r w:rsidR="0009169C">
        <w:t xml:space="preserve">: </w:t>
      </w:r>
      <w:r>
        <w:t>Arhitektura, integracije in infrastruktura</w:t>
      </w:r>
      <w:r w:rsidR="0009169C">
        <w:t>.</w:t>
      </w:r>
    </w:p>
    <w:p w14:paraId="33C27934" w14:textId="73B19F87" w:rsidR="00766ABC" w:rsidRDefault="00766ABC" w:rsidP="00766ABC">
      <w:pPr>
        <w:pStyle w:val="Naslov2"/>
      </w:pPr>
      <w:bookmarkStart w:id="25" w:name="_Toc207898355"/>
      <w:r>
        <w:t>Varovanje osebnih podatkov</w:t>
      </w:r>
      <w:bookmarkEnd w:id="25"/>
    </w:p>
    <w:p w14:paraId="387948BE" w14:textId="6B90CF6E" w:rsidR="00F3163C" w:rsidRPr="00F3163C" w:rsidRDefault="00FC7AAD" w:rsidP="00F3163C">
      <w:pPr>
        <w:pStyle w:val="MainText"/>
      </w:pPr>
      <w:r>
        <w:t>Zahteve glede varovanja osebnih podatkov so zapis</w:t>
      </w:r>
      <w:r w:rsidR="00062EBD">
        <w:t>ane v Prilogi 6: Varovanje osebnih podatkov.</w:t>
      </w:r>
    </w:p>
    <w:p w14:paraId="156CF9DF" w14:textId="456B8D67" w:rsidR="00A62AC9" w:rsidRDefault="00A62AC9" w:rsidP="00EC4881">
      <w:pPr>
        <w:pStyle w:val="Naslov1"/>
      </w:pPr>
      <w:bookmarkStart w:id="26" w:name="_Toc207898356"/>
      <w:r>
        <w:lastRenderedPageBreak/>
        <w:t>Razvoj in vzpostavitev informacijske</w:t>
      </w:r>
      <w:r w:rsidR="00A937AC">
        <w:t>ga</w:t>
      </w:r>
      <w:r>
        <w:t xml:space="preserve"> </w:t>
      </w:r>
      <w:r w:rsidR="00A937AC">
        <w:t>sistema</w:t>
      </w:r>
      <w:bookmarkEnd w:id="26"/>
    </w:p>
    <w:p w14:paraId="684A6370" w14:textId="212C3388" w:rsidR="00BD6B80" w:rsidRDefault="00CD6718" w:rsidP="00EC4881">
      <w:pPr>
        <w:pStyle w:val="Naslov2"/>
      </w:pPr>
      <w:bookmarkStart w:id="27" w:name="_Toc207898357"/>
      <w:r>
        <w:t xml:space="preserve">Projektna </w:t>
      </w:r>
      <w:proofErr w:type="spellStart"/>
      <w:r>
        <w:t>časovnica</w:t>
      </w:r>
      <w:bookmarkEnd w:id="27"/>
      <w:proofErr w:type="spellEnd"/>
    </w:p>
    <w:p w14:paraId="42D9D796" w14:textId="4C03F7DD" w:rsidR="00A83ECC" w:rsidRDefault="002E1AE9" w:rsidP="00A83ECC">
      <w:pPr>
        <w:pStyle w:val="MainText"/>
      </w:pPr>
      <w:r>
        <w:t>P</w:t>
      </w:r>
      <w:r w:rsidR="00A83ECC">
        <w:t xml:space="preserve">rojektna </w:t>
      </w:r>
      <w:proofErr w:type="spellStart"/>
      <w:r w:rsidR="00A83ECC">
        <w:t>časovnica</w:t>
      </w:r>
      <w:proofErr w:type="spellEnd"/>
      <w:r w:rsidR="00A83ECC">
        <w:t xml:space="preserve"> predvideva začetek izvajanja aktivnosti z datumom začetka veljavnosti pogodbe, kar je v spodnji tabeli predstavljeno </w:t>
      </w:r>
      <w:r w:rsidR="004B24F4">
        <w:t>z</w:t>
      </w:r>
      <w:r w:rsidR="00A83ECC">
        <w:t xml:space="preserve"> oznako oz. mejnikom T0.</w:t>
      </w:r>
    </w:p>
    <w:p w14:paraId="3A307F84" w14:textId="77777777" w:rsidR="00A83ECC" w:rsidRDefault="00A83ECC" w:rsidP="00A83ECC">
      <w:pPr>
        <w:pStyle w:val="MainText"/>
      </w:pPr>
      <w:r>
        <w:t>Naslednji pomemben mejnik sta fazi prevzemnega testiranja in faza začetne uvedbe IS ADRZ. Za prevzemno testiranje in začetno uvedbo bo naročnik sestavil skupino do 10 uporabniških ambasadorjev, načrtovalcev iz najmanj 2 in največ 5 JZZ. Njihova naloga bo potrditev skladnosti IS ADRZ in začetek produkcijske uporabe za najmanj eno delovišče v lastnem JZZ.</w:t>
      </w:r>
    </w:p>
    <w:p w14:paraId="7198C59D" w14:textId="0C66C92B" w:rsidR="00A83ECC" w:rsidRDefault="00A83ECC" w:rsidP="00A83ECC">
      <w:pPr>
        <w:pStyle w:val="MainText"/>
      </w:pPr>
      <w:r>
        <w:t xml:space="preserve">Nadaljnje širjenje uporabe IS ADRZ je predvideno v šestih skupinah za uvedbo. Izvajalec mora biti sposoben v eni skupini vzporedno uvajati IS ADRZ v več različnih JZZ, v eni skupini bo predvidoma sodelovalo okoli 200 načrtovalcev. Pri tem se bo širjenje uporabe v večje JZZ kot je npr. UKC Ljubljana lahko izvajalo </w:t>
      </w:r>
      <w:r w:rsidR="00C3180C">
        <w:t>čez</w:t>
      </w:r>
      <w:r>
        <w:t xml:space="preserve"> več </w:t>
      </w:r>
      <w:r w:rsidR="00B47F32">
        <w:t>skupin za</w:t>
      </w:r>
      <w:r>
        <w:t xml:space="preserve"> uvedb</w:t>
      </w:r>
      <w:r w:rsidR="00B47F32">
        <w:t>o</w:t>
      </w:r>
      <w:r>
        <w:t xml:space="preserve">. Izvajalec bo pripravil začetni vrstni red uvajanja po JZZ oz. delih JZZ in ga uskladil z naročnikom pred nastopom </w:t>
      </w:r>
      <w:r w:rsidRPr="00FB378A">
        <w:t>mejnika T</w:t>
      </w:r>
      <w:r w:rsidR="00F043B4">
        <w:t>5</w:t>
      </w:r>
      <w:r w:rsidRPr="00FB378A">
        <w:t>.</w:t>
      </w:r>
    </w:p>
    <w:p w14:paraId="0CE21000" w14:textId="77777777" w:rsidR="00A83ECC" w:rsidRDefault="00A83ECC" w:rsidP="00A83ECC">
      <w:pPr>
        <w:pStyle w:val="MainText"/>
      </w:pPr>
      <w:r>
        <w:t>Tekom priprave na uvedbo bo izvajalec z vsakim izmed JZZ, ki sodelujejo pri uvedbi, izvedel zagonsko delavnico za  predstavitev sistema, usklajevanje načina integracij ostalih informacijskih sistemov v JZZ z IS ADRZ ter določanja ostalih pravil JZZ pri uporabi IS ADRZ.</w:t>
      </w:r>
    </w:p>
    <w:p w14:paraId="491B41F0" w14:textId="084F6CFD" w:rsidR="00D468C3" w:rsidRDefault="00D468C3" w:rsidP="00D468C3">
      <w:pPr>
        <w:pStyle w:val="MainText"/>
      </w:pPr>
      <w:r>
        <w:t xml:space="preserve">Tekom uvedbe mora izvajalec usposobiti vse načrtovalce, zdravstvene delavce in vodstvo JZZ kot je opredeljeno v poglavju </w:t>
      </w:r>
      <w:r w:rsidR="00EA035D">
        <w:fldChar w:fldCharType="begin"/>
      </w:r>
      <w:r w:rsidR="00EA035D">
        <w:instrText xml:space="preserve"> REF _Ref204257933 \r \h </w:instrText>
      </w:r>
      <w:r w:rsidR="00EA035D">
        <w:fldChar w:fldCharType="separate"/>
      </w:r>
      <w:r w:rsidR="00452A83">
        <w:t>4.13</w:t>
      </w:r>
      <w:r w:rsidR="00EA035D">
        <w:fldChar w:fldCharType="end"/>
      </w:r>
      <w:r>
        <w:t xml:space="preserve"> </w:t>
      </w:r>
      <w:r w:rsidR="00EA035D">
        <w:fldChar w:fldCharType="begin"/>
      </w:r>
      <w:r w:rsidR="00EA035D">
        <w:instrText xml:space="preserve"> REF _Ref204257923 \h </w:instrText>
      </w:r>
      <w:r w:rsidR="00EA035D">
        <w:fldChar w:fldCharType="separate"/>
      </w:r>
      <w:r w:rsidR="00452A83">
        <w:t>Izobraževanje</w:t>
      </w:r>
      <w:r w:rsidR="00EA035D">
        <w:fldChar w:fldCharType="end"/>
      </w:r>
      <w:r w:rsidR="00EA035D">
        <w:t>.</w:t>
      </w:r>
    </w:p>
    <w:p w14:paraId="35BD75F8" w14:textId="77777777" w:rsidR="00D468C3" w:rsidRDefault="00D468C3" w:rsidP="00D468C3">
      <w:pPr>
        <w:pStyle w:val="MainText"/>
      </w:pPr>
      <w:r>
        <w:t xml:space="preserve">Tekom uvedbe je naloga izvajalca tudi, da v sodelovanju z načrtovalci in administratorji JZZ poskrbi za integracijo zahtevanih zunanjih sistemov z IS ADRZ, v IS ADRZ uvozi vse potrebne podatke in  nastavi vse potrebne nastavitve za začetek samodejnega izračunavanja delovnih razporedov vseh načrtovalcev, ki sodelujejo pri tej uvedbi. </w:t>
      </w:r>
    </w:p>
    <w:p w14:paraId="0A354E07" w14:textId="4AE6B4BB" w:rsidR="00035AF2" w:rsidRDefault="00D468C3" w:rsidP="00A83ECC">
      <w:pPr>
        <w:pStyle w:val="MainText"/>
      </w:pPr>
      <w:r>
        <w:t xml:space="preserve">Po prehodu v produkcijo je naloga izvajalca izvajati enomesečno intenzivno podporo kot je opredeljeno v poglavju </w:t>
      </w:r>
      <w:r w:rsidR="00EA035D">
        <w:fldChar w:fldCharType="begin"/>
      </w:r>
      <w:r w:rsidR="00EA035D">
        <w:instrText xml:space="preserve"> REF _Ref204257969 \r \h </w:instrText>
      </w:r>
      <w:r w:rsidR="00EA035D">
        <w:fldChar w:fldCharType="separate"/>
      </w:r>
      <w:r w:rsidR="00452A83">
        <w:t>4.12</w:t>
      </w:r>
      <w:r w:rsidR="00EA035D">
        <w:fldChar w:fldCharType="end"/>
      </w:r>
      <w:r>
        <w:t xml:space="preserve"> </w:t>
      </w:r>
      <w:r w:rsidR="00EA035D">
        <w:fldChar w:fldCharType="begin"/>
      </w:r>
      <w:r w:rsidR="00EA035D">
        <w:instrText xml:space="preserve"> REF _Ref204257976 \h </w:instrText>
      </w:r>
      <w:r w:rsidR="00EA035D">
        <w:fldChar w:fldCharType="separate"/>
      </w:r>
      <w:r w:rsidR="00452A83">
        <w:t xml:space="preserve">Prehod v produkcijo in intenzivna podpora (Go-live </w:t>
      </w:r>
      <w:proofErr w:type="spellStart"/>
      <w:r w:rsidR="00452A83">
        <w:t>and</w:t>
      </w:r>
      <w:proofErr w:type="spellEnd"/>
      <w:r w:rsidR="00452A83">
        <w:t xml:space="preserve"> </w:t>
      </w:r>
      <w:proofErr w:type="spellStart"/>
      <w:r w:rsidR="00452A83">
        <w:t>Hypercare</w:t>
      </w:r>
      <w:proofErr w:type="spellEnd"/>
      <w:r w:rsidR="00452A83">
        <w:t>)</w:t>
      </w:r>
      <w:r w:rsidR="00EA035D">
        <w:fldChar w:fldCharType="end"/>
      </w:r>
      <w:r>
        <w:t>.</w:t>
      </w:r>
    </w:p>
    <w:p w14:paraId="578C7C22" w14:textId="77777777" w:rsidR="00A83ECC" w:rsidRDefault="00A83ECC" w:rsidP="00A83ECC">
      <w:pPr>
        <w:pStyle w:val="MainText"/>
      </w:pPr>
    </w:p>
    <w:tbl>
      <w:tblPr>
        <w:tblW w:w="5000" w:type="pct"/>
        <w:tblLayout w:type="fixed"/>
        <w:tblLook w:val="04A0" w:firstRow="1" w:lastRow="0" w:firstColumn="1" w:lastColumn="0" w:noHBand="0" w:noVBand="1"/>
      </w:tblPr>
      <w:tblGrid>
        <w:gridCol w:w="5951"/>
        <w:gridCol w:w="424"/>
        <w:gridCol w:w="424"/>
        <w:gridCol w:w="567"/>
        <w:gridCol w:w="993"/>
        <w:gridCol w:w="703"/>
      </w:tblGrid>
      <w:tr w:rsidR="00A83ECC" w:rsidRPr="00C222EE" w14:paraId="4BCF7006" w14:textId="77777777" w:rsidTr="56399701">
        <w:trPr>
          <w:cantSplit/>
          <w:trHeight w:val="1134"/>
        </w:trPr>
        <w:tc>
          <w:tcPr>
            <w:tcW w:w="3283" w:type="pct"/>
            <w:tcBorders>
              <w:top w:val="single" w:sz="4" w:space="0" w:color="B1BBCC"/>
              <w:left w:val="single" w:sz="4" w:space="0" w:color="B1BBCC"/>
              <w:bottom w:val="single" w:sz="4" w:space="0" w:color="B1BBCC"/>
              <w:right w:val="single" w:sz="4" w:space="0" w:color="B1BBCC"/>
            </w:tcBorders>
            <w:shd w:val="clear" w:color="auto" w:fill="DDEBF7"/>
            <w:vAlign w:val="center"/>
            <w:hideMark/>
          </w:tcPr>
          <w:p w14:paraId="4382FDAB" w14:textId="77777777" w:rsidR="00A83ECC" w:rsidRPr="00F32A20" w:rsidRDefault="00A83ECC" w:rsidP="008464AC">
            <w:pPr>
              <w:rPr>
                <w:rFonts w:ascii="Segoe UI Light" w:eastAsia="Times New Roman" w:hAnsi="Segoe UI Light" w:cs="Segoe UI Light"/>
                <w:b/>
                <w:bCs/>
                <w:sz w:val="20"/>
                <w:szCs w:val="20"/>
              </w:rPr>
            </w:pPr>
            <w:r w:rsidRPr="00F32A20">
              <w:rPr>
                <w:rFonts w:ascii="Segoe UI Light" w:eastAsia="Times New Roman" w:hAnsi="Segoe UI Light" w:cs="Segoe UI Light"/>
                <w:b/>
                <w:bCs/>
                <w:sz w:val="20"/>
                <w:szCs w:val="20"/>
              </w:rPr>
              <w:t> </w:t>
            </w:r>
          </w:p>
        </w:tc>
        <w:tc>
          <w:tcPr>
            <w:tcW w:w="468" w:type="pct"/>
            <w:gridSpan w:val="2"/>
            <w:tcBorders>
              <w:top w:val="single" w:sz="4" w:space="0" w:color="B1BBCC"/>
              <w:left w:val="nil"/>
              <w:bottom w:val="single" w:sz="4" w:space="0" w:color="B1BBCC"/>
              <w:right w:val="single" w:sz="4" w:space="0" w:color="B1BBCC"/>
            </w:tcBorders>
            <w:shd w:val="clear" w:color="auto" w:fill="DDEBF7"/>
            <w:textDirection w:val="btLr"/>
            <w:vAlign w:val="center"/>
            <w:hideMark/>
          </w:tcPr>
          <w:p w14:paraId="134A5062" w14:textId="77777777" w:rsidR="00A83ECC" w:rsidRPr="00F32A20" w:rsidRDefault="00A83ECC" w:rsidP="008464AC">
            <w:pPr>
              <w:ind w:left="113" w:right="113"/>
              <w:jc w:val="center"/>
              <w:rPr>
                <w:rFonts w:ascii="Segoe UI Light" w:eastAsia="Times New Roman" w:hAnsi="Segoe UI Light" w:cs="Segoe UI Light"/>
                <w:b/>
                <w:bCs/>
                <w:sz w:val="18"/>
                <w:szCs w:val="18"/>
              </w:rPr>
            </w:pPr>
            <w:r w:rsidRPr="00F32A20">
              <w:rPr>
                <w:rFonts w:ascii="Segoe UI Light" w:eastAsia="Times New Roman" w:hAnsi="Segoe UI Light" w:cs="Segoe UI Light"/>
                <w:b/>
                <w:bCs/>
                <w:sz w:val="18"/>
                <w:szCs w:val="18"/>
              </w:rPr>
              <w:t>Odgovoren</w:t>
            </w:r>
          </w:p>
        </w:tc>
        <w:tc>
          <w:tcPr>
            <w:tcW w:w="313" w:type="pct"/>
            <w:tcBorders>
              <w:top w:val="single" w:sz="4" w:space="0" w:color="B1BBCC"/>
              <w:left w:val="nil"/>
              <w:bottom w:val="single" w:sz="4" w:space="0" w:color="B1BBCC"/>
              <w:right w:val="single" w:sz="4" w:space="0" w:color="B1BBCC"/>
            </w:tcBorders>
            <w:shd w:val="clear" w:color="auto" w:fill="DDEBF7"/>
            <w:textDirection w:val="btLr"/>
            <w:vAlign w:val="center"/>
            <w:hideMark/>
          </w:tcPr>
          <w:p w14:paraId="24FA691D" w14:textId="77777777" w:rsidR="00A83ECC" w:rsidRPr="00F32A20" w:rsidRDefault="00A83ECC" w:rsidP="008464AC">
            <w:pPr>
              <w:ind w:left="113" w:right="113"/>
              <w:jc w:val="center"/>
              <w:rPr>
                <w:rFonts w:ascii="Segoe UI Light" w:eastAsia="Times New Roman" w:hAnsi="Segoe UI Light" w:cs="Segoe UI Light"/>
                <w:b/>
                <w:bCs/>
                <w:sz w:val="18"/>
                <w:szCs w:val="18"/>
              </w:rPr>
            </w:pPr>
            <w:r w:rsidRPr="00F32A20">
              <w:rPr>
                <w:rFonts w:ascii="Segoe UI Light" w:eastAsia="Times New Roman" w:hAnsi="Segoe UI Light" w:cs="Segoe UI Light"/>
                <w:b/>
                <w:bCs/>
                <w:sz w:val="18"/>
                <w:szCs w:val="18"/>
              </w:rPr>
              <w:t>Mejnik</w:t>
            </w:r>
          </w:p>
        </w:tc>
        <w:tc>
          <w:tcPr>
            <w:tcW w:w="548" w:type="pct"/>
            <w:tcBorders>
              <w:top w:val="single" w:sz="4" w:space="0" w:color="B1BBCC"/>
              <w:left w:val="nil"/>
              <w:bottom w:val="single" w:sz="4" w:space="0" w:color="B1BBCC"/>
              <w:right w:val="single" w:sz="4" w:space="0" w:color="B1BBCC"/>
            </w:tcBorders>
            <w:shd w:val="clear" w:color="auto" w:fill="DDEBF7"/>
            <w:vAlign w:val="center"/>
            <w:hideMark/>
          </w:tcPr>
          <w:p w14:paraId="359F4924" w14:textId="77777777" w:rsidR="00A83ECC" w:rsidRPr="00F32A20" w:rsidRDefault="00A83ECC" w:rsidP="008464AC">
            <w:pPr>
              <w:jc w:val="center"/>
              <w:rPr>
                <w:rFonts w:ascii="Segoe UI Light" w:eastAsia="Times New Roman" w:hAnsi="Segoe UI Light" w:cs="Segoe UI Light"/>
                <w:b/>
                <w:bCs/>
                <w:sz w:val="18"/>
                <w:szCs w:val="18"/>
              </w:rPr>
            </w:pPr>
            <w:r w:rsidRPr="00F32A20">
              <w:rPr>
                <w:rFonts w:ascii="Segoe UI Light" w:eastAsia="Times New Roman" w:hAnsi="Segoe UI Light" w:cs="Segoe UI Light"/>
                <w:b/>
                <w:bCs/>
                <w:sz w:val="18"/>
                <w:szCs w:val="18"/>
              </w:rPr>
              <w:t>Rok</w:t>
            </w:r>
          </w:p>
        </w:tc>
        <w:tc>
          <w:tcPr>
            <w:tcW w:w="388" w:type="pct"/>
            <w:tcBorders>
              <w:top w:val="single" w:sz="4" w:space="0" w:color="B1BBCC"/>
              <w:left w:val="nil"/>
              <w:bottom w:val="single" w:sz="4" w:space="0" w:color="B1BBCC"/>
              <w:right w:val="single" w:sz="4" w:space="0" w:color="B1BBCC"/>
            </w:tcBorders>
            <w:shd w:val="clear" w:color="auto" w:fill="DDEBF7"/>
            <w:vAlign w:val="center"/>
            <w:hideMark/>
          </w:tcPr>
          <w:p w14:paraId="3AC5A81F" w14:textId="77777777" w:rsidR="00A83ECC" w:rsidRPr="00F32A20" w:rsidRDefault="00A83ECC" w:rsidP="008464AC">
            <w:pPr>
              <w:jc w:val="center"/>
              <w:rPr>
                <w:rFonts w:ascii="Segoe UI Light" w:eastAsia="Times New Roman" w:hAnsi="Segoe UI Light" w:cs="Segoe UI Light"/>
                <w:b/>
                <w:bCs/>
                <w:sz w:val="20"/>
                <w:szCs w:val="20"/>
              </w:rPr>
            </w:pPr>
            <w:r w:rsidRPr="00F32A20">
              <w:rPr>
                <w:rFonts w:ascii="Segoe UI Light" w:eastAsia="Times New Roman" w:hAnsi="Segoe UI Light" w:cs="Segoe UI Light"/>
                <w:b/>
                <w:bCs/>
                <w:sz w:val="20"/>
                <w:szCs w:val="20"/>
              </w:rPr>
              <w:t> </w:t>
            </w:r>
          </w:p>
        </w:tc>
      </w:tr>
      <w:tr w:rsidR="00A83ECC" w:rsidRPr="00C222EE" w14:paraId="0B6EF377" w14:textId="77777777" w:rsidTr="56399701">
        <w:trPr>
          <w:trHeight w:val="923"/>
        </w:trPr>
        <w:tc>
          <w:tcPr>
            <w:tcW w:w="3283" w:type="pct"/>
            <w:tcBorders>
              <w:top w:val="nil"/>
              <w:left w:val="single" w:sz="4" w:space="0" w:color="B1BBCC"/>
              <w:bottom w:val="single" w:sz="4" w:space="0" w:color="B1BBCC"/>
              <w:right w:val="single" w:sz="4" w:space="0" w:color="B1BBCC"/>
            </w:tcBorders>
            <w:shd w:val="clear" w:color="auto" w:fill="DDEBF7"/>
            <w:vAlign w:val="center"/>
            <w:hideMark/>
          </w:tcPr>
          <w:p w14:paraId="700969F2" w14:textId="77777777" w:rsidR="00A83ECC" w:rsidRPr="004E0C6B" w:rsidRDefault="00A83ECC" w:rsidP="008464AC">
            <w:pPr>
              <w:rPr>
                <w:rFonts w:ascii="Segoe UI Light" w:eastAsia="Times New Roman" w:hAnsi="Segoe UI Light" w:cs="Segoe UI Light"/>
                <w:b/>
                <w:bCs/>
                <w:sz w:val="24"/>
                <w:szCs w:val="24"/>
              </w:rPr>
            </w:pPr>
            <w:proofErr w:type="spellStart"/>
            <w:r w:rsidRPr="004E0C6B">
              <w:rPr>
                <w:rFonts w:ascii="Segoe UI Light" w:eastAsia="Times New Roman" w:hAnsi="Segoe UI Light" w:cs="Segoe UI Light"/>
                <w:b/>
                <w:bCs/>
                <w:sz w:val="24"/>
                <w:szCs w:val="24"/>
              </w:rPr>
              <w:t>Časovnica</w:t>
            </w:r>
            <w:proofErr w:type="spellEnd"/>
            <w:r w:rsidRPr="004E0C6B">
              <w:rPr>
                <w:rFonts w:ascii="Segoe UI Light" w:eastAsia="Times New Roman" w:hAnsi="Segoe UI Light" w:cs="Segoe UI Light"/>
                <w:b/>
                <w:bCs/>
                <w:sz w:val="24"/>
                <w:szCs w:val="24"/>
              </w:rPr>
              <w:t xml:space="preserve"> z matriko odgovornosti</w:t>
            </w:r>
          </w:p>
        </w:tc>
        <w:tc>
          <w:tcPr>
            <w:tcW w:w="234" w:type="pct"/>
            <w:tcBorders>
              <w:top w:val="nil"/>
              <w:left w:val="nil"/>
              <w:bottom w:val="single" w:sz="4" w:space="0" w:color="B1BBCC"/>
              <w:right w:val="single" w:sz="4" w:space="0" w:color="B1BBCC"/>
            </w:tcBorders>
            <w:shd w:val="clear" w:color="auto" w:fill="DDEBF7"/>
            <w:textDirection w:val="btLr"/>
            <w:vAlign w:val="center"/>
            <w:hideMark/>
          </w:tcPr>
          <w:p w14:paraId="34326BF7" w14:textId="77777777" w:rsidR="00A83ECC" w:rsidRPr="004E0C6B" w:rsidRDefault="00A83ECC" w:rsidP="008464AC">
            <w:pPr>
              <w:jc w:val="center"/>
              <w:rPr>
                <w:rFonts w:ascii="Segoe UI Light" w:eastAsia="Times New Roman" w:hAnsi="Segoe UI Light" w:cs="Segoe UI Light"/>
                <w:b/>
                <w:bCs/>
                <w:sz w:val="16"/>
                <w:szCs w:val="16"/>
              </w:rPr>
            </w:pPr>
            <w:r w:rsidRPr="004E0C6B">
              <w:rPr>
                <w:rFonts w:ascii="Segoe UI Light" w:eastAsia="Times New Roman" w:hAnsi="Segoe UI Light" w:cs="Segoe UI Light"/>
                <w:b/>
                <w:bCs/>
                <w:sz w:val="16"/>
                <w:szCs w:val="16"/>
              </w:rPr>
              <w:t>Naročnik</w:t>
            </w:r>
          </w:p>
        </w:tc>
        <w:tc>
          <w:tcPr>
            <w:tcW w:w="234" w:type="pct"/>
            <w:tcBorders>
              <w:top w:val="nil"/>
              <w:left w:val="nil"/>
              <w:bottom w:val="single" w:sz="4" w:space="0" w:color="B1BBCC"/>
              <w:right w:val="single" w:sz="4" w:space="0" w:color="B1BBCC"/>
            </w:tcBorders>
            <w:shd w:val="clear" w:color="auto" w:fill="DDEBF7"/>
            <w:textDirection w:val="btLr"/>
            <w:vAlign w:val="center"/>
            <w:hideMark/>
          </w:tcPr>
          <w:p w14:paraId="0D64B0BC" w14:textId="77777777" w:rsidR="00A83ECC" w:rsidRPr="004E0C6B" w:rsidRDefault="00A83ECC" w:rsidP="008464AC">
            <w:pPr>
              <w:jc w:val="center"/>
              <w:rPr>
                <w:rFonts w:ascii="Segoe UI Light" w:eastAsia="Times New Roman" w:hAnsi="Segoe UI Light" w:cs="Segoe UI Light"/>
                <w:b/>
                <w:bCs/>
                <w:sz w:val="16"/>
                <w:szCs w:val="16"/>
              </w:rPr>
            </w:pPr>
            <w:r w:rsidRPr="004E0C6B">
              <w:rPr>
                <w:rFonts w:ascii="Segoe UI Light" w:eastAsia="Times New Roman" w:hAnsi="Segoe UI Light" w:cs="Segoe UI Light"/>
                <w:b/>
                <w:bCs/>
                <w:sz w:val="16"/>
                <w:szCs w:val="16"/>
              </w:rPr>
              <w:t>Izvajalec</w:t>
            </w:r>
          </w:p>
        </w:tc>
        <w:tc>
          <w:tcPr>
            <w:tcW w:w="313" w:type="pct"/>
            <w:tcBorders>
              <w:top w:val="nil"/>
              <w:left w:val="nil"/>
              <w:bottom w:val="single" w:sz="4" w:space="0" w:color="B1BBCC"/>
              <w:right w:val="single" w:sz="4" w:space="0" w:color="B1BBCC"/>
            </w:tcBorders>
            <w:shd w:val="clear" w:color="auto" w:fill="DDEBF7"/>
            <w:vAlign w:val="center"/>
            <w:hideMark/>
          </w:tcPr>
          <w:p w14:paraId="6ADCD324" w14:textId="77777777" w:rsidR="00A83ECC" w:rsidRPr="00F32A20" w:rsidRDefault="00A83ECC" w:rsidP="008464AC">
            <w:pPr>
              <w:jc w:val="center"/>
              <w:rPr>
                <w:rFonts w:ascii="Segoe UI Light" w:eastAsia="Times New Roman" w:hAnsi="Segoe UI Light" w:cs="Segoe UI Light"/>
                <w:sz w:val="16"/>
                <w:szCs w:val="16"/>
              </w:rPr>
            </w:pPr>
            <w:r w:rsidRPr="00F32A20">
              <w:rPr>
                <w:rFonts w:ascii="Segoe UI Light" w:eastAsia="Times New Roman" w:hAnsi="Segoe UI Light" w:cs="Segoe UI Light"/>
                <w:sz w:val="16"/>
                <w:szCs w:val="16"/>
              </w:rPr>
              <w:t> </w:t>
            </w:r>
          </w:p>
        </w:tc>
        <w:tc>
          <w:tcPr>
            <w:tcW w:w="548" w:type="pct"/>
            <w:tcBorders>
              <w:top w:val="nil"/>
              <w:left w:val="nil"/>
              <w:bottom w:val="single" w:sz="4" w:space="0" w:color="B1BBCC"/>
              <w:right w:val="single" w:sz="4" w:space="0" w:color="B1BBCC"/>
            </w:tcBorders>
            <w:shd w:val="clear" w:color="auto" w:fill="DDEBF7"/>
            <w:vAlign w:val="center"/>
            <w:hideMark/>
          </w:tcPr>
          <w:p w14:paraId="349D0AC8" w14:textId="77777777" w:rsidR="00A83ECC" w:rsidRPr="00F32A20" w:rsidRDefault="00A83ECC" w:rsidP="008464AC">
            <w:pPr>
              <w:jc w:val="center"/>
              <w:rPr>
                <w:rFonts w:ascii="Segoe UI Light" w:eastAsia="Times New Roman" w:hAnsi="Segoe UI Light" w:cs="Segoe UI Light"/>
                <w:sz w:val="16"/>
                <w:szCs w:val="16"/>
              </w:rPr>
            </w:pPr>
            <w:r w:rsidRPr="00F32A20">
              <w:rPr>
                <w:rFonts w:ascii="Segoe UI Light" w:eastAsia="Times New Roman" w:hAnsi="Segoe UI Light" w:cs="Segoe UI Light"/>
                <w:sz w:val="16"/>
                <w:szCs w:val="16"/>
              </w:rPr>
              <w:t xml:space="preserve"> </w:t>
            </w:r>
            <w:r w:rsidRPr="00F32A20">
              <w:rPr>
                <w:rFonts w:ascii="Segoe UI Light" w:eastAsia="Times New Roman" w:hAnsi="Segoe UI Light" w:cs="Segoe UI Light"/>
                <w:sz w:val="16"/>
                <w:szCs w:val="16"/>
              </w:rPr>
              <w:br/>
              <w:t>m=mesec</w:t>
            </w:r>
          </w:p>
        </w:tc>
        <w:tc>
          <w:tcPr>
            <w:tcW w:w="388" w:type="pct"/>
            <w:tcBorders>
              <w:top w:val="nil"/>
              <w:left w:val="nil"/>
              <w:bottom w:val="single" w:sz="4" w:space="0" w:color="B1BBCC"/>
              <w:right w:val="single" w:sz="4" w:space="0" w:color="B1BBCC"/>
            </w:tcBorders>
            <w:shd w:val="clear" w:color="auto" w:fill="DDEBF7"/>
            <w:vAlign w:val="center"/>
            <w:hideMark/>
          </w:tcPr>
          <w:p w14:paraId="07B37A7E" w14:textId="77777777" w:rsidR="00A83ECC" w:rsidRPr="00F32A20" w:rsidRDefault="00A83ECC" w:rsidP="008464AC">
            <w:pPr>
              <w:jc w:val="center"/>
              <w:rPr>
                <w:rFonts w:ascii="Segoe UI Light" w:eastAsia="Times New Roman" w:hAnsi="Segoe UI Light" w:cs="Segoe UI Light"/>
                <w:sz w:val="16"/>
                <w:szCs w:val="16"/>
              </w:rPr>
            </w:pPr>
            <w:r>
              <w:rPr>
                <w:rFonts w:ascii="Segoe UI Light" w:eastAsia="Times New Roman" w:hAnsi="Segoe UI Light" w:cs="Segoe UI Light"/>
                <w:sz w:val="16"/>
                <w:szCs w:val="16"/>
              </w:rPr>
              <w:t>O</w:t>
            </w:r>
            <w:r w:rsidRPr="00F32A20">
              <w:rPr>
                <w:rFonts w:ascii="Segoe UI Light" w:eastAsia="Times New Roman" w:hAnsi="Segoe UI Light" w:cs="Segoe UI Light"/>
                <w:sz w:val="16"/>
                <w:szCs w:val="16"/>
              </w:rPr>
              <w:t xml:space="preserve">dmik od </w:t>
            </w:r>
            <w:r>
              <w:rPr>
                <w:rFonts w:ascii="Segoe UI Light" w:eastAsia="Times New Roman" w:hAnsi="Segoe UI Light" w:cs="Segoe UI Light"/>
                <w:sz w:val="16"/>
                <w:szCs w:val="16"/>
              </w:rPr>
              <w:t>T0</w:t>
            </w:r>
            <w:r w:rsidRPr="00F32A20">
              <w:rPr>
                <w:rFonts w:ascii="Segoe UI Light" w:eastAsia="Times New Roman" w:hAnsi="Segoe UI Light" w:cs="Segoe UI Light"/>
                <w:sz w:val="16"/>
                <w:szCs w:val="16"/>
              </w:rPr>
              <w:t xml:space="preserve"> </w:t>
            </w:r>
          </w:p>
        </w:tc>
      </w:tr>
      <w:tr w:rsidR="00A83ECC" w:rsidRPr="00151782" w14:paraId="2E610020" w14:textId="77777777" w:rsidTr="56399701">
        <w:trPr>
          <w:trHeight w:val="420"/>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3A7EDED8" w14:textId="77777777" w:rsidR="00A83ECC" w:rsidRPr="00F32A20" w:rsidRDefault="00A83ECC" w:rsidP="008464AC">
            <w:pPr>
              <w:rPr>
                <w:rFonts w:ascii="Segoe UI Light" w:eastAsia="Times New Roman" w:hAnsi="Segoe UI Light" w:cs="Segoe UI Light"/>
                <w:b/>
                <w:bCs/>
                <w:sz w:val="20"/>
                <w:szCs w:val="20"/>
              </w:rPr>
            </w:pPr>
            <w:r>
              <w:rPr>
                <w:rFonts w:ascii="Segoe UI Light" w:eastAsia="Times New Roman" w:hAnsi="Segoe UI Light" w:cs="Segoe UI Light"/>
                <w:b/>
                <w:bCs/>
                <w:sz w:val="20"/>
                <w:szCs w:val="20"/>
              </w:rPr>
              <w:t>Začetek veljavnosti pogodbe</w:t>
            </w:r>
            <w:r w:rsidRPr="00F32A20">
              <w:rPr>
                <w:rFonts w:ascii="Segoe UI Light" w:eastAsia="Times New Roman" w:hAnsi="Segoe UI Light" w:cs="Segoe UI Light"/>
                <w:b/>
                <w:bCs/>
                <w:sz w:val="20"/>
                <w:szCs w:val="20"/>
              </w:rPr>
              <w:t xml:space="preserve"> </w:t>
            </w:r>
          </w:p>
        </w:tc>
        <w:tc>
          <w:tcPr>
            <w:tcW w:w="234" w:type="pct"/>
            <w:tcBorders>
              <w:top w:val="nil"/>
              <w:left w:val="nil"/>
              <w:bottom w:val="single" w:sz="4" w:space="0" w:color="B1BBCC"/>
              <w:right w:val="single" w:sz="4" w:space="0" w:color="B1BBCC"/>
            </w:tcBorders>
            <w:shd w:val="clear" w:color="auto" w:fill="FFFFFF" w:themeFill="background1"/>
            <w:textDirection w:val="btLr"/>
            <w:vAlign w:val="center"/>
            <w:hideMark/>
          </w:tcPr>
          <w:p w14:paraId="3037CA4E" w14:textId="77777777" w:rsidR="00A83ECC" w:rsidRPr="00F32A20" w:rsidRDefault="00A83ECC" w:rsidP="008464AC">
            <w:pPr>
              <w:jc w:val="center"/>
              <w:rPr>
                <w:rFonts w:ascii="Segoe UI Light" w:eastAsia="Times New Roman" w:hAnsi="Segoe UI Light" w:cs="Segoe UI Light"/>
                <w:b/>
                <w:bCs/>
                <w:sz w:val="20"/>
                <w:szCs w:val="20"/>
              </w:rPr>
            </w:pPr>
            <w:r w:rsidRPr="00F32A20">
              <w:rPr>
                <w:rFonts w:ascii="Segoe UI Light" w:eastAsia="Times New Roman" w:hAnsi="Segoe UI Light" w:cs="Segoe UI Light"/>
                <w:b/>
                <w:bCs/>
                <w:sz w:val="20"/>
                <w:szCs w:val="20"/>
              </w:rPr>
              <w:t> </w:t>
            </w:r>
          </w:p>
        </w:tc>
        <w:tc>
          <w:tcPr>
            <w:tcW w:w="234" w:type="pct"/>
            <w:tcBorders>
              <w:top w:val="nil"/>
              <w:left w:val="nil"/>
              <w:bottom w:val="single" w:sz="4" w:space="0" w:color="B1BBCC"/>
              <w:right w:val="single" w:sz="4" w:space="0" w:color="B1BBCC"/>
            </w:tcBorders>
            <w:shd w:val="clear" w:color="auto" w:fill="FFFFFF" w:themeFill="background1"/>
            <w:textDirection w:val="btLr"/>
            <w:vAlign w:val="center"/>
            <w:hideMark/>
          </w:tcPr>
          <w:p w14:paraId="6758D0E6" w14:textId="77777777" w:rsidR="00A83ECC" w:rsidRPr="00F32A20" w:rsidRDefault="00A83ECC" w:rsidP="008464AC">
            <w:pPr>
              <w:jc w:val="center"/>
              <w:rPr>
                <w:rFonts w:ascii="Segoe UI Light" w:eastAsia="Times New Roman" w:hAnsi="Segoe UI Light" w:cs="Segoe UI Light"/>
                <w:b/>
                <w:bCs/>
                <w:sz w:val="20"/>
                <w:szCs w:val="20"/>
              </w:rPr>
            </w:pPr>
            <w:r w:rsidRPr="00F32A20">
              <w:rPr>
                <w:rFonts w:ascii="Segoe UI Light" w:eastAsia="Times New Roman" w:hAnsi="Segoe UI Light" w:cs="Segoe UI Light"/>
                <w:b/>
                <w:bCs/>
                <w:sz w:val="20"/>
                <w:szCs w:val="20"/>
              </w:rPr>
              <w:t> </w:t>
            </w:r>
          </w:p>
        </w:tc>
        <w:tc>
          <w:tcPr>
            <w:tcW w:w="313" w:type="pct"/>
            <w:tcBorders>
              <w:top w:val="nil"/>
              <w:left w:val="nil"/>
              <w:bottom w:val="single" w:sz="4" w:space="0" w:color="B1BBCC"/>
              <w:right w:val="single" w:sz="4" w:space="0" w:color="B1BBCC"/>
            </w:tcBorders>
            <w:vAlign w:val="center"/>
            <w:hideMark/>
          </w:tcPr>
          <w:p w14:paraId="5552FB18"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T0</w:t>
            </w:r>
          </w:p>
        </w:tc>
        <w:tc>
          <w:tcPr>
            <w:tcW w:w="548" w:type="pct"/>
            <w:tcBorders>
              <w:top w:val="nil"/>
              <w:left w:val="nil"/>
              <w:bottom w:val="single" w:sz="4" w:space="0" w:color="B1BBCC"/>
              <w:right w:val="single" w:sz="4" w:space="0" w:color="B1BBCC"/>
            </w:tcBorders>
            <w:shd w:val="clear" w:color="auto" w:fill="FFFFFF" w:themeFill="background1"/>
            <w:vAlign w:val="center"/>
            <w:hideMark/>
          </w:tcPr>
          <w:p w14:paraId="6B77A501"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88" w:type="pct"/>
            <w:tcBorders>
              <w:top w:val="nil"/>
              <w:left w:val="nil"/>
              <w:bottom w:val="single" w:sz="4" w:space="0" w:color="B1BBCC"/>
              <w:right w:val="single" w:sz="4" w:space="0" w:color="B1BBCC"/>
            </w:tcBorders>
            <w:shd w:val="clear" w:color="auto" w:fill="FFFFFF" w:themeFill="background1"/>
            <w:vAlign w:val="center"/>
            <w:hideMark/>
          </w:tcPr>
          <w:p w14:paraId="6801F6AC"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r>
      <w:tr w:rsidR="00A83ECC" w:rsidRPr="00151782" w14:paraId="1458DD5F"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5A4E84B8" w14:textId="77777777" w:rsidR="00A83ECC" w:rsidRPr="00F32A20" w:rsidRDefault="00A83ECC" w:rsidP="008464AC">
            <w:pPr>
              <w:rPr>
                <w:rFonts w:ascii="Segoe UI Light" w:eastAsia="Times New Roman" w:hAnsi="Segoe UI Light" w:cs="Segoe UI Light"/>
                <w:b/>
                <w:bCs/>
                <w:sz w:val="20"/>
                <w:szCs w:val="20"/>
              </w:rPr>
            </w:pPr>
            <w:r w:rsidRPr="00F32A20">
              <w:rPr>
                <w:rFonts w:ascii="Segoe UI Light" w:eastAsia="Times New Roman" w:hAnsi="Segoe UI Light" w:cs="Segoe UI Light"/>
                <w:b/>
                <w:bCs/>
                <w:sz w:val="20"/>
                <w:szCs w:val="20"/>
              </w:rPr>
              <w:t>Analiza in priprava</w:t>
            </w:r>
          </w:p>
        </w:tc>
        <w:tc>
          <w:tcPr>
            <w:tcW w:w="234" w:type="pct"/>
            <w:tcBorders>
              <w:top w:val="nil"/>
              <w:left w:val="nil"/>
              <w:bottom w:val="single" w:sz="4" w:space="0" w:color="B1BBCC"/>
              <w:right w:val="single" w:sz="4" w:space="0" w:color="B1BBCC"/>
            </w:tcBorders>
            <w:vAlign w:val="center"/>
            <w:hideMark/>
          </w:tcPr>
          <w:p w14:paraId="1146706C" w14:textId="77777777" w:rsidR="00A83ECC" w:rsidRPr="00F32A20" w:rsidRDefault="00A83ECC" w:rsidP="008464AC">
            <w:pPr>
              <w:jc w:val="center"/>
              <w:rPr>
                <w:rFonts w:ascii="Segoe UI Light" w:eastAsia="Times New Roman" w:hAnsi="Segoe UI Light" w:cs="Segoe UI Light"/>
                <w:b/>
                <w:bCs/>
                <w:sz w:val="20"/>
                <w:szCs w:val="20"/>
              </w:rPr>
            </w:pPr>
            <w:r w:rsidRPr="00F32A20">
              <w:rPr>
                <w:rFonts w:ascii="Segoe UI Light" w:eastAsia="Times New Roman" w:hAnsi="Segoe UI Light" w:cs="Segoe UI Light"/>
                <w:b/>
                <w:bCs/>
                <w:sz w:val="20"/>
                <w:szCs w:val="20"/>
              </w:rPr>
              <w:t> </w:t>
            </w:r>
          </w:p>
        </w:tc>
        <w:tc>
          <w:tcPr>
            <w:tcW w:w="234" w:type="pct"/>
            <w:tcBorders>
              <w:top w:val="nil"/>
              <w:left w:val="nil"/>
              <w:bottom w:val="single" w:sz="4" w:space="0" w:color="B1BBCC"/>
              <w:right w:val="single" w:sz="4" w:space="0" w:color="B1BBCC"/>
            </w:tcBorders>
            <w:vAlign w:val="center"/>
            <w:hideMark/>
          </w:tcPr>
          <w:p w14:paraId="56539016" w14:textId="77777777" w:rsidR="00A83ECC" w:rsidRPr="00F32A20" w:rsidRDefault="00A83ECC" w:rsidP="008464AC">
            <w:pPr>
              <w:jc w:val="center"/>
              <w:rPr>
                <w:rFonts w:ascii="Segoe UI Light" w:eastAsia="Times New Roman" w:hAnsi="Segoe UI Light" w:cs="Segoe UI Light"/>
                <w:b/>
                <w:bCs/>
                <w:sz w:val="20"/>
                <w:szCs w:val="20"/>
              </w:rPr>
            </w:pPr>
            <w:r w:rsidRPr="00F32A20">
              <w:rPr>
                <w:rFonts w:ascii="Segoe UI Light" w:eastAsia="Times New Roman" w:hAnsi="Segoe UI Light" w:cs="Segoe UI Light"/>
                <w:b/>
                <w:bCs/>
                <w:sz w:val="20"/>
                <w:szCs w:val="20"/>
              </w:rPr>
              <w:t> </w:t>
            </w:r>
          </w:p>
        </w:tc>
        <w:tc>
          <w:tcPr>
            <w:tcW w:w="313" w:type="pct"/>
            <w:tcBorders>
              <w:top w:val="nil"/>
              <w:left w:val="nil"/>
              <w:bottom w:val="single" w:sz="4" w:space="0" w:color="B1BBCC"/>
              <w:right w:val="single" w:sz="4" w:space="0" w:color="B1BBCC"/>
            </w:tcBorders>
            <w:vAlign w:val="center"/>
            <w:hideMark/>
          </w:tcPr>
          <w:p w14:paraId="5ECB8650"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T</w:t>
            </w:r>
            <w:r>
              <w:rPr>
                <w:rFonts w:ascii="Segoe UI Light" w:eastAsia="Times New Roman" w:hAnsi="Segoe UI Light" w:cs="Segoe UI Light"/>
                <w:sz w:val="20"/>
                <w:szCs w:val="20"/>
              </w:rPr>
              <w:t>1</w:t>
            </w:r>
          </w:p>
        </w:tc>
        <w:tc>
          <w:tcPr>
            <w:tcW w:w="548" w:type="pct"/>
            <w:tcBorders>
              <w:top w:val="nil"/>
              <w:left w:val="nil"/>
              <w:bottom w:val="single" w:sz="4" w:space="0" w:color="B1BBCC"/>
              <w:right w:val="single" w:sz="4" w:space="0" w:color="B1BBCC"/>
            </w:tcBorders>
            <w:vAlign w:val="center"/>
            <w:hideMark/>
          </w:tcPr>
          <w:p w14:paraId="40ECA199"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T</w:t>
            </w:r>
            <w:r>
              <w:rPr>
                <w:rFonts w:ascii="Segoe UI Light" w:eastAsia="Times New Roman" w:hAnsi="Segoe UI Light" w:cs="Segoe UI Light"/>
                <w:sz w:val="20"/>
                <w:szCs w:val="20"/>
              </w:rPr>
              <w:t>0</w:t>
            </w:r>
            <w:r w:rsidRPr="00F32A20">
              <w:rPr>
                <w:rFonts w:ascii="Segoe UI Light" w:eastAsia="Times New Roman" w:hAnsi="Segoe UI Light" w:cs="Segoe UI Light"/>
                <w:sz w:val="20"/>
                <w:szCs w:val="20"/>
              </w:rPr>
              <w:t>+1m</w:t>
            </w:r>
          </w:p>
        </w:tc>
        <w:tc>
          <w:tcPr>
            <w:tcW w:w="388" w:type="pct"/>
            <w:tcBorders>
              <w:top w:val="nil"/>
              <w:left w:val="nil"/>
              <w:bottom w:val="single" w:sz="4" w:space="0" w:color="B1BBCC"/>
              <w:right w:val="single" w:sz="4" w:space="0" w:color="B1BBCC"/>
            </w:tcBorders>
            <w:vAlign w:val="center"/>
            <w:hideMark/>
          </w:tcPr>
          <w:p w14:paraId="5100520F"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1m</w:t>
            </w:r>
          </w:p>
        </w:tc>
      </w:tr>
      <w:tr w:rsidR="00A83ECC" w:rsidRPr="00151782" w14:paraId="3A1DE584"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303149C6" w14:textId="77777777" w:rsidR="00A83ECC" w:rsidRPr="00F32A20" w:rsidRDefault="00A83ECC" w:rsidP="008464AC">
            <w:pP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xml:space="preserve">      Uskladitev seznama </w:t>
            </w:r>
            <w:r>
              <w:rPr>
                <w:rFonts w:ascii="Segoe UI Light" w:eastAsia="Times New Roman" w:hAnsi="Segoe UI Light" w:cs="Segoe UI Light"/>
                <w:sz w:val="20"/>
                <w:szCs w:val="20"/>
              </w:rPr>
              <w:t>manjkajočih</w:t>
            </w:r>
            <w:r w:rsidRPr="00F32A20">
              <w:rPr>
                <w:rFonts w:ascii="Segoe UI Light" w:eastAsia="Times New Roman" w:hAnsi="Segoe UI Light" w:cs="Segoe UI Light"/>
                <w:sz w:val="20"/>
                <w:szCs w:val="20"/>
              </w:rPr>
              <w:t xml:space="preserve"> funkcionalnosti, priprava dokumentov funkcionalnega dizajna</w:t>
            </w:r>
            <w:r>
              <w:rPr>
                <w:rFonts w:ascii="Segoe UI Light" w:eastAsia="Times New Roman" w:hAnsi="Segoe UI Light" w:cs="Segoe UI Light"/>
                <w:sz w:val="20"/>
                <w:szCs w:val="20"/>
              </w:rPr>
              <w:t xml:space="preserve"> in dizajna integracij</w:t>
            </w:r>
          </w:p>
        </w:tc>
        <w:tc>
          <w:tcPr>
            <w:tcW w:w="234" w:type="pct"/>
            <w:tcBorders>
              <w:top w:val="nil"/>
              <w:left w:val="nil"/>
              <w:bottom w:val="single" w:sz="4" w:space="0" w:color="B1BBCC"/>
              <w:right w:val="single" w:sz="4" w:space="0" w:color="B1BBCC"/>
            </w:tcBorders>
            <w:vAlign w:val="center"/>
            <w:hideMark/>
          </w:tcPr>
          <w:p w14:paraId="6DE7F69C"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P</w:t>
            </w:r>
          </w:p>
        </w:tc>
        <w:tc>
          <w:tcPr>
            <w:tcW w:w="234" w:type="pct"/>
            <w:tcBorders>
              <w:top w:val="nil"/>
              <w:left w:val="nil"/>
              <w:bottom w:val="single" w:sz="4" w:space="0" w:color="B1BBCC"/>
              <w:right w:val="single" w:sz="4" w:space="0" w:color="B1BBCC"/>
            </w:tcBorders>
            <w:vAlign w:val="center"/>
            <w:hideMark/>
          </w:tcPr>
          <w:p w14:paraId="76ECBC06"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hideMark/>
          </w:tcPr>
          <w:p w14:paraId="72F62E09"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548" w:type="pct"/>
            <w:tcBorders>
              <w:top w:val="nil"/>
              <w:left w:val="nil"/>
              <w:bottom w:val="single" w:sz="4" w:space="0" w:color="B1BBCC"/>
              <w:right w:val="single" w:sz="4" w:space="0" w:color="B1BBCC"/>
            </w:tcBorders>
            <w:vAlign w:val="center"/>
            <w:hideMark/>
          </w:tcPr>
          <w:p w14:paraId="6950F2D9"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88" w:type="pct"/>
            <w:tcBorders>
              <w:top w:val="nil"/>
              <w:left w:val="nil"/>
              <w:bottom w:val="single" w:sz="4" w:space="0" w:color="B1BBCC"/>
              <w:right w:val="single" w:sz="4" w:space="0" w:color="B1BBCC"/>
            </w:tcBorders>
            <w:vAlign w:val="center"/>
            <w:hideMark/>
          </w:tcPr>
          <w:p w14:paraId="6181581B"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r>
      <w:tr w:rsidR="00A83ECC" w:rsidRPr="00151782" w14:paraId="083782F4"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27FACD66" w14:textId="05C327F5" w:rsidR="00A83ECC" w:rsidRPr="00F32A20" w:rsidRDefault="00A83ECC" w:rsidP="008464AC">
            <w:pPr>
              <w:rPr>
                <w:rFonts w:ascii="Segoe UI Light" w:eastAsia="Times New Roman" w:hAnsi="Segoe UI Light" w:cs="Segoe UI Light"/>
                <w:sz w:val="20"/>
                <w:szCs w:val="20"/>
              </w:rPr>
            </w:pPr>
            <w:r w:rsidRPr="56399701">
              <w:rPr>
                <w:rFonts w:ascii="Segoe UI Light" w:eastAsia="Times New Roman" w:hAnsi="Segoe UI Light" w:cs="Segoe UI Light"/>
                <w:sz w:val="20"/>
                <w:szCs w:val="20"/>
              </w:rPr>
              <w:t xml:space="preserve">      Priprava PZI</w:t>
            </w:r>
            <w:r w:rsidR="235C70C8" w:rsidRPr="56399701">
              <w:rPr>
                <w:rFonts w:ascii="Segoe UI Light" w:eastAsia="Times New Roman" w:hAnsi="Segoe UI Light" w:cs="Segoe UI Light"/>
                <w:sz w:val="20"/>
                <w:szCs w:val="20"/>
              </w:rPr>
              <w:t xml:space="preserve"> in DPIA</w:t>
            </w:r>
          </w:p>
        </w:tc>
        <w:tc>
          <w:tcPr>
            <w:tcW w:w="234" w:type="pct"/>
            <w:tcBorders>
              <w:top w:val="nil"/>
              <w:left w:val="nil"/>
              <w:bottom w:val="single" w:sz="4" w:space="0" w:color="B1BBCC"/>
              <w:right w:val="single" w:sz="4" w:space="0" w:color="B1BBCC"/>
            </w:tcBorders>
            <w:vAlign w:val="center"/>
          </w:tcPr>
          <w:p w14:paraId="5BA690BA"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P</w:t>
            </w:r>
          </w:p>
        </w:tc>
        <w:tc>
          <w:tcPr>
            <w:tcW w:w="234" w:type="pct"/>
            <w:tcBorders>
              <w:top w:val="nil"/>
              <w:left w:val="nil"/>
              <w:bottom w:val="single" w:sz="4" w:space="0" w:color="B1BBCC"/>
              <w:right w:val="single" w:sz="4" w:space="0" w:color="B1BBCC"/>
            </w:tcBorders>
            <w:vAlign w:val="center"/>
          </w:tcPr>
          <w:p w14:paraId="200B2523"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tcPr>
          <w:p w14:paraId="669C62F7"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188D80DD"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07955DAE"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5B6D71EA"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54A77A98" w14:textId="77777777" w:rsidR="00A83ECC" w:rsidRPr="00F32A20" w:rsidRDefault="00A83ECC" w:rsidP="008464AC">
            <w:pPr>
              <w:rPr>
                <w:rFonts w:ascii="Segoe UI Light" w:eastAsia="Times New Roman" w:hAnsi="Segoe UI Light" w:cs="Segoe UI Light"/>
                <w:b/>
                <w:bCs/>
                <w:sz w:val="20"/>
                <w:szCs w:val="20"/>
              </w:rPr>
            </w:pPr>
            <w:r w:rsidRPr="00F32A20">
              <w:rPr>
                <w:rFonts w:ascii="Segoe UI Light" w:eastAsia="Times New Roman" w:hAnsi="Segoe UI Light" w:cs="Segoe UI Light"/>
                <w:b/>
                <w:bCs/>
                <w:sz w:val="20"/>
                <w:szCs w:val="20"/>
              </w:rPr>
              <w:lastRenderedPageBreak/>
              <w:t xml:space="preserve">Implementacija </w:t>
            </w:r>
            <w:r>
              <w:rPr>
                <w:rFonts w:ascii="Segoe UI Light" w:eastAsia="Times New Roman" w:hAnsi="Segoe UI Light" w:cs="Segoe UI Light"/>
                <w:b/>
                <w:bCs/>
                <w:sz w:val="20"/>
                <w:szCs w:val="20"/>
              </w:rPr>
              <w:t>funkcionalnosti IS ADRZ</w:t>
            </w:r>
          </w:p>
        </w:tc>
        <w:tc>
          <w:tcPr>
            <w:tcW w:w="234" w:type="pct"/>
            <w:tcBorders>
              <w:top w:val="nil"/>
              <w:left w:val="nil"/>
              <w:bottom w:val="single" w:sz="4" w:space="0" w:color="B1BBCC"/>
              <w:right w:val="single" w:sz="4" w:space="0" w:color="B1BBCC"/>
            </w:tcBorders>
            <w:vAlign w:val="center"/>
            <w:hideMark/>
          </w:tcPr>
          <w:p w14:paraId="3816FCA6" w14:textId="77777777" w:rsidR="00A83ECC" w:rsidRPr="00F32A20" w:rsidRDefault="00A83ECC" w:rsidP="008464AC">
            <w:pPr>
              <w:jc w:val="center"/>
              <w:rPr>
                <w:rFonts w:ascii="Segoe UI Light" w:eastAsia="Times New Roman" w:hAnsi="Segoe UI Light" w:cs="Segoe UI Light"/>
                <w:b/>
                <w:bCs/>
                <w:sz w:val="20"/>
                <w:szCs w:val="20"/>
              </w:rPr>
            </w:pPr>
            <w:r w:rsidRPr="00F32A20">
              <w:rPr>
                <w:rFonts w:ascii="Segoe UI Light" w:eastAsia="Times New Roman" w:hAnsi="Segoe UI Light" w:cs="Segoe UI Light"/>
                <w:b/>
                <w:bCs/>
                <w:sz w:val="20"/>
                <w:szCs w:val="20"/>
              </w:rPr>
              <w:t> </w:t>
            </w:r>
          </w:p>
        </w:tc>
        <w:tc>
          <w:tcPr>
            <w:tcW w:w="234" w:type="pct"/>
            <w:tcBorders>
              <w:top w:val="nil"/>
              <w:left w:val="nil"/>
              <w:bottom w:val="single" w:sz="4" w:space="0" w:color="B1BBCC"/>
              <w:right w:val="single" w:sz="4" w:space="0" w:color="B1BBCC"/>
            </w:tcBorders>
            <w:vAlign w:val="center"/>
            <w:hideMark/>
          </w:tcPr>
          <w:p w14:paraId="64E74791" w14:textId="77777777" w:rsidR="00A83ECC" w:rsidRPr="00F32A20" w:rsidRDefault="00A83ECC" w:rsidP="008464AC">
            <w:pPr>
              <w:jc w:val="center"/>
              <w:rPr>
                <w:rFonts w:ascii="Segoe UI Light" w:eastAsia="Times New Roman" w:hAnsi="Segoe UI Light" w:cs="Segoe UI Light"/>
                <w:b/>
                <w:bCs/>
                <w:sz w:val="20"/>
                <w:szCs w:val="20"/>
              </w:rPr>
            </w:pPr>
            <w:r w:rsidRPr="00F32A20">
              <w:rPr>
                <w:rFonts w:ascii="Segoe UI Light" w:eastAsia="Times New Roman" w:hAnsi="Segoe UI Light" w:cs="Segoe UI Light"/>
                <w:b/>
                <w:bCs/>
                <w:sz w:val="20"/>
                <w:szCs w:val="20"/>
              </w:rPr>
              <w:t> </w:t>
            </w:r>
          </w:p>
        </w:tc>
        <w:tc>
          <w:tcPr>
            <w:tcW w:w="313" w:type="pct"/>
            <w:tcBorders>
              <w:top w:val="nil"/>
              <w:left w:val="nil"/>
              <w:bottom w:val="single" w:sz="4" w:space="0" w:color="B1BBCC"/>
              <w:right w:val="single" w:sz="4" w:space="0" w:color="B1BBCC"/>
            </w:tcBorders>
            <w:vAlign w:val="center"/>
            <w:hideMark/>
          </w:tcPr>
          <w:p w14:paraId="17B168A9"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T</w:t>
            </w:r>
            <w:r>
              <w:rPr>
                <w:rFonts w:ascii="Segoe UI Light" w:eastAsia="Times New Roman" w:hAnsi="Segoe UI Light" w:cs="Segoe UI Light"/>
                <w:sz w:val="20"/>
                <w:szCs w:val="20"/>
              </w:rPr>
              <w:t>2</w:t>
            </w:r>
          </w:p>
        </w:tc>
        <w:tc>
          <w:tcPr>
            <w:tcW w:w="548" w:type="pct"/>
            <w:tcBorders>
              <w:top w:val="nil"/>
              <w:left w:val="nil"/>
              <w:bottom w:val="single" w:sz="4" w:space="0" w:color="B1BBCC"/>
              <w:right w:val="single" w:sz="4" w:space="0" w:color="B1BBCC"/>
            </w:tcBorders>
            <w:vAlign w:val="center"/>
            <w:hideMark/>
          </w:tcPr>
          <w:p w14:paraId="0C08CCDA"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T</w:t>
            </w:r>
            <w:r>
              <w:rPr>
                <w:rFonts w:ascii="Segoe UI Light" w:eastAsia="Times New Roman" w:hAnsi="Segoe UI Light" w:cs="Segoe UI Light"/>
                <w:sz w:val="20"/>
                <w:szCs w:val="20"/>
              </w:rPr>
              <w:t>1</w:t>
            </w:r>
            <w:r w:rsidRPr="00F32A20">
              <w:rPr>
                <w:rFonts w:ascii="Segoe UI Light" w:eastAsia="Times New Roman" w:hAnsi="Segoe UI Light" w:cs="Segoe UI Light"/>
                <w:sz w:val="20"/>
                <w:szCs w:val="20"/>
              </w:rPr>
              <w:t>+</w:t>
            </w:r>
            <w:r>
              <w:rPr>
                <w:rFonts w:ascii="Segoe UI Light" w:eastAsia="Times New Roman" w:hAnsi="Segoe UI Light" w:cs="Segoe UI Light"/>
                <w:sz w:val="20"/>
                <w:szCs w:val="20"/>
              </w:rPr>
              <w:t>3</w:t>
            </w:r>
            <w:r w:rsidRPr="00F32A20">
              <w:rPr>
                <w:rFonts w:ascii="Segoe UI Light" w:eastAsia="Times New Roman" w:hAnsi="Segoe UI Light" w:cs="Segoe UI Light"/>
                <w:sz w:val="20"/>
                <w:szCs w:val="20"/>
              </w:rPr>
              <w:t>m</w:t>
            </w:r>
          </w:p>
        </w:tc>
        <w:tc>
          <w:tcPr>
            <w:tcW w:w="388" w:type="pct"/>
            <w:tcBorders>
              <w:top w:val="nil"/>
              <w:left w:val="nil"/>
              <w:bottom w:val="single" w:sz="4" w:space="0" w:color="B1BBCC"/>
              <w:right w:val="single" w:sz="4" w:space="0" w:color="B1BBCC"/>
            </w:tcBorders>
            <w:vAlign w:val="center"/>
            <w:hideMark/>
          </w:tcPr>
          <w:p w14:paraId="48A7762D"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4</w:t>
            </w:r>
            <w:r w:rsidRPr="00F32A20">
              <w:rPr>
                <w:rFonts w:ascii="Segoe UI Light" w:eastAsia="Times New Roman" w:hAnsi="Segoe UI Light" w:cs="Segoe UI Light"/>
                <w:sz w:val="20"/>
                <w:szCs w:val="20"/>
              </w:rPr>
              <w:t>m</w:t>
            </w:r>
          </w:p>
        </w:tc>
      </w:tr>
      <w:tr w:rsidR="00A83ECC" w:rsidRPr="00151782" w14:paraId="36327EEE"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10B8087C" w14:textId="77777777" w:rsidR="00A83ECC" w:rsidRPr="00F32A20" w:rsidRDefault="00A83ECC" w:rsidP="008464AC">
            <w:pPr>
              <w:rPr>
                <w:rFonts w:ascii="Segoe UI Light" w:eastAsia="Times New Roman" w:hAnsi="Segoe UI Light" w:cs="Segoe UI Light"/>
                <w:b/>
                <w:bCs/>
                <w:sz w:val="20"/>
                <w:szCs w:val="20"/>
              </w:rPr>
            </w:pPr>
            <w:r>
              <w:rPr>
                <w:rFonts w:ascii="Segoe UI Light" w:eastAsia="Times New Roman" w:hAnsi="Segoe UI Light" w:cs="Segoe UI Light"/>
                <w:sz w:val="20"/>
                <w:szCs w:val="20"/>
              </w:rPr>
              <w:t xml:space="preserve">      </w:t>
            </w:r>
            <w:r w:rsidRPr="00F32A20">
              <w:rPr>
                <w:rFonts w:ascii="Segoe UI Light" w:eastAsia="Times New Roman" w:hAnsi="Segoe UI Light" w:cs="Segoe UI Light"/>
                <w:sz w:val="20"/>
                <w:szCs w:val="20"/>
              </w:rPr>
              <w:t xml:space="preserve">Vzpostavitev </w:t>
            </w:r>
            <w:r>
              <w:rPr>
                <w:rFonts w:ascii="Segoe UI Light" w:eastAsia="Times New Roman" w:hAnsi="Segoe UI Light" w:cs="Segoe UI Light"/>
                <w:sz w:val="20"/>
                <w:szCs w:val="20"/>
              </w:rPr>
              <w:t>testnega</w:t>
            </w:r>
            <w:r w:rsidRPr="00F32A20">
              <w:rPr>
                <w:rFonts w:ascii="Segoe UI Light" w:eastAsia="Times New Roman" w:hAnsi="Segoe UI Light" w:cs="Segoe UI Light"/>
                <w:sz w:val="20"/>
                <w:szCs w:val="20"/>
              </w:rPr>
              <w:t xml:space="preserve"> okolja na NIJZ</w:t>
            </w:r>
          </w:p>
        </w:tc>
        <w:tc>
          <w:tcPr>
            <w:tcW w:w="234" w:type="pct"/>
            <w:tcBorders>
              <w:top w:val="nil"/>
              <w:left w:val="nil"/>
              <w:bottom w:val="single" w:sz="4" w:space="0" w:color="B1BBCC"/>
              <w:right w:val="single" w:sz="4" w:space="0" w:color="B1BBCC"/>
            </w:tcBorders>
            <w:vAlign w:val="center"/>
          </w:tcPr>
          <w:p w14:paraId="7F2A34CA" w14:textId="16F12D7E" w:rsidR="00A83ECC" w:rsidRPr="00F32A20" w:rsidRDefault="00284182" w:rsidP="008464AC">
            <w:pPr>
              <w:jc w:val="center"/>
              <w:rPr>
                <w:rFonts w:ascii="Segoe UI Light" w:eastAsia="Times New Roman" w:hAnsi="Segoe UI Light" w:cs="Segoe UI Light"/>
                <w:b/>
                <w:bCs/>
                <w:sz w:val="20"/>
                <w:szCs w:val="20"/>
              </w:rPr>
            </w:pPr>
            <w:r w:rsidRPr="00F32A20">
              <w:rPr>
                <w:rFonts w:ascii="Segoe UI Light" w:eastAsia="Times New Roman" w:hAnsi="Segoe UI Light" w:cs="Segoe UI Light"/>
                <w:sz w:val="20"/>
                <w:szCs w:val="20"/>
              </w:rPr>
              <w:t>O</w:t>
            </w:r>
          </w:p>
        </w:tc>
        <w:tc>
          <w:tcPr>
            <w:tcW w:w="234" w:type="pct"/>
            <w:tcBorders>
              <w:top w:val="nil"/>
              <w:left w:val="nil"/>
              <w:bottom w:val="single" w:sz="4" w:space="0" w:color="B1BBCC"/>
              <w:right w:val="single" w:sz="4" w:space="0" w:color="B1BBCC"/>
            </w:tcBorders>
            <w:vAlign w:val="center"/>
          </w:tcPr>
          <w:p w14:paraId="11382EFC" w14:textId="0148179B" w:rsidR="00A83ECC" w:rsidRPr="00F32A20" w:rsidRDefault="00284182" w:rsidP="008464AC">
            <w:pPr>
              <w:jc w:val="center"/>
              <w:rPr>
                <w:rFonts w:ascii="Segoe UI Light" w:eastAsia="Times New Roman" w:hAnsi="Segoe UI Light" w:cs="Segoe UI Light"/>
                <w:b/>
                <w:bCs/>
                <w:sz w:val="20"/>
                <w:szCs w:val="20"/>
              </w:rPr>
            </w:pPr>
            <w:r w:rsidRPr="00F32A20">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tcPr>
          <w:p w14:paraId="336F27EE"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4A5B99A5"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37223405" w14:textId="77777777" w:rsidR="00A83ECC" w:rsidRDefault="00A83ECC" w:rsidP="008464AC">
            <w:pPr>
              <w:jc w:val="center"/>
              <w:rPr>
                <w:rFonts w:ascii="Segoe UI Light" w:eastAsia="Times New Roman" w:hAnsi="Segoe UI Light" w:cs="Segoe UI Light"/>
                <w:sz w:val="20"/>
                <w:szCs w:val="20"/>
              </w:rPr>
            </w:pPr>
          </w:p>
        </w:tc>
      </w:tr>
      <w:tr w:rsidR="00A83ECC" w:rsidRPr="00151782" w14:paraId="1A9D9C2C"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4A3C4581" w14:textId="77777777" w:rsidR="00A83ECC" w:rsidRPr="00F32A20" w:rsidRDefault="00A83ECC" w:rsidP="008464AC">
            <w:pP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xml:space="preserve">      Razvoj in testiranje</w:t>
            </w:r>
          </w:p>
        </w:tc>
        <w:tc>
          <w:tcPr>
            <w:tcW w:w="234" w:type="pct"/>
            <w:tcBorders>
              <w:top w:val="nil"/>
              <w:left w:val="nil"/>
              <w:bottom w:val="single" w:sz="4" w:space="0" w:color="B1BBCC"/>
              <w:right w:val="single" w:sz="4" w:space="0" w:color="B1BBCC"/>
            </w:tcBorders>
            <w:vAlign w:val="center"/>
            <w:hideMark/>
          </w:tcPr>
          <w:p w14:paraId="054345ED"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I</w:t>
            </w:r>
            <w:r w:rsidRPr="00F32A20">
              <w:rPr>
                <w:rFonts w:ascii="Segoe UI Light" w:eastAsia="Times New Roman" w:hAnsi="Segoe UI Light" w:cs="Segoe UI Light"/>
                <w:sz w:val="20"/>
                <w:szCs w:val="20"/>
              </w:rPr>
              <w:t> </w:t>
            </w:r>
          </w:p>
        </w:tc>
        <w:tc>
          <w:tcPr>
            <w:tcW w:w="234" w:type="pct"/>
            <w:tcBorders>
              <w:top w:val="nil"/>
              <w:left w:val="nil"/>
              <w:bottom w:val="single" w:sz="4" w:space="0" w:color="B1BBCC"/>
              <w:right w:val="single" w:sz="4" w:space="0" w:color="B1BBCC"/>
            </w:tcBorders>
            <w:vAlign w:val="center"/>
            <w:hideMark/>
          </w:tcPr>
          <w:p w14:paraId="00DE4355"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hideMark/>
          </w:tcPr>
          <w:p w14:paraId="69C9CA20"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548" w:type="pct"/>
            <w:tcBorders>
              <w:top w:val="nil"/>
              <w:left w:val="nil"/>
              <w:bottom w:val="single" w:sz="4" w:space="0" w:color="B1BBCC"/>
              <w:right w:val="single" w:sz="4" w:space="0" w:color="B1BBCC"/>
            </w:tcBorders>
            <w:vAlign w:val="center"/>
            <w:hideMark/>
          </w:tcPr>
          <w:p w14:paraId="7D5C1AF1"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88" w:type="pct"/>
            <w:tcBorders>
              <w:top w:val="nil"/>
              <w:left w:val="nil"/>
              <w:bottom w:val="single" w:sz="4" w:space="0" w:color="B1BBCC"/>
              <w:right w:val="single" w:sz="4" w:space="0" w:color="B1BBCC"/>
            </w:tcBorders>
            <w:vAlign w:val="center"/>
            <w:hideMark/>
          </w:tcPr>
          <w:p w14:paraId="51829BBE"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r>
      <w:tr w:rsidR="00A83ECC" w:rsidRPr="00151782" w14:paraId="38AA5161"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2B7CF6CA" w14:textId="77777777" w:rsidR="00A83ECC" w:rsidRPr="00F32A20" w:rsidRDefault="00A83ECC" w:rsidP="008464AC">
            <w:pP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xml:space="preserve">      Razvoj vmesnikov in tehnično testiranje s simulacijami</w:t>
            </w:r>
          </w:p>
        </w:tc>
        <w:tc>
          <w:tcPr>
            <w:tcW w:w="234" w:type="pct"/>
            <w:tcBorders>
              <w:top w:val="nil"/>
              <w:left w:val="nil"/>
              <w:bottom w:val="single" w:sz="4" w:space="0" w:color="B1BBCC"/>
              <w:right w:val="single" w:sz="4" w:space="0" w:color="B1BBCC"/>
            </w:tcBorders>
            <w:vAlign w:val="center"/>
            <w:hideMark/>
          </w:tcPr>
          <w:p w14:paraId="74145CB3"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I</w:t>
            </w:r>
          </w:p>
        </w:tc>
        <w:tc>
          <w:tcPr>
            <w:tcW w:w="234" w:type="pct"/>
            <w:tcBorders>
              <w:top w:val="nil"/>
              <w:left w:val="nil"/>
              <w:bottom w:val="single" w:sz="4" w:space="0" w:color="B1BBCC"/>
              <w:right w:val="single" w:sz="4" w:space="0" w:color="B1BBCC"/>
            </w:tcBorders>
            <w:vAlign w:val="center"/>
            <w:hideMark/>
          </w:tcPr>
          <w:p w14:paraId="4C353D82"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hideMark/>
          </w:tcPr>
          <w:p w14:paraId="31856F15"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548" w:type="pct"/>
            <w:tcBorders>
              <w:top w:val="nil"/>
              <w:left w:val="nil"/>
              <w:bottom w:val="single" w:sz="4" w:space="0" w:color="B1BBCC"/>
              <w:right w:val="single" w:sz="4" w:space="0" w:color="B1BBCC"/>
            </w:tcBorders>
            <w:vAlign w:val="center"/>
            <w:hideMark/>
          </w:tcPr>
          <w:p w14:paraId="67033DB6"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88" w:type="pct"/>
            <w:tcBorders>
              <w:top w:val="nil"/>
              <w:left w:val="nil"/>
              <w:bottom w:val="single" w:sz="4" w:space="0" w:color="B1BBCC"/>
              <w:right w:val="single" w:sz="4" w:space="0" w:color="B1BBCC"/>
            </w:tcBorders>
            <w:vAlign w:val="center"/>
            <w:hideMark/>
          </w:tcPr>
          <w:p w14:paraId="02635B18"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r>
      <w:tr w:rsidR="00A83ECC" w:rsidRPr="008C729B" w14:paraId="1D4E8D2D"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7900CFC7" w14:textId="77777777" w:rsidR="00A83ECC" w:rsidRPr="008C729B" w:rsidRDefault="00A83ECC" w:rsidP="008464AC">
            <w:pPr>
              <w:rPr>
                <w:rFonts w:ascii="Segoe UI Light" w:eastAsia="Times New Roman" w:hAnsi="Segoe UI Light" w:cs="Segoe UI Light"/>
                <w:sz w:val="20"/>
                <w:szCs w:val="20"/>
              </w:rPr>
            </w:pPr>
            <w:r w:rsidRPr="008C729B">
              <w:rPr>
                <w:rFonts w:ascii="Segoe UI Light" w:eastAsia="Times New Roman" w:hAnsi="Segoe UI Light" w:cs="Segoe UI Light"/>
                <w:sz w:val="20"/>
                <w:szCs w:val="20"/>
              </w:rPr>
              <w:t xml:space="preserve">      Priprava testnih scenarijev</w:t>
            </w:r>
          </w:p>
        </w:tc>
        <w:tc>
          <w:tcPr>
            <w:tcW w:w="234" w:type="pct"/>
            <w:tcBorders>
              <w:top w:val="nil"/>
              <w:left w:val="nil"/>
              <w:bottom w:val="single" w:sz="4" w:space="0" w:color="B1BBCC"/>
              <w:right w:val="single" w:sz="4" w:space="0" w:color="B1BBCC"/>
            </w:tcBorders>
            <w:vAlign w:val="center"/>
          </w:tcPr>
          <w:p w14:paraId="2F2FF876" w14:textId="77777777" w:rsidR="00A83ECC" w:rsidRPr="008C729B" w:rsidRDefault="00A83ECC" w:rsidP="008464AC">
            <w:pPr>
              <w:jc w:val="center"/>
              <w:rPr>
                <w:rFonts w:ascii="Segoe UI Light" w:eastAsia="Times New Roman" w:hAnsi="Segoe UI Light" w:cs="Segoe UI Light"/>
                <w:sz w:val="20"/>
                <w:szCs w:val="20"/>
              </w:rPr>
            </w:pPr>
            <w:r w:rsidRPr="008C729B">
              <w:rPr>
                <w:rFonts w:ascii="Segoe UI Light" w:eastAsia="Times New Roman" w:hAnsi="Segoe UI Light" w:cs="Segoe UI Light"/>
                <w:sz w:val="20"/>
                <w:szCs w:val="20"/>
              </w:rPr>
              <w:t>P</w:t>
            </w:r>
          </w:p>
        </w:tc>
        <w:tc>
          <w:tcPr>
            <w:tcW w:w="234" w:type="pct"/>
            <w:tcBorders>
              <w:top w:val="nil"/>
              <w:left w:val="nil"/>
              <w:bottom w:val="single" w:sz="4" w:space="0" w:color="B1BBCC"/>
              <w:right w:val="single" w:sz="4" w:space="0" w:color="B1BBCC"/>
            </w:tcBorders>
            <w:vAlign w:val="center"/>
          </w:tcPr>
          <w:p w14:paraId="5E5B8162" w14:textId="77777777" w:rsidR="00A83ECC" w:rsidRPr="008C729B" w:rsidRDefault="00A83ECC" w:rsidP="008464AC">
            <w:pPr>
              <w:jc w:val="center"/>
              <w:rPr>
                <w:rFonts w:ascii="Segoe UI Light" w:eastAsia="Times New Roman" w:hAnsi="Segoe UI Light" w:cs="Segoe UI Light"/>
                <w:sz w:val="20"/>
                <w:szCs w:val="20"/>
              </w:rPr>
            </w:pPr>
            <w:r w:rsidRPr="008C729B">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tcPr>
          <w:p w14:paraId="777F877B" w14:textId="77777777" w:rsidR="00A83ECC" w:rsidRPr="008C729B"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727D75B0" w14:textId="77777777" w:rsidR="00A83ECC" w:rsidRPr="008C729B"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5218D274" w14:textId="77777777" w:rsidR="00A83ECC" w:rsidRPr="008C729B" w:rsidRDefault="00A83ECC" w:rsidP="008464AC">
            <w:pPr>
              <w:jc w:val="center"/>
              <w:rPr>
                <w:rFonts w:ascii="Segoe UI Light" w:eastAsia="Times New Roman" w:hAnsi="Segoe UI Light" w:cs="Segoe UI Light"/>
                <w:sz w:val="20"/>
                <w:szCs w:val="20"/>
              </w:rPr>
            </w:pPr>
          </w:p>
        </w:tc>
      </w:tr>
      <w:tr w:rsidR="00A83ECC" w:rsidRPr="00151782" w14:paraId="531A789D"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698AB370" w14:textId="77777777" w:rsidR="00A83ECC" w:rsidRPr="00F32A20" w:rsidRDefault="00A83ECC" w:rsidP="008464AC">
            <w:pPr>
              <w:rPr>
                <w:rFonts w:ascii="Segoe UI Light" w:eastAsia="Times New Roman" w:hAnsi="Segoe UI Light" w:cs="Segoe UI Light"/>
                <w:b/>
                <w:bCs/>
                <w:sz w:val="20"/>
                <w:szCs w:val="20"/>
              </w:rPr>
            </w:pPr>
            <w:r w:rsidRPr="00F32A20">
              <w:rPr>
                <w:rFonts w:ascii="Segoe UI Light" w:eastAsia="Times New Roman" w:hAnsi="Segoe UI Light" w:cs="Segoe UI Light"/>
                <w:sz w:val="20"/>
                <w:szCs w:val="20"/>
              </w:rPr>
              <w:t xml:space="preserve">     </w:t>
            </w:r>
            <w:r>
              <w:rPr>
                <w:rFonts w:ascii="Segoe UI Light" w:eastAsia="Times New Roman" w:hAnsi="Segoe UI Light" w:cs="Segoe UI Light"/>
                <w:sz w:val="20"/>
                <w:szCs w:val="20"/>
              </w:rPr>
              <w:t xml:space="preserve"> </w:t>
            </w:r>
            <w:r w:rsidRPr="00F32A20">
              <w:rPr>
                <w:rFonts w:ascii="Segoe UI Light" w:eastAsia="Times New Roman" w:hAnsi="Segoe UI Light" w:cs="Segoe UI Light"/>
                <w:sz w:val="20"/>
                <w:szCs w:val="20"/>
              </w:rPr>
              <w:t>Priprava uporabniške in tehnične dokumentacije</w:t>
            </w:r>
          </w:p>
        </w:tc>
        <w:tc>
          <w:tcPr>
            <w:tcW w:w="234" w:type="pct"/>
            <w:tcBorders>
              <w:top w:val="nil"/>
              <w:left w:val="nil"/>
              <w:bottom w:val="single" w:sz="4" w:space="0" w:color="B1BBCC"/>
              <w:right w:val="single" w:sz="4" w:space="0" w:color="B1BBCC"/>
            </w:tcBorders>
            <w:vAlign w:val="center"/>
          </w:tcPr>
          <w:p w14:paraId="0912C375" w14:textId="77777777" w:rsidR="00A83ECC" w:rsidRPr="00F32A20" w:rsidRDefault="00A83ECC" w:rsidP="008464AC">
            <w:pPr>
              <w:jc w:val="center"/>
              <w:rPr>
                <w:rFonts w:ascii="Segoe UI Light" w:eastAsia="Times New Roman" w:hAnsi="Segoe UI Light" w:cs="Segoe UI Light"/>
                <w:b/>
                <w:bCs/>
                <w:sz w:val="20"/>
                <w:szCs w:val="20"/>
              </w:rPr>
            </w:pPr>
            <w:r w:rsidRPr="00F32A20">
              <w:rPr>
                <w:rFonts w:ascii="Segoe UI Light" w:eastAsia="Times New Roman" w:hAnsi="Segoe UI Light" w:cs="Segoe UI Light"/>
                <w:sz w:val="20"/>
                <w:szCs w:val="20"/>
              </w:rPr>
              <w:t>P</w:t>
            </w:r>
          </w:p>
        </w:tc>
        <w:tc>
          <w:tcPr>
            <w:tcW w:w="234" w:type="pct"/>
            <w:tcBorders>
              <w:top w:val="nil"/>
              <w:left w:val="nil"/>
              <w:bottom w:val="single" w:sz="4" w:space="0" w:color="B1BBCC"/>
              <w:right w:val="single" w:sz="4" w:space="0" w:color="B1BBCC"/>
            </w:tcBorders>
            <w:vAlign w:val="center"/>
          </w:tcPr>
          <w:p w14:paraId="2FE104F8" w14:textId="77777777" w:rsidR="00A83ECC" w:rsidRPr="00F32A20" w:rsidRDefault="00A83ECC" w:rsidP="008464AC">
            <w:pPr>
              <w:jc w:val="center"/>
              <w:rPr>
                <w:rFonts w:ascii="Segoe UI Light" w:eastAsia="Times New Roman" w:hAnsi="Segoe UI Light" w:cs="Segoe UI Light"/>
                <w:b/>
                <w:bCs/>
                <w:sz w:val="20"/>
                <w:szCs w:val="20"/>
              </w:rPr>
            </w:pPr>
            <w:r w:rsidRPr="00F32A20">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tcPr>
          <w:p w14:paraId="6688710A"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1B656966"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1C891C96" w14:textId="77777777" w:rsidR="00A83ECC" w:rsidRDefault="00A83ECC" w:rsidP="008464AC">
            <w:pPr>
              <w:jc w:val="center"/>
              <w:rPr>
                <w:rFonts w:ascii="Segoe UI Light" w:eastAsia="Times New Roman" w:hAnsi="Segoe UI Light" w:cs="Segoe UI Light"/>
                <w:sz w:val="20"/>
                <w:szCs w:val="20"/>
              </w:rPr>
            </w:pPr>
          </w:p>
        </w:tc>
      </w:tr>
      <w:tr w:rsidR="00A83ECC" w:rsidRPr="00151782" w14:paraId="6CE85C72"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3991FBDF" w14:textId="77777777" w:rsidR="00A83ECC" w:rsidRPr="00F32A20" w:rsidRDefault="00A83ECC" w:rsidP="008464AC">
            <w:pPr>
              <w:rPr>
                <w:rFonts w:ascii="Segoe UI Light" w:eastAsia="Times New Roman" w:hAnsi="Segoe UI Light" w:cs="Segoe UI Light"/>
                <w:b/>
                <w:bCs/>
                <w:sz w:val="20"/>
                <w:szCs w:val="20"/>
              </w:rPr>
            </w:pPr>
            <w:r>
              <w:rPr>
                <w:rFonts w:ascii="Segoe UI Light" w:eastAsia="Times New Roman" w:hAnsi="Segoe UI Light" w:cs="Segoe UI Light"/>
                <w:b/>
                <w:bCs/>
                <w:sz w:val="20"/>
                <w:szCs w:val="20"/>
              </w:rPr>
              <w:t>Prevzemno testiranje</w:t>
            </w:r>
            <w:r w:rsidRPr="00F32A20">
              <w:rPr>
                <w:rFonts w:ascii="Segoe UI Light" w:eastAsia="Times New Roman" w:hAnsi="Segoe UI Light" w:cs="Segoe UI Light"/>
                <w:b/>
                <w:bCs/>
                <w:sz w:val="20"/>
                <w:szCs w:val="20"/>
              </w:rPr>
              <w:t xml:space="preserve"> </w:t>
            </w:r>
            <w:r>
              <w:rPr>
                <w:rFonts w:ascii="Segoe UI Light" w:eastAsia="Times New Roman" w:hAnsi="Segoe UI Light" w:cs="Segoe UI Light"/>
                <w:b/>
                <w:bCs/>
                <w:sz w:val="20"/>
                <w:szCs w:val="20"/>
              </w:rPr>
              <w:t>IS ADRZ</w:t>
            </w:r>
          </w:p>
        </w:tc>
        <w:tc>
          <w:tcPr>
            <w:tcW w:w="234" w:type="pct"/>
            <w:tcBorders>
              <w:top w:val="nil"/>
              <w:left w:val="nil"/>
              <w:bottom w:val="single" w:sz="4" w:space="0" w:color="B1BBCC"/>
              <w:right w:val="single" w:sz="4" w:space="0" w:color="B1BBCC"/>
            </w:tcBorders>
            <w:vAlign w:val="center"/>
            <w:hideMark/>
          </w:tcPr>
          <w:p w14:paraId="307875E0" w14:textId="77777777" w:rsidR="00A83ECC" w:rsidRPr="00F32A20" w:rsidRDefault="00A83ECC" w:rsidP="008464AC">
            <w:pPr>
              <w:jc w:val="center"/>
              <w:rPr>
                <w:rFonts w:ascii="Segoe UI Light" w:eastAsia="Times New Roman" w:hAnsi="Segoe UI Light" w:cs="Segoe UI Light"/>
                <w:b/>
                <w:bCs/>
                <w:sz w:val="20"/>
                <w:szCs w:val="20"/>
              </w:rPr>
            </w:pPr>
            <w:r w:rsidRPr="00F32A20">
              <w:rPr>
                <w:rFonts w:ascii="Segoe UI Light" w:eastAsia="Times New Roman" w:hAnsi="Segoe UI Light" w:cs="Segoe UI Light"/>
                <w:b/>
                <w:bCs/>
                <w:sz w:val="20"/>
                <w:szCs w:val="20"/>
              </w:rPr>
              <w:t> </w:t>
            </w:r>
          </w:p>
        </w:tc>
        <w:tc>
          <w:tcPr>
            <w:tcW w:w="234" w:type="pct"/>
            <w:tcBorders>
              <w:top w:val="nil"/>
              <w:left w:val="nil"/>
              <w:bottom w:val="single" w:sz="4" w:space="0" w:color="B1BBCC"/>
              <w:right w:val="single" w:sz="4" w:space="0" w:color="B1BBCC"/>
            </w:tcBorders>
            <w:vAlign w:val="center"/>
            <w:hideMark/>
          </w:tcPr>
          <w:p w14:paraId="184EE061" w14:textId="77777777" w:rsidR="00A83ECC" w:rsidRPr="00F32A20" w:rsidRDefault="00A83ECC" w:rsidP="008464AC">
            <w:pPr>
              <w:jc w:val="center"/>
              <w:rPr>
                <w:rFonts w:ascii="Segoe UI Light" w:eastAsia="Times New Roman" w:hAnsi="Segoe UI Light" w:cs="Segoe UI Light"/>
                <w:b/>
                <w:bCs/>
                <w:sz w:val="20"/>
                <w:szCs w:val="20"/>
              </w:rPr>
            </w:pPr>
            <w:r w:rsidRPr="00F32A20">
              <w:rPr>
                <w:rFonts w:ascii="Segoe UI Light" w:eastAsia="Times New Roman" w:hAnsi="Segoe UI Light" w:cs="Segoe UI Light"/>
                <w:b/>
                <w:bCs/>
                <w:sz w:val="20"/>
                <w:szCs w:val="20"/>
              </w:rPr>
              <w:t> </w:t>
            </w:r>
          </w:p>
        </w:tc>
        <w:tc>
          <w:tcPr>
            <w:tcW w:w="313" w:type="pct"/>
            <w:tcBorders>
              <w:top w:val="nil"/>
              <w:left w:val="nil"/>
              <w:bottom w:val="single" w:sz="4" w:space="0" w:color="B1BBCC"/>
              <w:right w:val="single" w:sz="4" w:space="0" w:color="B1BBCC"/>
            </w:tcBorders>
            <w:vAlign w:val="center"/>
            <w:hideMark/>
          </w:tcPr>
          <w:p w14:paraId="2502A016"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T</w:t>
            </w:r>
            <w:r>
              <w:rPr>
                <w:rFonts w:ascii="Segoe UI Light" w:eastAsia="Times New Roman" w:hAnsi="Segoe UI Light" w:cs="Segoe UI Light"/>
                <w:sz w:val="20"/>
                <w:szCs w:val="20"/>
              </w:rPr>
              <w:t>3</w:t>
            </w:r>
          </w:p>
        </w:tc>
        <w:tc>
          <w:tcPr>
            <w:tcW w:w="548" w:type="pct"/>
            <w:tcBorders>
              <w:top w:val="nil"/>
              <w:left w:val="nil"/>
              <w:bottom w:val="single" w:sz="4" w:space="0" w:color="B1BBCC"/>
              <w:right w:val="single" w:sz="4" w:space="0" w:color="B1BBCC"/>
            </w:tcBorders>
            <w:vAlign w:val="center"/>
            <w:hideMark/>
          </w:tcPr>
          <w:p w14:paraId="70C44454"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T</w:t>
            </w:r>
            <w:r>
              <w:rPr>
                <w:rFonts w:ascii="Segoe UI Light" w:eastAsia="Times New Roman" w:hAnsi="Segoe UI Light" w:cs="Segoe UI Light"/>
                <w:sz w:val="20"/>
                <w:szCs w:val="20"/>
              </w:rPr>
              <w:t>2</w:t>
            </w:r>
            <w:r w:rsidRPr="00F32A20">
              <w:rPr>
                <w:rFonts w:ascii="Segoe UI Light" w:eastAsia="Times New Roman" w:hAnsi="Segoe UI Light" w:cs="Segoe UI Light"/>
                <w:sz w:val="20"/>
                <w:szCs w:val="20"/>
              </w:rPr>
              <w:t>+</w:t>
            </w:r>
            <w:r>
              <w:rPr>
                <w:rFonts w:ascii="Segoe UI Light" w:eastAsia="Times New Roman" w:hAnsi="Segoe UI Light" w:cs="Segoe UI Light"/>
                <w:sz w:val="20"/>
                <w:szCs w:val="20"/>
              </w:rPr>
              <w:t>1</w:t>
            </w:r>
            <w:r w:rsidRPr="00F32A20">
              <w:rPr>
                <w:rFonts w:ascii="Segoe UI Light" w:eastAsia="Times New Roman" w:hAnsi="Segoe UI Light" w:cs="Segoe UI Light"/>
                <w:sz w:val="20"/>
                <w:szCs w:val="20"/>
              </w:rPr>
              <w:t>m</w:t>
            </w:r>
          </w:p>
        </w:tc>
        <w:tc>
          <w:tcPr>
            <w:tcW w:w="388" w:type="pct"/>
            <w:tcBorders>
              <w:top w:val="nil"/>
              <w:left w:val="nil"/>
              <w:bottom w:val="single" w:sz="4" w:space="0" w:color="B1BBCC"/>
              <w:right w:val="single" w:sz="4" w:space="0" w:color="B1BBCC"/>
            </w:tcBorders>
            <w:vAlign w:val="center"/>
            <w:hideMark/>
          </w:tcPr>
          <w:p w14:paraId="347E50A3"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5</w:t>
            </w:r>
            <w:r w:rsidRPr="00F32A20">
              <w:rPr>
                <w:rFonts w:ascii="Segoe UI Light" w:eastAsia="Times New Roman" w:hAnsi="Segoe UI Light" w:cs="Segoe UI Light"/>
                <w:sz w:val="20"/>
                <w:szCs w:val="20"/>
              </w:rPr>
              <w:t>m</w:t>
            </w:r>
          </w:p>
        </w:tc>
      </w:tr>
      <w:tr w:rsidR="00A83ECC" w:rsidRPr="00151782" w14:paraId="6E11CBE7"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292F7C73" w14:textId="77777777" w:rsidR="00A83ECC" w:rsidRPr="00F32A20" w:rsidRDefault="00A83ECC" w:rsidP="008464AC">
            <w:pPr>
              <w:rPr>
                <w:rFonts w:ascii="Segoe UI Light" w:eastAsia="Times New Roman" w:hAnsi="Segoe UI Light" w:cs="Segoe UI Light"/>
                <w:sz w:val="20"/>
                <w:szCs w:val="20"/>
              </w:rPr>
            </w:pPr>
            <w:r>
              <w:rPr>
                <w:rFonts w:ascii="Segoe UI Light" w:eastAsia="Times New Roman" w:hAnsi="Segoe UI Light" w:cs="Segoe UI Light"/>
                <w:sz w:val="20"/>
                <w:szCs w:val="20"/>
              </w:rPr>
              <w:t xml:space="preserve">      </w:t>
            </w:r>
            <w:r w:rsidRPr="00F32A20">
              <w:rPr>
                <w:rFonts w:ascii="Segoe UI Light" w:eastAsia="Times New Roman" w:hAnsi="Segoe UI Light" w:cs="Segoe UI Light"/>
                <w:sz w:val="20"/>
                <w:szCs w:val="20"/>
              </w:rPr>
              <w:t xml:space="preserve">Vzpostavitev </w:t>
            </w:r>
            <w:r>
              <w:rPr>
                <w:rFonts w:ascii="Segoe UI Light" w:eastAsia="Times New Roman" w:hAnsi="Segoe UI Light" w:cs="Segoe UI Light"/>
                <w:sz w:val="20"/>
                <w:szCs w:val="20"/>
              </w:rPr>
              <w:t>UAT</w:t>
            </w:r>
            <w:r w:rsidRPr="00F32A20">
              <w:rPr>
                <w:rFonts w:ascii="Segoe UI Light" w:eastAsia="Times New Roman" w:hAnsi="Segoe UI Light" w:cs="Segoe UI Light"/>
                <w:sz w:val="20"/>
                <w:szCs w:val="20"/>
              </w:rPr>
              <w:t xml:space="preserve"> okolja na NIJZ</w:t>
            </w:r>
          </w:p>
        </w:tc>
        <w:tc>
          <w:tcPr>
            <w:tcW w:w="234" w:type="pct"/>
            <w:tcBorders>
              <w:top w:val="nil"/>
              <w:left w:val="nil"/>
              <w:bottom w:val="single" w:sz="4" w:space="0" w:color="B1BBCC"/>
              <w:right w:val="single" w:sz="4" w:space="0" w:color="B1BBCC"/>
            </w:tcBorders>
            <w:vAlign w:val="center"/>
          </w:tcPr>
          <w:p w14:paraId="1DC60525"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234" w:type="pct"/>
            <w:tcBorders>
              <w:top w:val="nil"/>
              <w:left w:val="nil"/>
              <w:bottom w:val="single" w:sz="4" w:space="0" w:color="B1BBCC"/>
              <w:right w:val="single" w:sz="4" w:space="0" w:color="B1BBCC"/>
            </w:tcBorders>
            <w:vAlign w:val="center"/>
          </w:tcPr>
          <w:p w14:paraId="50C02D37"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tcPr>
          <w:p w14:paraId="77936979"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6D4246A2"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229CA279"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3F5E70FF"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3BC855DA" w14:textId="77777777" w:rsidR="00A83ECC" w:rsidRPr="00F32A20" w:rsidRDefault="00A83ECC" w:rsidP="008464AC">
            <w:pP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xml:space="preserve">      Usposabljanje </w:t>
            </w:r>
            <w:r>
              <w:rPr>
                <w:rFonts w:ascii="Segoe UI Light" w:eastAsia="Times New Roman" w:hAnsi="Segoe UI Light" w:cs="Segoe UI Light"/>
                <w:sz w:val="20"/>
                <w:szCs w:val="20"/>
              </w:rPr>
              <w:t>ambasadorjev</w:t>
            </w:r>
          </w:p>
        </w:tc>
        <w:tc>
          <w:tcPr>
            <w:tcW w:w="234" w:type="pct"/>
            <w:tcBorders>
              <w:top w:val="nil"/>
              <w:left w:val="nil"/>
              <w:bottom w:val="single" w:sz="4" w:space="0" w:color="B1BBCC"/>
              <w:right w:val="single" w:sz="4" w:space="0" w:color="B1BBCC"/>
            </w:tcBorders>
            <w:vAlign w:val="center"/>
            <w:hideMark/>
          </w:tcPr>
          <w:p w14:paraId="0F926CA2"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S</w:t>
            </w:r>
          </w:p>
        </w:tc>
        <w:tc>
          <w:tcPr>
            <w:tcW w:w="234" w:type="pct"/>
            <w:tcBorders>
              <w:top w:val="nil"/>
              <w:left w:val="nil"/>
              <w:bottom w:val="single" w:sz="4" w:space="0" w:color="B1BBCC"/>
              <w:right w:val="single" w:sz="4" w:space="0" w:color="B1BBCC"/>
            </w:tcBorders>
            <w:vAlign w:val="center"/>
            <w:hideMark/>
          </w:tcPr>
          <w:p w14:paraId="7F5E2D8F"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hideMark/>
          </w:tcPr>
          <w:p w14:paraId="5B06B551"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548" w:type="pct"/>
            <w:tcBorders>
              <w:top w:val="nil"/>
              <w:left w:val="nil"/>
              <w:bottom w:val="single" w:sz="4" w:space="0" w:color="B1BBCC"/>
              <w:right w:val="single" w:sz="4" w:space="0" w:color="B1BBCC"/>
            </w:tcBorders>
            <w:vAlign w:val="center"/>
            <w:hideMark/>
          </w:tcPr>
          <w:p w14:paraId="2B66D3B2"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88" w:type="pct"/>
            <w:tcBorders>
              <w:top w:val="nil"/>
              <w:left w:val="nil"/>
              <w:bottom w:val="single" w:sz="4" w:space="0" w:color="B1BBCC"/>
              <w:right w:val="single" w:sz="4" w:space="0" w:color="B1BBCC"/>
            </w:tcBorders>
            <w:vAlign w:val="center"/>
            <w:hideMark/>
          </w:tcPr>
          <w:p w14:paraId="22D42364"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r>
      <w:tr w:rsidR="00A83ECC" w:rsidRPr="00151782" w14:paraId="620555AE"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2521ACEC" w14:textId="77777777" w:rsidR="00A83ECC" w:rsidRPr="00F32A20" w:rsidRDefault="00A83ECC" w:rsidP="008464AC">
            <w:pPr>
              <w:rPr>
                <w:rFonts w:ascii="Segoe UI Light" w:eastAsia="Times New Roman" w:hAnsi="Segoe UI Light" w:cs="Segoe UI Light"/>
                <w:sz w:val="20"/>
                <w:szCs w:val="20"/>
              </w:rPr>
            </w:pPr>
            <w:r>
              <w:rPr>
                <w:rFonts w:ascii="Segoe UI Light" w:eastAsia="Times New Roman" w:hAnsi="Segoe UI Light" w:cs="Segoe UI Light"/>
                <w:sz w:val="20"/>
                <w:szCs w:val="20"/>
              </w:rPr>
              <w:t xml:space="preserve">      Priprava podatkov za uvoz</w:t>
            </w:r>
          </w:p>
        </w:tc>
        <w:tc>
          <w:tcPr>
            <w:tcW w:w="234" w:type="pct"/>
            <w:tcBorders>
              <w:top w:val="nil"/>
              <w:left w:val="nil"/>
              <w:bottom w:val="single" w:sz="4" w:space="0" w:color="B1BBCC"/>
              <w:right w:val="single" w:sz="4" w:space="0" w:color="B1BBCC"/>
            </w:tcBorders>
            <w:vAlign w:val="center"/>
          </w:tcPr>
          <w:p w14:paraId="17F39BC0"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234" w:type="pct"/>
            <w:tcBorders>
              <w:top w:val="nil"/>
              <w:left w:val="nil"/>
              <w:bottom w:val="single" w:sz="4" w:space="0" w:color="B1BBCC"/>
              <w:right w:val="single" w:sz="4" w:space="0" w:color="B1BBCC"/>
            </w:tcBorders>
            <w:vAlign w:val="center"/>
          </w:tcPr>
          <w:p w14:paraId="77AAC932"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I</w:t>
            </w:r>
          </w:p>
        </w:tc>
        <w:tc>
          <w:tcPr>
            <w:tcW w:w="313" w:type="pct"/>
            <w:tcBorders>
              <w:top w:val="nil"/>
              <w:left w:val="nil"/>
              <w:bottom w:val="single" w:sz="4" w:space="0" w:color="B1BBCC"/>
              <w:right w:val="single" w:sz="4" w:space="0" w:color="B1BBCC"/>
            </w:tcBorders>
            <w:vAlign w:val="center"/>
          </w:tcPr>
          <w:p w14:paraId="6DF5890F"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7F97F510"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03A16752"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52E6402C"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01B4EA74" w14:textId="77777777" w:rsidR="00A83ECC" w:rsidRPr="00F32A20" w:rsidRDefault="00A83ECC" w:rsidP="008464AC">
            <w:pP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xml:space="preserve">      Prevzemno testiranje </w:t>
            </w:r>
            <w:r>
              <w:rPr>
                <w:rFonts w:ascii="Segoe UI Light" w:eastAsia="Times New Roman" w:hAnsi="Segoe UI Light" w:cs="Segoe UI Light"/>
                <w:sz w:val="20"/>
                <w:szCs w:val="20"/>
              </w:rPr>
              <w:t>ambasadorjev</w:t>
            </w:r>
          </w:p>
        </w:tc>
        <w:tc>
          <w:tcPr>
            <w:tcW w:w="234" w:type="pct"/>
            <w:tcBorders>
              <w:top w:val="nil"/>
              <w:left w:val="nil"/>
              <w:bottom w:val="single" w:sz="4" w:space="0" w:color="B1BBCC"/>
              <w:right w:val="single" w:sz="4" w:space="0" w:color="B1BBCC"/>
            </w:tcBorders>
            <w:vAlign w:val="center"/>
            <w:hideMark/>
          </w:tcPr>
          <w:p w14:paraId="14930962"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O</w:t>
            </w:r>
          </w:p>
        </w:tc>
        <w:tc>
          <w:tcPr>
            <w:tcW w:w="234" w:type="pct"/>
            <w:tcBorders>
              <w:top w:val="nil"/>
              <w:left w:val="nil"/>
              <w:bottom w:val="single" w:sz="4" w:space="0" w:color="B1BBCC"/>
              <w:right w:val="single" w:sz="4" w:space="0" w:color="B1BBCC"/>
            </w:tcBorders>
            <w:vAlign w:val="center"/>
            <w:hideMark/>
          </w:tcPr>
          <w:p w14:paraId="67DBB2A4"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S</w:t>
            </w:r>
          </w:p>
        </w:tc>
        <w:tc>
          <w:tcPr>
            <w:tcW w:w="313" w:type="pct"/>
            <w:tcBorders>
              <w:top w:val="nil"/>
              <w:left w:val="nil"/>
              <w:bottom w:val="single" w:sz="4" w:space="0" w:color="B1BBCC"/>
              <w:right w:val="single" w:sz="4" w:space="0" w:color="B1BBCC"/>
            </w:tcBorders>
            <w:vAlign w:val="center"/>
            <w:hideMark/>
          </w:tcPr>
          <w:p w14:paraId="72613DB4"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548" w:type="pct"/>
            <w:tcBorders>
              <w:top w:val="nil"/>
              <w:left w:val="nil"/>
              <w:bottom w:val="single" w:sz="4" w:space="0" w:color="B1BBCC"/>
              <w:right w:val="single" w:sz="4" w:space="0" w:color="B1BBCC"/>
            </w:tcBorders>
            <w:vAlign w:val="center"/>
            <w:hideMark/>
          </w:tcPr>
          <w:p w14:paraId="17891376"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88" w:type="pct"/>
            <w:tcBorders>
              <w:top w:val="nil"/>
              <w:left w:val="nil"/>
              <w:bottom w:val="single" w:sz="4" w:space="0" w:color="B1BBCC"/>
              <w:right w:val="single" w:sz="4" w:space="0" w:color="B1BBCC"/>
            </w:tcBorders>
            <w:vAlign w:val="center"/>
            <w:hideMark/>
          </w:tcPr>
          <w:p w14:paraId="00BC4D18"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r>
      <w:tr w:rsidR="00A83ECC" w:rsidRPr="00697202" w14:paraId="7132036B"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6638C980" w14:textId="77777777" w:rsidR="00A83ECC" w:rsidRPr="006D2EE8" w:rsidRDefault="00A83ECC" w:rsidP="008464AC">
            <w:pPr>
              <w:rPr>
                <w:rFonts w:ascii="Segoe UI Light" w:eastAsia="Times New Roman" w:hAnsi="Segoe UI Light" w:cs="Segoe UI Light"/>
                <w:b/>
                <w:bCs/>
                <w:sz w:val="20"/>
                <w:szCs w:val="20"/>
              </w:rPr>
            </w:pPr>
            <w:r w:rsidRPr="006D2EE8">
              <w:rPr>
                <w:rFonts w:ascii="Segoe UI Light" w:eastAsia="Times New Roman" w:hAnsi="Segoe UI Light" w:cs="Segoe UI Light"/>
                <w:b/>
                <w:bCs/>
                <w:sz w:val="20"/>
                <w:szCs w:val="20"/>
              </w:rPr>
              <w:t>Začetna uvedba IS ADRZ</w:t>
            </w:r>
          </w:p>
        </w:tc>
        <w:tc>
          <w:tcPr>
            <w:tcW w:w="234" w:type="pct"/>
            <w:tcBorders>
              <w:top w:val="nil"/>
              <w:left w:val="nil"/>
              <w:bottom w:val="single" w:sz="4" w:space="0" w:color="B1BBCC"/>
              <w:right w:val="single" w:sz="4" w:space="0" w:color="B1BBCC"/>
            </w:tcBorders>
            <w:vAlign w:val="center"/>
          </w:tcPr>
          <w:p w14:paraId="2B971FEC" w14:textId="77777777" w:rsidR="00A83ECC" w:rsidRPr="006D2EE8" w:rsidRDefault="00A83ECC" w:rsidP="008464AC">
            <w:pPr>
              <w:jc w:val="center"/>
              <w:rPr>
                <w:rFonts w:ascii="Segoe UI Light" w:eastAsia="Times New Roman" w:hAnsi="Segoe UI Light" w:cs="Segoe UI Light"/>
                <w:b/>
                <w:bCs/>
                <w:sz w:val="20"/>
                <w:szCs w:val="20"/>
              </w:rPr>
            </w:pPr>
          </w:p>
        </w:tc>
        <w:tc>
          <w:tcPr>
            <w:tcW w:w="234" w:type="pct"/>
            <w:tcBorders>
              <w:top w:val="nil"/>
              <w:left w:val="nil"/>
              <w:bottom w:val="single" w:sz="4" w:space="0" w:color="B1BBCC"/>
              <w:right w:val="single" w:sz="4" w:space="0" w:color="B1BBCC"/>
            </w:tcBorders>
            <w:vAlign w:val="center"/>
          </w:tcPr>
          <w:p w14:paraId="5FB07434" w14:textId="77777777" w:rsidR="00A83ECC" w:rsidRPr="006D2EE8" w:rsidRDefault="00A83ECC" w:rsidP="008464AC">
            <w:pPr>
              <w:jc w:val="center"/>
              <w:rPr>
                <w:rFonts w:ascii="Segoe UI Light" w:eastAsia="Times New Roman" w:hAnsi="Segoe UI Light" w:cs="Segoe UI Light"/>
                <w:b/>
                <w:bCs/>
                <w:sz w:val="20"/>
                <w:szCs w:val="20"/>
              </w:rPr>
            </w:pPr>
          </w:p>
        </w:tc>
        <w:tc>
          <w:tcPr>
            <w:tcW w:w="313" w:type="pct"/>
            <w:tcBorders>
              <w:top w:val="nil"/>
              <w:left w:val="nil"/>
              <w:bottom w:val="single" w:sz="4" w:space="0" w:color="B1BBCC"/>
              <w:right w:val="single" w:sz="4" w:space="0" w:color="B1BBCC"/>
            </w:tcBorders>
            <w:vAlign w:val="center"/>
          </w:tcPr>
          <w:p w14:paraId="0F66D612" w14:textId="77777777" w:rsidR="00A83ECC" w:rsidRPr="004E3544" w:rsidRDefault="00A83ECC" w:rsidP="008464AC">
            <w:pPr>
              <w:jc w:val="center"/>
              <w:rPr>
                <w:rFonts w:ascii="Segoe UI Light" w:eastAsia="Times New Roman" w:hAnsi="Segoe UI Light" w:cs="Segoe UI Light"/>
                <w:sz w:val="20"/>
                <w:szCs w:val="20"/>
              </w:rPr>
            </w:pPr>
            <w:r w:rsidRPr="006D2EE8">
              <w:rPr>
                <w:rFonts w:ascii="Segoe UI Light" w:eastAsia="Times New Roman" w:hAnsi="Segoe UI Light" w:cs="Segoe UI Light"/>
                <w:sz w:val="20"/>
                <w:szCs w:val="20"/>
              </w:rPr>
              <w:t>T4</w:t>
            </w:r>
          </w:p>
        </w:tc>
        <w:tc>
          <w:tcPr>
            <w:tcW w:w="548" w:type="pct"/>
            <w:tcBorders>
              <w:top w:val="nil"/>
              <w:left w:val="nil"/>
              <w:bottom w:val="single" w:sz="4" w:space="0" w:color="B1BBCC"/>
              <w:right w:val="single" w:sz="4" w:space="0" w:color="B1BBCC"/>
            </w:tcBorders>
            <w:vAlign w:val="center"/>
          </w:tcPr>
          <w:p w14:paraId="772F2895" w14:textId="77777777" w:rsidR="00A83ECC" w:rsidRPr="004E3544" w:rsidRDefault="00A83ECC" w:rsidP="008464AC">
            <w:pPr>
              <w:jc w:val="center"/>
              <w:rPr>
                <w:rFonts w:ascii="Segoe UI Light" w:eastAsia="Times New Roman" w:hAnsi="Segoe UI Light" w:cs="Segoe UI Light"/>
                <w:sz w:val="20"/>
                <w:szCs w:val="20"/>
              </w:rPr>
            </w:pPr>
            <w:r w:rsidRPr="006D2EE8">
              <w:rPr>
                <w:rFonts w:ascii="Segoe UI Light" w:eastAsia="Times New Roman" w:hAnsi="Segoe UI Light" w:cs="Segoe UI Light"/>
                <w:sz w:val="20"/>
                <w:szCs w:val="20"/>
              </w:rPr>
              <w:t>T3+1m</w:t>
            </w:r>
          </w:p>
        </w:tc>
        <w:tc>
          <w:tcPr>
            <w:tcW w:w="388" w:type="pct"/>
            <w:tcBorders>
              <w:top w:val="nil"/>
              <w:left w:val="nil"/>
              <w:bottom w:val="single" w:sz="4" w:space="0" w:color="B1BBCC"/>
              <w:right w:val="single" w:sz="4" w:space="0" w:color="B1BBCC"/>
            </w:tcBorders>
            <w:vAlign w:val="center"/>
          </w:tcPr>
          <w:p w14:paraId="6734D73C" w14:textId="77777777" w:rsidR="00A83ECC" w:rsidRPr="004E3544" w:rsidRDefault="00A83ECC" w:rsidP="008464AC">
            <w:pPr>
              <w:jc w:val="center"/>
              <w:rPr>
                <w:rFonts w:ascii="Segoe UI Light" w:eastAsia="Times New Roman" w:hAnsi="Segoe UI Light" w:cs="Segoe UI Light"/>
                <w:sz w:val="20"/>
                <w:szCs w:val="20"/>
              </w:rPr>
            </w:pPr>
            <w:r w:rsidRPr="006D2EE8">
              <w:rPr>
                <w:rFonts w:ascii="Segoe UI Light" w:eastAsia="Times New Roman" w:hAnsi="Segoe UI Light" w:cs="Segoe UI Light"/>
                <w:sz w:val="20"/>
                <w:szCs w:val="20"/>
              </w:rPr>
              <w:t>6m</w:t>
            </w:r>
          </w:p>
        </w:tc>
      </w:tr>
      <w:tr w:rsidR="00A83ECC" w:rsidRPr="00151782" w14:paraId="37ED365E"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26BA0BEB" w14:textId="77777777" w:rsidR="00A83ECC" w:rsidRDefault="00A83ECC" w:rsidP="008464AC">
            <w:pPr>
              <w:rPr>
                <w:rFonts w:ascii="Segoe UI Light" w:eastAsia="Times New Roman" w:hAnsi="Segoe UI Light" w:cs="Segoe UI Light"/>
                <w:sz w:val="20"/>
                <w:szCs w:val="20"/>
              </w:rPr>
            </w:pPr>
            <w:r>
              <w:rPr>
                <w:rFonts w:ascii="Segoe UI Light" w:eastAsia="Times New Roman" w:hAnsi="Segoe UI Light" w:cs="Segoe UI Light"/>
                <w:sz w:val="20"/>
                <w:szCs w:val="20"/>
              </w:rPr>
              <w:t xml:space="preserve">      Vzpostavitev produkcijskega okolja na NIJZ</w:t>
            </w:r>
          </w:p>
        </w:tc>
        <w:tc>
          <w:tcPr>
            <w:tcW w:w="234" w:type="pct"/>
            <w:tcBorders>
              <w:top w:val="nil"/>
              <w:left w:val="nil"/>
              <w:bottom w:val="single" w:sz="4" w:space="0" w:color="B1BBCC"/>
              <w:right w:val="single" w:sz="4" w:space="0" w:color="B1BBCC"/>
            </w:tcBorders>
            <w:vAlign w:val="center"/>
          </w:tcPr>
          <w:p w14:paraId="4A680D83" w14:textId="77777777" w:rsidR="00A83ECC"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234" w:type="pct"/>
            <w:tcBorders>
              <w:top w:val="nil"/>
              <w:left w:val="nil"/>
              <w:bottom w:val="single" w:sz="4" w:space="0" w:color="B1BBCC"/>
              <w:right w:val="single" w:sz="4" w:space="0" w:color="B1BBCC"/>
            </w:tcBorders>
            <w:vAlign w:val="center"/>
          </w:tcPr>
          <w:p w14:paraId="14DB3DF3" w14:textId="77777777" w:rsidR="00A83ECC"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tcPr>
          <w:p w14:paraId="39E44136"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04A6755C"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00F0FB81"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344BC53B"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224B77F6" w14:textId="77777777" w:rsidR="00A83ECC" w:rsidRPr="00F32A20" w:rsidRDefault="00A83ECC" w:rsidP="008464AC">
            <w:pPr>
              <w:rPr>
                <w:rFonts w:ascii="Segoe UI Light" w:eastAsia="Times New Roman" w:hAnsi="Segoe UI Light" w:cs="Segoe UI Light"/>
                <w:sz w:val="20"/>
                <w:szCs w:val="20"/>
              </w:rPr>
            </w:pPr>
            <w:r>
              <w:rPr>
                <w:rFonts w:ascii="Segoe UI Light" w:eastAsia="Times New Roman" w:hAnsi="Segoe UI Light" w:cs="Segoe UI Light"/>
                <w:sz w:val="20"/>
                <w:szCs w:val="20"/>
              </w:rPr>
              <w:t xml:space="preserve">      </w:t>
            </w:r>
            <w:r w:rsidRPr="00F32A20">
              <w:rPr>
                <w:rFonts w:ascii="Segoe UI Light" w:eastAsia="Times New Roman" w:hAnsi="Segoe UI Light" w:cs="Segoe UI Light"/>
                <w:sz w:val="20"/>
                <w:szCs w:val="20"/>
              </w:rPr>
              <w:t xml:space="preserve">Nastavljanje podatkov </w:t>
            </w:r>
            <w:r>
              <w:rPr>
                <w:rFonts w:ascii="Segoe UI Light" w:eastAsia="Times New Roman" w:hAnsi="Segoe UI Light" w:cs="Segoe UI Light"/>
                <w:sz w:val="20"/>
                <w:szCs w:val="20"/>
              </w:rPr>
              <w:t>za produkcijsko uporabo ambasadorjev</w:t>
            </w:r>
          </w:p>
        </w:tc>
        <w:tc>
          <w:tcPr>
            <w:tcW w:w="234" w:type="pct"/>
            <w:tcBorders>
              <w:top w:val="nil"/>
              <w:left w:val="nil"/>
              <w:bottom w:val="single" w:sz="4" w:space="0" w:color="B1BBCC"/>
              <w:right w:val="single" w:sz="4" w:space="0" w:color="B1BBCC"/>
            </w:tcBorders>
            <w:vAlign w:val="center"/>
          </w:tcPr>
          <w:p w14:paraId="4445E611"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S</w:t>
            </w:r>
          </w:p>
        </w:tc>
        <w:tc>
          <w:tcPr>
            <w:tcW w:w="234" w:type="pct"/>
            <w:tcBorders>
              <w:top w:val="nil"/>
              <w:left w:val="nil"/>
              <w:bottom w:val="single" w:sz="4" w:space="0" w:color="B1BBCC"/>
              <w:right w:val="single" w:sz="4" w:space="0" w:color="B1BBCC"/>
            </w:tcBorders>
            <w:vAlign w:val="center"/>
          </w:tcPr>
          <w:p w14:paraId="489801E0"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tcPr>
          <w:p w14:paraId="0A8CD734"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58289DC9"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293A1531"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243327A0"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59DA2666" w14:textId="77777777" w:rsidR="00A83ECC" w:rsidRDefault="00A83ECC" w:rsidP="008464AC">
            <w:pPr>
              <w:rPr>
                <w:rFonts w:ascii="Segoe UI Light" w:eastAsia="Times New Roman" w:hAnsi="Segoe UI Light" w:cs="Segoe UI Light"/>
                <w:sz w:val="20"/>
                <w:szCs w:val="20"/>
              </w:rPr>
            </w:pPr>
            <w:r>
              <w:rPr>
                <w:rFonts w:ascii="Segoe UI Light" w:eastAsia="Times New Roman" w:hAnsi="Segoe UI Light" w:cs="Segoe UI Light"/>
                <w:sz w:val="20"/>
                <w:szCs w:val="20"/>
              </w:rPr>
              <w:t xml:space="preserve">      Prevzem rešitve in začetek dela v produkciji</w:t>
            </w:r>
          </w:p>
        </w:tc>
        <w:tc>
          <w:tcPr>
            <w:tcW w:w="234" w:type="pct"/>
            <w:tcBorders>
              <w:top w:val="nil"/>
              <w:left w:val="nil"/>
              <w:bottom w:val="single" w:sz="4" w:space="0" w:color="B1BBCC"/>
              <w:right w:val="single" w:sz="4" w:space="0" w:color="B1BBCC"/>
            </w:tcBorders>
            <w:vAlign w:val="center"/>
          </w:tcPr>
          <w:p w14:paraId="20FFF937" w14:textId="77777777" w:rsidR="00A83ECC"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P</w:t>
            </w:r>
          </w:p>
        </w:tc>
        <w:tc>
          <w:tcPr>
            <w:tcW w:w="234" w:type="pct"/>
            <w:tcBorders>
              <w:top w:val="nil"/>
              <w:left w:val="nil"/>
              <w:bottom w:val="single" w:sz="4" w:space="0" w:color="B1BBCC"/>
              <w:right w:val="single" w:sz="4" w:space="0" w:color="B1BBCC"/>
            </w:tcBorders>
            <w:vAlign w:val="center"/>
          </w:tcPr>
          <w:p w14:paraId="17086483" w14:textId="77777777" w:rsidR="00A83ECC"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tcPr>
          <w:p w14:paraId="3804AB8A"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26359E95"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72117E9C"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54D2FF2A"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5983EFD4" w14:textId="77777777" w:rsidR="00A83ECC" w:rsidRPr="00F32A20" w:rsidRDefault="00A83ECC" w:rsidP="008464AC">
            <w:pPr>
              <w:rPr>
                <w:rFonts w:ascii="Segoe UI Light" w:eastAsia="Times New Roman" w:hAnsi="Segoe UI Light" w:cs="Segoe UI Light"/>
                <w:sz w:val="20"/>
                <w:szCs w:val="20"/>
              </w:rPr>
            </w:pPr>
            <w:r>
              <w:rPr>
                <w:rFonts w:ascii="Segoe UI Light" w:eastAsia="Times New Roman" w:hAnsi="Segoe UI Light" w:cs="Segoe UI Light"/>
                <w:sz w:val="20"/>
                <w:szCs w:val="20"/>
              </w:rPr>
              <w:t xml:space="preserve">      </w:t>
            </w:r>
            <w:r w:rsidRPr="00F32A20">
              <w:rPr>
                <w:rFonts w:ascii="Segoe UI Light" w:eastAsia="Times New Roman" w:hAnsi="Segoe UI Light" w:cs="Segoe UI Light"/>
                <w:sz w:val="20"/>
                <w:szCs w:val="20"/>
              </w:rPr>
              <w:t>Določanje vrstnega reda uvedbe po JZZ</w:t>
            </w:r>
          </w:p>
        </w:tc>
        <w:tc>
          <w:tcPr>
            <w:tcW w:w="234" w:type="pct"/>
            <w:tcBorders>
              <w:top w:val="nil"/>
              <w:left w:val="nil"/>
              <w:bottom w:val="single" w:sz="4" w:space="0" w:color="B1BBCC"/>
              <w:right w:val="single" w:sz="4" w:space="0" w:color="B1BBCC"/>
            </w:tcBorders>
            <w:vAlign w:val="center"/>
          </w:tcPr>
          <w:p w14:paraId="35947587"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O</w:t>
            </w:r>
          </w:p>
        </w:tc>
        <w:tc>
          <w:tcPr>
            <w:tcW w:w="234" w:type="pct"/>
            <w:tcBorders>
              <w:top w:val="nil"/>
              <w:left w:val="nil"/>
              <w:bottom w:val="single" w:sz="4" w:space="0" w:color="B1BBCC"/>
              <w:right w:val="single" w:sz="4" w:space="0" w:color="B1BBCC"/>
            </w:tcBorders>
            <w:vAlign w:val="center"/>
          </w:tcPr>
          <w:p w14:paraId="1B6D89E5"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S</w:t>
            </w:r>
          </w:p>
        </w:tc>
        <w:tc>
          <w:tcPr>
            <w:tcW w:w="313" w:type="pct"/>
            <w:tcBorders>
              <w:top w:val="nil"/>
              <w:left w:val="nil"/>
              <w:bottom w:val="single" w:sz="4" w:space="0" w:color="B1BBCC"/>
              <w:right w:val="single" w:sz="4" w:space="0" w:color="B1BBCC"/>
            </w:tcBorders>
            <w:vAlign w:val="center"/>
          </w:tcPr>
          <w:p w14:paraId="544FE577"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1822E6D1"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0DFD9893"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77BC5040"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3D93DE33" w14:textId="77777777" w:rsidR="00A83ECC" w:rsidRDefault="00A83ECC" w:rsidP="008464AC">
            <w:pPr>
              <w:ind w:left="318"/>
              <w:rPr>
                <w:rFonts w:ascii="Segoe UI Light" w:eastAsia="Times New Roman" w:hAnsi="Segoe UI Light" w:cs="Segoe UI Light"/>
                <w:sz w:val="20"/>
                <w:szCs w:val="20"/>
              </w:rPr>
            </w:pPr>
            <w:r>
              <w:rPr>
                <w:rFonts w:ascii="Segoe UI Light" w:eastAsia="Times New Roman" w:hAnsi="Segoe UI Light" w:cs="Segoe UI Light"/>
                <w:sz w:val="20"/>
                <w:szCs w:val="20"/>
              </w:rPr>
              <w:t>Delni prevzemni zapisnik za prevzem rešitve in začetek dela v produkciji</w:t>
            </w:r>
          </w:p>
        </w:tc>
        <w:tc>
          <w:tcPr>
            <w:tcW w:w="234" w:type="pct"/>
            <w:tcBorders>
              <w:top w:val="nil"/>
              <w:left w:val="nil"/>
              <w:bottom w:val="single" w:sz="4" w:space="0" w:color="B1BBCC"/>
              <w:right w:val="single" w:sz="4" w:space="0" w:color="B1BBCC"/>
            </w:tcBorders>
            <w:vAlign w:val="center"/>
          </w:tcPr>
          <w:p w14:paraId="6CC0329A"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P</w:t>
            </w:r>
          </w:p>
        </w:tc>
        <w:tc>
          <w:tcPr>
            <w:tcW w:w="234" w:type="pct"/>
            <w:tcBorders>
              <w:top w:val="nil"/>
              <w:left w:val="nil"/>
              <w:bottom w:val="single" w:sz="4" w:space="0" w:color="B1BBCC"/>
              <w:right w:val="single" w:sz="4" w:space="0" w:color="B1BBCC"/>
            </w:tcBorders>
            <w:vAlign w:val="center"/>
          </w:tcPr>
          <w:p w14:paraId="24622340" w14:textId="77777777" w:rsidR="00A83ECC"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tcPr>
          <w:p w14:paraId="63EF17E7"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6674E7F6"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2DF3A98D"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5083BAD9"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0E5F92C7" w14:textId="77777777" w:rsidR="00A83ECC" w:rsidRDefault="00A83ECC" w:rsidP="008464AC">
            <w:pPr>
              <w:ind w:left="318"/>
              <w:rPr>
                <w:rFonts w:ascii="Segoe UI Light" w:eastAsia="Times New Roman" w:hAnsi="Segoe UI Light" w:cs="Segoe UI Light"/>
                <w:sz w:val="20"/>
                <w:szCs w:val="20"/>
              </w:rPr>
            </w:pPr>
            <w:r>
              <w:rPr>
                <w:rFonts w:ascii="Segoe UI Light" w:eastAsia="Times New Roman" w:hAnsi="Segoe UI Light" w:cs="Segoe UI Light"/>
                <w:sz w:val="20"/>
                <w:szCs w:val="20"/>
              </w:rPr>
              <w:t>Začetek  enoletnega garancijskega vzdrževanja</w:t>
            </w:r>
          </w:p>
        </w:tc>
        <w:tc>
          <w:tcPr>
            <w:tcW w:w="234" w:type="pct"/>
            <w:tcBorders>
              <w:top w:val="nil"/>
              <w:left w:val="nil"/>
              <w:bottom w:val="single" w:sz="4" w:space="0" w:color="B1BBCC"/>
              <w:right w:val="single" w:sz="4" w:space="0" w:color="B1BBCC"/>
            </w:tcBorders>
            <w:vAlign w:val="center"/>
          </w:tcPr>
          <w:p w14:paraId="038E8296" w14:textId="77777777" w:rsidR="00A83ECC" w:rsidRDefault="00A83ECC" w:rsidP="008464AC">
            <w:pPr>
              <w:jc w:val="center"/>
              <w:rPr>
                <w:rFonts w:ascii="Segoe UI Light" w:eastAsia="Times New Roman" w:hAnsi="Segoe UI Light" w:cs="Segoe UI Light"/>
                <w:sz w:val="20"/>
                <w:szCs w:val="20"/>
              </w:rPr>
            </w:pPr>
          </w:p>
        </w:tc>
        <w:tc>
          <w:tcPr>
            <w:tcW w:w="234" w:type="pct"/>
            <w:tcBorders>
              <w:top w:val="nil"/>
              <w:left w:val="nil"/>
              <w:bottom w:val="single" w:sz="4" w:space="0" w:color="B1BBCC"/>
              <w:right w:val="single" w:sz="4" w:space="0" w:color="B1BBCC"/>
            </w:tcBorders>
            <w:vAlign w:val="center"/>
          </w:tcPr>
          <w:p w14:paraId="0D346101" w14:textId="77777777" w:rsidR="00A83ECC"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tcPr>
          <w:p w14:paraId="2D7A12CB"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3F2FCEC3"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T4+12m</w:t>
            </w:r>
          </w:p>
        </w:tc>
        <w:tc>
          <w:tcPr>
            <w:tcW w:w="388" w:type="pct"/>
            <w:tcBorders>
              <w:top w:val="nil"/>
              <w:left w:val="nil"/>
              <w:bottom w:val="single" w:sz="4" w:space="0" w:color="B1BBCC"/>
              <w:right w:val="single" w:sz="4" w:space="0" w:color="B1BBCC"/>
            </w:tcBorders>
            <w:vAlign w:val="center"/>
          </w:tcPr>
          <w:p w14:paraId="281BE097"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668447E4"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68A4074C" w14:textId="77777777" w:rsidR="00A83ECC" w:rsidRPr="005A6C64" w:rsidRDefault="00A83ECC" w:rsidP="008464AC">
            <w:pPr>
              <w:ind w:left="318"/>
              <w:rPr>
                <w:rFonts w:ascii="Segoe UI Light" w:eastAsia="Times New Roman" w:hAnsi="Segoe UI Light" w:cs="Segoe UI Light"/>
                <w:sz w:val="20"/>
                <w:szCs w:val="20"/>
              </w:rPr>
            </w:pPr>
            <w:r w:rsidRPr="005A6C64">
              <w:rPr>
                <w:rFonts w:ascii="Segoe UI Light" w:eastAsia="Times New Roman" w:hAnsi="Segoe UI Light" w:cs="Segoe UI Light"/>
                <w:sz w:val="20"/>
                <w:szCs w:val="20"/>
              </w:rPr>
              <w:t>Intenzivna podpora za stabilizacijo sistema</w:t>
            </w:r>
            <w:r>
              <w:rPr>
                <w:rFonts w:ascii="Segoe UI Light" w:eastAsia="Times New Roman" w:hAnsi="Segoe UI Light" w:cs="Segoe UI Light"/>
                <w:sz w:val="20"/>
                <w:szCs w:val="20"/>
              </w:rPr>
              <w:t xml:space="preserve"> in podpora ambasadorjem</w:t>
            </w:r>
            <w:r w:rsidRPr="006D2EE8">
              <w:rPr>
                <w:rFonts w:ascii="Segoe UI Light" w:eastAsia="Times New Roman" w:hAnsi="Segoe UI Light" w:cs="Segoe UI Light"/>
                <w:sz w:val="20"/>
                <w:szCs w:val="20"/>
              </w:rPr>
              <w:t xml:space="preserve"> mesec dni od prehoda v produkcijo</w:t>
            </w:r>
          </w:p>
        </w:tc>
        <w:tc>
          <w:tcPr>
            <w:tcW w:w="234" w:type="pct"/>
            <w:tcBorders>
              <w:top w:val="nil"/>
              <w:left w:val="nil"/>
              <w:bottom w:val="single" w:sz="4" w:space="0" w:color="B1BBCC"/>
              <w:right w:val="single" w:sz="4" w:space="0" w:color="B1BBCC"/>
            </w:tcBorders>
            <w:vAlign w:val="center"/>
          </w:tcPr>
          <w:p w14:paraId="77B8E119" w14:textId="77777777" w:rsidR="00A83ECC" w:rsidRPr="00F32A20" w:rsidRDefault="00A83ECC" w:rsidP="008464AC">
            <w:pPr>
              <w:jc w:val="center"/>
              <w:rPr>
                <w:rFonts w:ascii="Segoe UI Light" w:eastAsia="Times New Roman" w:hAnsi="Segoe UI Light" w:cs="Segoe UI Light"/>
                <w:sz w:val="20"/>
                <w:szCs w:val="20"/>
              </w:rPr>
            </w:pPr>
          </w:p>
        </w:tc>
        <w:tc>
          <w:tcPr>
            <w:tcW w:w="234" w:type="pct"/>
            <w:tcBorders>
              <w:top w:val="nil"/>
              <w:left w:val="nil"/>
              <w:bottom w:val="single" w:sz="4" w:space="0" w:color="B1BBCC"/>
              <w:right w:val="single" w:sz="4" w:space="0" w:color="B1BBCC"/>
            </w:tcBorders>
            <w:vAlign w:val="center"/>
          </w:tcPr>
          <w:p w14:paraId="0AA06AE8" w14:textId="77777777" w:rsidR="00A83ECC"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tcPr>
          <w:p w14:paraId="4731EC45"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6141F06D"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T4+1m</w:t>
            </w:r>
          </w:p>
        </w:tc>
        <w:tc>
          <w:tcPr>
            <w:tcW w:w="388" w:type="pct"/>
            <w:tcBorders>
              <w:top w:val="nil"/>
              <w:left w:val="nil"/>
              <w:bottom w:val="single" w:sz="4" w:space="0" w:color="B1BBCC"/>
              <w:right w:val="single" w:sz="4" w:space="0" w:color="B1BBCC"/>
            </w:tcBorders>
            <w:vAlign w:val="center"/>
          </w:tcPr>
          <w:p w14:paraId="39B16BE0"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768CFB09"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7BC6D5A8" w14:textId="77777777" w:rsidR="00A83ECC" w:rsidRPr="00F32A20" w:rsidRDefault="00A83ECC" w:rsidP="008464AC">
            <w:pPr>
              <w:rPr>
                <w:rFonts w:ascii="Segoe UI Light" w:eastAsia="Times New Roman" w:hAnsi="Segoe UI Light" w:cs="Segoe UI Light"/>
                <w:b/>
                <w:bCs/>
                <w:sz w:val="20"/>
                <w:szCs w:val="20"/>
              </w:rPr>
            </w:pPr>
            <w:r w:rsidRPr="00F32A20">
              <w:rPr>
                <w:rFonts w:ascii="Segoe UI Light" w:eastAsia="Times New Roman" w:hAnsi="Segoe UI Light" w:cs="Segoe UI Light"/>
                <w:b/>
                <w:bCs/>
                <w:sz w:val="20"/>
                <w:szCs w:val="20"/>
              </w:rPr>
              <w:t xml:space="preserve">Uvedba prve skupine </w:t>
            </w:r>
          </w:p>
        </w:tc>
        <w:tc>
          <w:tcPr>
            <w:tcW w:w="234" w:type="pct"/>
            <w:tcBorders>
              <w:top w:val="nil"/>
              <w:left w:val="nil"/>
              <w:bottom w:val="single" w:sz="4" w:space="0" w:color="B1BBCC"/>
              <w:right w:val="single" w:sz="4" w:space="0" w:color="B1BBCC"/>
            </w:tcBorders>
            <w:vAlign w:val="center"/>
            <w:hideMark/>
          </w:tcPr>
          <w:p w14:paraId="15FF9A73"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234" w:type="pct"/>
            <w:tcBorders>
              <w:top w:val="nil"/>
              <w:left w:val="nil"/>
              <w:bottom w:val="single" w:sz="4" w:space="0" w:color="B1BBCC"/>
              <w:right w:val="single" w:sz="4" w:space="0" w:color="B1BBCC"/>
            </w:tcBorders>
            <w:vAlign w:val="center"/>
            <w:hideMark/>
          </w:tcPr>
          <w:p w14:paraId="09D4F08B"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13" w:type="pct"/>
            <w:tcBorders>
              <w:top w:val="nil"/>
              <w:left w:val="nil"/>
              <w:bottom w:val="single" w:sz="4" w:space="0" w:color="B1BBCC"/>
              <w:right w:val="single" w:sz="4" w:space="0" w:color="B1BBCC"/>
            </w:tcBorders>
            <w:vAlign w:val="center"/>
            <w:hideMark/>
          </w:tcPr>
          <w:p w14:paraId="491CB1E7"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T</w:t>
            </w:r>
            <w:r>
              <w:rPr>
                <w:rFonts w:ascii="Segoe UI Light" w:eastAsia="Times New Roman" w:hAnsi="Segoe UI Light" w:cs="Segoe UI Light"/>
                <w:sz w:val="20"/>
                <w:szCs w:val="20"/>
              </w:rPr>
              <w:t>5</w:t>
            </w:r>
          </w:p>
        </w:tc>
        <w:tc>
          <w:tcPr>
            <w:tcW w:w="548" w:type="pct"/>
            <w:tcBorders>
              <w:top w:val="nil"/>
              <w:left w:val="nil"/>
              <w:bottom w:val="single" w:sz="4" w:space="0" w:color="B1BBCC"/>
              <w:right w:val="single" w:sz="4" w:space="0" w:color="B1BBCC"/>
            </w:tcBorders>
            <w:vAlign w:val="center"/>
            <w:hideMark/>
          </w:tcPr>
          <w:p w14:paraId="6CE1C79A"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T</w:t>
            </w:r>
            <w:r>
              <w:rPr>
                <w:rFonts w:ascii="Segoe UI Light" w:eastAsia="Times New Roman" w:hAnsi="Segoe UI Light" w:cs="Segoe UI Light"/>
                <w:sz w:val="20"/>
                <w:szCs w:val="20"/>
              </w:rPr>
              <w:t>4</w:t>
            </w:r>
            <w:r w:rsidRPr="00F32A20">
              <w:rPr>
                <w:rFonts w:ascii="Segoe UI Light" w:eastAsia="Times New Roman" w:hAnsi="Segoe UI Light" w:cs="Segoe UI Light"/>
                <w:sz w:val="20"/>
                <w:szCs w:val="20"/>
              </w:rPr>
              <w:t>+</w:t>
            </w:r>
            <w:r>
              <w:rPr>
                <w:rFonts w:ascii="Segoe UI Light" w:eastAsia="Times New Roman" w:hAnsi="Segoe UI Light" w:cs="Segoe UI Light"/>
                <w:sz w:val="20"/>
                <w:szCs w:val="20"/>
              </w:rPr>
              <w:t>5</w:t>
            </w:r>
            <w:r w:rsidRPr="00F32A20">
              <w:rPr>
                <w:rFonts w:ascii="Segoe UI Light" w:eastAsia="Times New Roman" w:hAnsi="Segoe UI Light" w:cs="Segoe UI Light"/>
                <w:sz w:val="20"/>
                <w:szCs w:val="20"/>
              </w:rPr>
              <w:t>m</w:t>
            </w:r>
          </w:p>
        </w:tc>
        <w:tc>
          <w:tcPr>
            <w:tcW w:w="388" w:type="pct"/>
            <w:tcBorders>
              <w:top w:val="nil"/>
              <w:left w:val="nil"/>
              <w:bottom w:val="single" w:sz="4" w:space="0" w:color="B1BBCC"/>
              <w:right w:val="single" w:sz="4" w:space="0" w:color="B1BBCC"/>
            </w:tcBorders>
            <w:vAlign w:val="center"/>
            <w:hideMark/>
          </w:tcPr>
          <w:p w14:paraId="2CB3533C"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11m</w:t>
            </w:r>
          </w:p>
        </w:tc>
      </w:tr>
      <w:tr w:rsidR="00A83ECC" w:rsidRPr="00151782" w14:paraId="070A17B1"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19878B19" w14:textId="77777777" w:rsidR="00A83ECC" w:rsidRPr="006D2EE8" w:rsidRDefault="00A83ECC" w:rsidP="008464AC">
            <w:pPr>
              <w:rPr>
                <w:rFonts w:ascii="Segoe UI Light" w:eastAsia="Times New Roman" w:hAnsi="Segoe UI Light" w:cs="Segoe UI Light"/>
                <w:sz w:val="20"/>
                <w:szCs w:val="20"/>
              </w:rPr>
            </w:pPr>
            <w:r w:rsidRPr="006D2EE8">
              <w:rPr>
                <w:rFonts w:ascii="Segoe UI Light" w:eastAsia="Times New Roman" w:hAnsi="Segoe UI Light" w:cs="Segoe UI Light"/>
                <w:sz w:val="20"/>
                <w:szCs w:val="20"/>
              </w:rPr>
              <w:t xml:space="preserve">      Priprava na uvedbo</w:t>
            </w:r>
          </w:p>
        </w:tc>
        <w:tc>
          <w:tcPr>
            <w:tcW w:w="234" w:type="pct"/>
            <w:tcBorders>
              <w:top w:val="nil"/>
              <w:left w:val="nil"/>
              <w:bottom w:val="single" w:sz="4" w:space="0" w:color="B1BBCC"/>
              <w:right w:val="single" w:sz="4" w:space="0" w:color="B1BBCC"/>
            </w:tcBorders>
            <w:vAlign w:val="center"/>
          </w:tcPr>
          <w:p w14:paraId="7FEFF740"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S</w:t>
            </w:r>
          </w:p>
        </w:tc>
        <w:tc>
          <w:tcPr>
            <w:tcW w:w="234" w:type="pct"/>
            <w:tcBorders>
              <w:top w:val="nil"/>
              <w:left w:val="nil"/>
              <w:bottom w:val="single" w:sz="4" w:space="0" w:color="B1BBCC"/>
              <w:right w:val="single" w:sz="4" w:space="0" w:color="B1BBCC"/>
            </w:tcBorders>
            <w:vAlign w:val="center"/>
          </w:tcPr>
          <w:p w14:paraId="33ED42CB"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tcPr>
          <w:p w14:paraId="302838FE"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121F3A8C"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5315D145" w14:textId="77777777" w:rsidR="00A83ECC" w:rsidRDefault="00A83ECC" w:rsidP="008464AC">
            <w:pPr>
              <w:jc w:val="center"/>
              <w:rPr>
                <w:rFonts w:ascii="Segoe UI Light" w:eastAsia="Times New Roman" w:hAnsi="Segoe UI Light" w:cs="Segoe UI Light"/>
                <w:sz w:val="20"/>
                <w:szCs w:val="20"/>
              </w:rPr>
            </w:pPr>
          </w:p>
        </w:tc>
      </w:tr>
      <w:tr w:rsidR="00A83ECC" w:rsidRPr="00151782" w14:paraId="56367905"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293B89B0" w14:textId="77777777" w:rsidR="00A83ECC" w:rsidRPr="00F32A20" w:rsidRDefault="00A83ECC" w:rsidP="008464AC">
            <w:pP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xml:space="preserve">      Usposabljanje načrtovalcev in administratorjev </w:t>
            </w:r>
          </w:p>
        </w:tc>
        <w:tc>
          <w:tcPr>
            <w:tcW w:w="234" w:type="pct"/>
            <w:tcBorders>
              <w:top w:val="nil"/>
              <w:left w:val="nil"/>
              <w:bottom w:val="single" w:sz="4" w:space="0" w:color="B1BBCC"/>
              <w:right w:val="single" w:sz="4" w:space="0" w:color="B1BBCC"/>
            </w:tcBorders>
            <w:vAlign w:val="center"/>
            <w:hideMark/>
          </w:tcPr>
          <w:p w14:paraId="6C1DFB1A"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S</w:t>
            </w:r>
          </w:p>
        </w:tc>
        <w:tc>
          <w:tcPr>
            <w:tcW w:w="234" w:type="pct"/>
            <w:tcBorders>
              <w:top w:val="nil"/>
              <w:left w:val="nil"/>
              <w:bottom w:val="single" w:sz="4" w:space="0" w:color="B1BBCC"/>
              <w:right w:val="single" w:sz="4" w:space="0" w:color="B1BBCC"/>
            </w:tcBorders>
            <w:vAlign w:val="center"/>
            <w:hideMark/>
          </w:tcPr>
          <w:p w14:paraId="5537104D"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hideMark/>
          </w:tcPr>
          <w:p w14:paraId="3C793D8E"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548" w:type="pct"/>
            <w:tcBorders>
              <w:top w:val="nil"/>
              <w:left w:val="nil"/>
              <w:bottom w:val="single" w:sz="4" w:space="0" w:color="B1BBCC"/>
              <w:right w:val="single" w:sz="4" w:space="0" w:color="B1BBCC"/>
            </w:tcBorders>
            <w:vAlign w:val="center"/>
            <w:hideMark/>
          </w:tcPr>
          <w:p w14:paraId="123B336D"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88" w:type="pct"/>
            <w:tcBorders>
              <w:top w:val="nil"/>
              <w:left w:val="nil"/>
              <w:bottom w:val="single" w:sz="4" w:space="0" w:color="B1BBCC"/>
              <w:right w:val="single" w:sz="4" w:space="0" w:color="B1BBCC"/>
            </w:tcBorders>
            <w:vAlign w:val="center"/>
            <w:hideMark/>
          </w:tcPr>
          <w:p w14:paraId="043090FA"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r>
      <w:tr w:rsidR="00A83ECC" w:rsidRPr="00151782" w14:paraId="069F5C33"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02CDA97C" w14:textId="77777777" w:rsidR="00A83ECC" w:rsidRPr="00F32A20" w:rsidRDefault="00A83ECC" w:rsidP="008464AC">
            <w:pP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xml:space="preserve">      Priprava podatkov za uvoz</w:t>
            </w:r>
          </w:p>
        </w:tc>
        <w:tc>
          <w:tcPr>
            <w:tcW w:w="234" w:type="pct"/>
            <w:tcBorders>
              <w:top w:val="nil"/>
              <w:left w:val="nil"/>
              <w:bottom w:val="single" w:sz="4" w:space="0" w:color="B1BBCC"/>
              <w:right w:val="single" w:sz="4" w:space="0" w:color="B1BBCC"/>
            </w:tcBorders>
            <w:vAlign w:val="center"/>
            <w:hideMark/>
          </w:tcPr>
          <w:p w14:paraId="26EBA668"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O</w:t>
            </w:r>
          </w:p>
        </w:tc>
        <w:tc>
          <w:tcPr>
            <w:tcW w:w="234" w:type="pct"/>
            <w:tcBorders>
              <w:top w:val="nil"/>
              <w:left w:val="nil"/>
              <w:bottom w:val="single" w:sz="4" w:space="0" w:color="B1BBCC"/>
              <w:right w:val="single" w:sz="4" w:space="0" w:color="B1BBCC"/>
            </w:tcBorders>
            <w:vAlign w:val="center"/>
            <w:hideMark/>
          </w:tcPr>
          <w:p w14:paraId="395BABA4"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I</w:t>
            </w:r>
            <w:r w:rsidRPr="00F32A20">
              <w:rPr>
                <w:rFonts w:ascii="Segoe UI Light" w:eastAsia="Times New Roman" w:hAnsi="Segoe UI Light" w:cs="Segoe UI Light"/>
                <w:sz w:val="20"/>
                <w:szCs w:val="20"/>
              </w:rPr>
              <w:t> </w:t>
            </w:r>
          </w:p>
        </w:tc>
        <w:tc>
          <w:tcPr>
            <w:tcW w:w="313" w:type="pct"/>
            <w:tcBorders>
              <w:top w:val="nil"/>
              <w:left w:val="nil"/>
              <w:bottom w:val="single" w:sz="4" w:space="0" w:color="B1BBCC"/>
              <w:right w:val="single" w:sz="4" w:space="0" w:color="B1BBCC"/>
            </w:tcBorders>
            <w:vAlign w:val="center"/>
            <w:hideMark/>
          </w:tcPr>
          <w:p w14:paraId="0CD4847A"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548" w:type="pct"/>
            <w:tcBorders>
              <w:top w:val="nil"/>
              <w:left w:val="nil"/>
              <w:bottom w:val="single" w:sz="4" w:space="0" w:color="B1BBCC"/>
              <w:right w:val="single" w:sz="4" w:space="0" w:color="B1BBCC"/>
            </w:tcBorders>
            <w:vAlign w:val="center"/>
            <w:hideMark/>
          </w:tcPr>
          <w:p w14:paraId="4FEB0440"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88" w:type="pct"/>
            <w:tcBorders>
              <w:top w:val="nil"/>
              <w:left w:val="nil"/>
              <w:bottom w:val="single" w:sz="4" w:space="0" w:color="B1BBCC"/>
              <w:right w:val="single" w:sz="4" w:space="0" w:color="B1BBCC"/>
            </w:tcBorders>
            <w:vAlign w:val="center"/>
            <w:hideMark/>
          </w:tcPr>
          <w:p w14:paraId="060EF37B"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r>
      <w:tr w:rsidR="00A83ECC" w:rsidRPr="00151782" w14:paraId="05ABE947"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2AA0D1F1" w14:textId="77777777" w:rsidR="00A83ECC" w:rsidRPr="00F32A20" w:rsidRDefault="00A83ECC" w:rsidP="008464AC">
            <w:pP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xml:space="preserve">      Nastav</w:t>
            </w:r>
            <w:r>
              <w:rPr>
                <w:rFonts w:ascii="Segoe UI Light" w:eastAsia="Times New Roman" w:hAnsi="Segoe UI Light" w:cs="Segoe UI Light"/>
                <w:sz w:val="20"/>
                <w:szCs w:val="20"/>
              </w:rPr>
              <w:t xml:space="preserve">itve </w:t>
            </w:r>
            <w:r w:rsidRPr="00F32A20">
              <w:rPr>
                <w:rFonts w:ascii="Segoe UI Light" w:eastAsia="Times New Roman" w:hAnsi="Segoe UI Light" w:cs="Segoe UI Light"/>
                <w:sz w:val="20"/>
                <w:szCs w:val="20"/>
              </w:rPr>
              <w:t xml:space="preserve">(veščine, delavci, delovišča, izmene, </w:t>
            </w:r>
            <w:r>
              <w:rPr>
                <w:rFonts w:ascii="Segoe UI Light" w:eastAsia="Times New Roman" w:hAnsi="Segoe UI Light" w:cs="Segoe UI Light"/>
                <w:sz w:val="20"/>
                <w:szCs w:val="20"/>
              </w:rPr>
              <w:t>integracije…</w:t>
            </w:r>
            <w:r w:rsidRPr="00F32A20">
              <w:rPr>
                <w:rFonts w:ascii="Segoe UI Light" w:eastAsia="Times New Roman" w:hAnsi="Segoe UI Light" w:cs="Segoe UI Light"/>
                <w:sz w:val="20"/>
                <w:szCs w:val="20"/>
              </w:rPr>
              <w:t>)</w:t>
            </w:r>
          </w:p>
        </w:tc>
        <w:tc>
          <w:tcPr>
            <w:tcW w:w="234" w:type="pct"/>
            <w:tcBorders>
              <w:top w:val="nil"/>
              <w:left w:val="nil"/>
              <w:bottom w:val="single" w:sz="4" w:space="0" w:color="B1BBCC"/>
              <w:right w:val="single" w:sz="4" w:space="0" w:color="B1BBCC"/>
            </w:tcBorders>
            <w:vAlign w:val="center"/>
            <w:hideMark/>
          </w:tcPr>
          <w:p w14:paraId="76A2D3FA"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S</w:t>
            </w:r>
          </w:p>
        </w:tc>
        <w:tc>
          <w:tcPr>
            <w:tcW w:w="234" w:type="pct"/>
            <w:tcBorders>
              <w:top w:val="nil"/>
              <w:left w:val="nil"/>
              <w:bottom w:val="single" w:sz="4" w:space="0" w:color="B1BBCC"/>
              <w:right w:val="single" w:sz="4" w:space="0" w:color="B1BBCC"/>
            </w:tcBorders>
            <w:vAlign w:val="center"/>
            <w:hideMark/>
          </w:tcPr>
          <w:p w14:paraId="5FAB1E52"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hideMark/>
          </w:tcPr>
          <w:p w14:paraId="42B71D69"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548" w:type="pct"/>
            <w:tcBorders>
              <w:top w:val="nil"/>
              <w:left w:val="nil"/>
              <w:bottom w:val="single" w:sz="4" w:space="0" w:color="B1BBCC"/>
              <w:right w:val="single" w:sz="4" w:space="0" w:color="B1BBCC"/>
            </w:tcBorders>
            <w:vAlign w:val="center"/>
            <w:hideMark/>
          </w:tcPr>
          <w:p w14:paraId="05F01506"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88" w:type="pct"/>
            <w:tcBorders>
              <w:top w:val="nil"/>
              <w:left w:val="nil"/>
              <w:bottom w:val="single" w:sz="4" w:space="0" w:color="B1BBCC"/>
              <w:right w:val="single" w:sz="4" w:space="0" w:color="B1BBCC"/>
            </w:tcBorders>
            <w:vAlign w:val="center"/>
            <w:hideMark/>
          </w:tcPr>
          <w:p w14:paraId="66632C6B"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r>
      <w:tr w:rsidR="00A83ECC" w:rsidRPr="00151782" w14:paraId="3365DA7F"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2F210B8E" w14:textId="77777777" w:rsidR="00A83ECC" w:rsidRPr="00F32A20" w:rsidRDefault="00A83ECC" w:rsidP="008464AC">
            <w:pPr>
              <w:rPr>
                <w:rFonts w:ascii="Segoe UI Light" w:eastAsia="Times New Roman" w:hAnsi="Segoe UI Light" w:cs="Segoe UI Light"/>
                <w:sz w:val="20"/>
                <w:szCs w:val="20"/>
              </w:rPr>
            </w:pPr>
            <w:r>
              <w:rPr>
                <w:rFonts w:ascii="Segoe UI Light" w:eastAsia="Times New Roman" w:hAnsi="Segoe UI Light" w:cs="Segoe UI Light"/>
                <w:sz w:val="20"/>
                <w:szCs w:val="20"/>
              </w:rPr>
              <w:t xml:space="preserve">      Testiranje</w:t>
            </w:r>
          </w:p>
        </w:tc>
        <w:tc>
          <w:tcPr>
            <w:tcW w:w="234" w:type="pct"/>
            <w:tcBorders>
              <w:top w:val="nil"/>
              <w:left w:val="nil"/>
              <w:bottom w:val="single" w:sz="4" w:space="0" w:color="B1BBCC"/>
              <w:right w:val="single" w:sz="4" w:space="0" w:color="B1BBCC"/>
            </w:tcBorders>
            <w:vAlign w:val="center"/>
          </w:tcPr>
          <w:p w14:paraId="21C51A5C" w14:textId="77777777" w:rsidR="00A83ECC"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234" w:type="pct"/>
            <w:tcBorders>
              <w:top w:val="nil"/>
              <w:left w:val="nil"/>
              <w:bottom w:val="single" w:sz="4" w:space="0" w:color="B1BBCC"/>
              <w:right w:val="single" w:sz="4" w:space="0" w:color="B1BBCC"/>
            </w:tcBorders>
            <w:vAlign w:val="center"/>
          </w:tcPr>
          <w:p w14:paraId="2190F1BF" w14:textId="77777777" w:rsidR="00A83ECC"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S</w:t>
            </w:r>
          </w:p>
        </w:tc>
        <w:tc>
          <w:tcPr>
            <w:tcW w:w="313" w:type="pct"/>
            <w:tcBorders>
              <w:top w:val="nil"/>
              <w:left w:val="nil"/>
              <w:bottom w:val="single" w:sz="4" w:space="0" w:color="B1BBCC"/>
              <w:right w:val="single" w:sz="4" w:space="0" w:color="B1BBCC"/>
            </w:tcBorders>
            <w:vAlign w:val="center"/>
          </w:tcPr>
          <w:p w14:paraId="5096FA50"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4B0DA54E"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658B7DCC"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15099EA7"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657BF661" w14:textId="77777777" w:rsidR="00A83ECC" w:rsidRPr="00F32A20" w:rsidRDefault="00A83ECC" w:rsidP="008464AC">
            <w:pP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xml:space="preserve">      </w:t>
            </w:r>
            <w:proofErr w:type="spellStart"/>
            <w:r>
              <w:rPr>
                <w:rFonts w:ascii="Segoe UI Light" w:eastAsia="Times New Roman" w:hAnsi="Segoe UI Light" w:cs="Segoe UI Light"/>
                <w:sz w:val="20"/>
                <w:szCs w:val="20"/>
              </w:rPr>
              <w:t>Samou</w:t>
            </w:r>
            <w:r w:rsidRPr="00F32A20">
              <w:rPr>
                <w:rFonts w:ascii="Segoe UI Light" w:eastAsia="Times New Roman" w:hAnsi="Segoe UI Light" w:cs="Segoe UI Light"/>
                <w:sz w:val="20"/>
                <w:szCs w:val="20"/>
              </w:rPr>
              <w:t>sposabljanje</w:t>
            </w:r>
            <w:proofErr w:type="spellEnd"/>
            <w:r w:rsidRPr="00F32A20">
              <w:rPr>
                <w:rFonts w:ascii="Segoe UI Light" w:eastAsia="Times New Roman" w:hAnsi="Segoe UI Light" w:cs="Segoe UI Light"/>
                <w:sz w:val="20"/>
                <w:szCs w:val="20"/>
              </w:rPr>
              <w:t xml:space="preserve"> zdravstvenih delavcev in vodstva</w:t>
            </w:r>
          </w:p>
        </w:tc>
        <w:tc>
          <w:tcPr>
            <w:tcW w:w="234" w:type="pct"/>
            <w:tcBorders>
              <w:top w:val="nil"/>
              <w:left w:val="nil"/>
              <w:bottom w:val="single" w:sz="4" w:space="0" w:color="B1BBCC"/>
              <w:right w:val="single" w:sz="4" w:space="0" w:color="B1BBCC"/>
            </w:tcBorders>
            <w:vAlign w:val="center"/>
            <w:hideMark/>
          </w:tcPr>
          <w:p w14:paraId="5FA7C293"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234" w:type="pct"/>
            <w:tcBorders>
              <w:top w:val="nil"/>
              <w:left w:val="nil"/>
              <w:bottom w:val="single" w:sz="4" w:space="0" w:color="B1BBCC"/>
              <w:right w:val="single" w:sz="4" w:space="0" w:color="B1BBCC"/>
            </w:tcBorders>
            <w:vAlign w:val="center"/>
            <w:hideMark/>
          </w:tcPr>
          <w:p w14:paraId="41E06B5A"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S</w:t>
            </w:r>
          </w:p>
        </w:tc>
        <w:tc>
          <w:tcPr>
            <w:tcW w:w="313" w:type="pct"/>
            <w:tcBorders>
              <w:top w:val="nil"/>
              <w:left w:val="nil"/>
              <w:bottom w:val="single" w:sz="4" w:space="0" w:color="B1BBCC"/>
              <w:right w:val="single" w:sz="4" w:space="0" w:color="B1BBCC"/>
            </w:tcBorders>
            <w:vAlign w:val="center"/>
            <w:hideMark/>
          </w:tcPr>
          <w:p w14:paraId="59832F64"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548" w:type="pct"/>
            <w:tcBorders>
              <w:top w:val="nil"/>
              <w:left w:val="nil"/>
              <w:bottom w:val="single" w:sz="4" w:space="0" w:color="B1BBCC"/>
              <w:right w:val="single" w:sz="4" w:space="0" w:color="B1BBCC"/>
            </w:tcBorders>
            <w:vAlign w:val="center"/>
            <w:hideMark/>
          </w:tcPr>
          <w:p w14:paraId="18BDE50C"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88" w:type="pct"/>
            <w:tcBorders>
              <w:top w:val="nil"/>
              <w:left w:val="nil"/>
              <w:bottom w:val="single" w:sz="4" w:space="0" w:color="B1BBCC"/>
              <w:right w:val="single" w:sz="4" w:space="0" w:color="B1BBCC"/>
            </w:tcBorders>
            <w:vAlign w:val="center"/>
            <w:hideMark/>
          </w:tcPr>
          <w:p w14:paraId="4808CF68"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r>
      <w:tr w:rsidR="00A83ECC" w:rsidRPr="00151782" w14:paraId="492AC886"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2D18264A" w14:textId="77777777" w:rsidR="00A83ECC" w:rsidRPr="00F32A20" w:rsidRDefault="00A83ECC" w:rsidP="008464AC">
            <w:pPr>
              <w:rPr>
                <w:rFonts w:ascii="Segoe UI Light" w:eastAsia="Times New Roman" w:hAnsi="Segoe UI Light" w:cs="Segoe UI Light"/>
                <w:sz w:val="20"/>
                <w:szCs w:val="20"/>
              </w:rPr>
            </w:pPr>
            <w:r>
              <w:rPr>
                <w:rFonts w:ascii="Segoe UI Light" w:eastAsia="Times New Roman" w:hAnsi="Segoe UI Light" w:cs="Segoe UI Light"/>
                <w:sz w:val="20"/>
                <w:szCs w:val="20"/>
              </w:rPr>
              <w:t xml:space="preserve">      Začetek dela v produkciji</w:t>
            </w:r>
          </w:p>
        </w:tc>
        <w:tc>
          <w:tcPr>
            <w:tcW w:w="234" w:type="pct"/>
            <w:tcBorders>
              <w:top w:val="nil"/>
              <w:left w:val="nil"/>
              <w:bottom w:val="single" w:sz="4" w:space="0" w:color="B1BBCC"/>
              <w:right w:val="single" w:sz="4" w:space="0" w:color="B1BBCC"/>
            </w:tcBorders>
            <w:vAlign w:val="center"/>
          </w:tcPr>
          <w:p w14:paraId="1281B283" w14:textId="77777777" w:rsidR="00A83ECC"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234" w:type="pct"/>
            <w:tcBorders>
              <w:top w:val="nil"/>
              <w:left w:val="nil"/>
              <w:bottom w:val="single" w:sz="4" w:space="0" w:color="B1BBCC"/>
              <w:right w:val="single" w:sz="4" w:space="0" w:color="B1BBCC"/>
            </w:tcBorders>
            <w:vAlign w:val="center"/>
          </w:tcPr>
          <w:p w14:paraId="14AA05F6" w14:textId="77777777" w:rsidR="00A83ECC" w:rsidRDefault="00A83ECC" w:rsidP="008464AC">
            <w:pPr>
              <w:jc w:val="center"/>
              <w:rPr>
                <w:rFonts w:ascii="Segoe UI Light" w:eastAsia="Times New Roman" w:hAnsi="Segoe UI Light" w:cs="Segoe UI Light"/>
                <w:sz w:val="20"/>
                <w:szCs w:val="20"/>
              </w:rPr>
            </w:pPr>
          </w:p>
        </w:tc>
        <w:tc>
          <w:tcPr>
            <w:tcW w:w="313" w:type="pct"/>
            <w:tcBorders>
              <w:top w:val="nil"/>
              <w:left w:val="nil"/>
              <w:bottom w:val="single" w:sz="4" w:space="0" w:color="B1BBCC"/>
              <w:right w:val="single" w:sz="4" w:space="0" w:color="B1BBCC"/>
            </w:tcBorders>
            <w:vAlign w:val="center"/>
          </w:tcPr>
          <w:p w14:paraId="59B374F3"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549A6C29"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43345196"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797C1CFE"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095B9F24" w14:textId="77777777" w:rsidR="00A83ECC" w:rsidRDefault="00A83ECC" w:rsidP="008464AC">
            <w:pPr>
              <w:ind w:left="318"/>
              <w:rPr>
                <w:rFonts w:ascii="Segoe UI Light" w:eastAsia="Times New Roman" w:hAnsi="Segoe UI Light" w:cs="Segoe UI Light"/>
                <w:sz w:val="20"/>
                <w:szCs w:val="20"/>
              </w:rPr>
            </w:pPr>
            <w:r>
              <w:rPr>
                <w:rFonts w:ascii="Segoe UI Light" w:eastAsia="Times New Roman" w:hAnsi="Segoe UI Light" w:cs="Segoe UI Light"/>
                <w:sz w:val="20"/>
                <w:szCs w:val="20"/>
              </w:rPr>
              <w:t>Intenzivna podpora uporabnikom mesec dni od prehoda v produkcijo</w:t>
            </w:r>
          </w:p>
        </w:tc>
        <w:tc>
          <w:tcPr>
            <w:tcW w:w="234" w:type="pct"/>
            <w:tcBorders>
              <w:top w:val="nil"/>
              <w:left w:val="nil"/>
              <w:bottom w:val="single" w:sz="4" w:space="0" w:color="B1BBCC"/>
              <w:right w:val="single" w:sz="4" w:space="0" w:color="B1BBCC"/>
            </w:tcBorders>
            <w:vAlign w:val="center"/>
          </w:tcPr>
          <w:p w14:paraId="1AF4CF1E" w14:textId="77777777" w:rsidR="00A83ECC" w:rsidRDefault="00A83ECC" w:rsidP="008464AC">
            <w:pPr>
              <w:jc w:val="center"/>
              <w:rPr>
                <w:rFonts w:ascii="Segoe UI Light" w:eastAsia="Times New Roman" w:hAnsi="Segoe UI Light" w:cs="Segoe UI Light"/>
                <w:sz w:val="20"/>
                <w:szCs w:val="20"/>
              </w:rPr>
            </w:pPr>
          </w:p>
        </w:tc>
        <w:tc>
          <w:tcPr>
            <w:tcW w:w="234" w:type="pct"/>
            <w:tcBorders>
              <w:top w:val="nil"/>
              <w:left w:val="nil"/>
              <w:bottom w:val="single" w:sz="4" w:space="0" w:color="B1BBCC"/>
              <w:right w:val="single" w:sz="4" w:space="0" w:color="B1BBCC"/>
            </w:tcBorders>
            <w:vAlign w:val="center"/>
          </w:tcPr>
          <w:p w14:paraId="3CBA7DBA" w14:textId="77777777" w:rsidR="00A83ECC"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tcPr>
          <w:p w14:paraId="59761B84"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230A73B7"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6306085F"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66A3F9A6"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29713F79" w14:textId="77777777" w:rsidR="00A83ECC" w:rsidRPr="00F32A20" w:rsidRDefault="00A83ECC" w:rsidP="008464AC">
            <w:pPr>
              <w:rPr>
                <w:rFonts w:ascii="Segoe UI Light" w:eastAsia="Times New Roman" w:hAnsi="Segoe UI Light" w:cs="Segoe UI Light"/>
                <w:sz w:val="20"/>
                <w:szCs w:val="20"/>
              </w:rPr>
            </w:pPr>
            <w:r>
              <w:rPr>
                <w:rFonts w:ascii="Segoe UI Light" w:eastAsia="Times New Roman" w:hAnsi="Segoe UI Light" w:cs="Segoe UI Light"/>
                <w:sz w:val="20"/>
                <w:szCs w:val="20"/>
              </w:rPr>
              <w:t xml:space="preserve">      Delni prevzemni zapisnik za začetek dela v produkciji</w:t>
            </w:r>
          </w:p>
        </w:tc>
        <w:tc>
          <w:tcPr>
            <w:tcW w:w="234" w:type="pct"/>
            <w:tcBorders>
              <w:top w:val="nil"/>
              <w:left w:val="nil"/>
              <w:bottom w:val="single" w:sz="4" w:space="0" w:color="B1BBCC"/>
              <w:right w:val="single" w:sz="4" w:space="0" w:color="B1BBCC"/>
            </w:tcBorders>
            <w:vAlign w:val="center"/>
            <w:hideMark/>
          </w:tcPr>
          <w:p w14:paraId="789CE0E4"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P</w:t>
            </w:r>
          </w:p>
        </w:tc>
        <w:tc>
          <w:tcPr>
            <w:tcW w:w="234" w:type="pct"/>
            <w:tcBorders>
              <w:top w:val="nil"/>
              <w:left w:val="nil"/>
              <w:bottom w:val="single" w:sz="4" w:space="0" w:color="B1BBCC"/>
              <w:right w:val="single" w:sz="4" w:space="0" w:color="B1BBCC"/>
            </w:tcBorders>
            <w:vAlign w:val="center"/>
            <w:hideMark/>
          </w:tcPr>
          <w:p w14:paraId="356C8629"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hideMark/>
          </w:tcPr>
          <w:p w14:paraId="1F63AC23"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548" w:type="pct"/>
            <w:tcBorders>
              <w:top w:val="nil"/>
              <w:left w:val="nil"/>
              <w:bottom w:val="single" w:sz="4" w:space="0" w:color="B1BBCC"/>
              <w:right w:val="single" w:sz="4" w:space="0" w:color="B1BBCC"/>
            </w:tcBorders>
            <w:vAlign w:val="center"/>
            <w:hideMark/>
          </w:tcPr>
          <w:p w14:paraId="4DCF7B01"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88" w:type="pct"/>
            <w:tcBorders>
              <w:top w:val="nil"/>
              <w:left w:val="nil"/>
              <w:bottom w:val="single" w:sz="4" w:space="0" w:color="B1BBCC"/>
              <w:right w:val="single" w:sz="4" w:space="0" w:color="B1BBCC"/>
            </w:tcBorders>
            <w:vAlign w:val="center"/>
            <w:hideMark/>
          </w:tcPr>
          <w:p w14:paraId="2BAEA95C"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r>
      <w:tr w:rsidR="00A83ECC" w:rsidRPr="00151782" w14:paraId="561CEBC7"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3BAD3D3B" w14:textId="77777777" w:rsidR="00A83ECC" w:rsidRPr="00F32A20" w:rsidRDefault="00A83ECC" w:rsidP="008464AC">
            <w:pPr>
              <w:rPr>
                <w:rFonts w:ascii="Segoe UI Light" w:eastAsia="Times New Roman" w:hAnsi="Segoe UI Light" w:cs="Segoe UI Light"/>
                <w:b/>
                <w:bCs/>
                <w:sz w:val="20"/>
                <w:szCs w:val="20"/>
              </w:rPr>
            </w:pPr>
            <w:r w:rsidRPr="00F32A20">
              <w:rPr>
                <w:rFonts w:ascii="Segoe UI Light" w:eastAsia="Times New Roman" w:hAnsi="Segoe UI Light" w:cs="Segoe UI Light"/>
                <w:b/>
                <w:bCs/>
                <w:sz w:val="20"/>
                <w:szCs w:val="20"/>
              </w:rPr>
              <w:t xml:space="preserve">Uvedba druge skupine </w:t>
            </w:r>
          </w:p>
        </w:tc>
        <w:tc>
          <w:tcPr>
            <w:tcW w:w="234" w:type="pct"/>
            <w:tcBorders>
              <w:top w:val="nil"/>
              <w:left w:val="nil"/>
              <w:bottom w:val="single" w:sz="4" w:space="0" w:color="B1BBCC"/>
              <w:right w:val="single" w:sz="4" w:space="0" w:color="B1BBCC"/>
            </w:tcBorders>
            <w:vAlign w:val="center"/>
            <w:hideMark/>
          </w:tcPr>
          <w:p w14:paraId="0012D7CE"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234" w:type="pct"/>
            <w:tcBorders>
              <w:top w:val="nil"/>
              <w:left w:val="nil"/>
              <w:bottom w:val="single" w:sz="4" w:space="0" w:color="B1BBCC"/>
              <w:right w:val="single" w:sz="4" w:space="0" w:color="B1BBCC"/>
            </w:tcBorders>
            <w:vAlign w:val="center"/>
            <w:hideMark/>
          </w:tcPr>
          <w:p w14:paraId="6DEDA55E"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13" w:type="pct"/>
            <w:tcBorders>
              <w:top w:val="nil"/>
              <w:left w:val="nil"/>
              <w:bottom w:val="single" w:sz="4" w:space="0" w:color="B1BBCC"/>
              <w:right w:val="single" w:sz="4" w:space="0" w:color="B1BBCC"/>
            </w:tcBorders>
            <w:vAlign w:val="center"/>
            <w:hideMark/>
          </w:tcPr>
          <w:p w14:paraId="50EDF572"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T</w:t>
            </w:r>
            <w:r>
              <w:rPr>
                <w:rFonts w:ascii="Segoe UI Light" w:eastAsia="Times New Roman" w:hAnsi="Segoe UI Light" w:cs="Segoe UI Light"/>
                <w:sz w:val="20"/>
                <w:szCs w:val="20"/>
              </w:rPr>
              <w:t>6</w:t>
            </w:r>
          </w:p>
        </w:tc>
        <w:tc>
          <w:tcPr>
            <w:tcW w:w="548" w:type="pct"/>
            <w:tcBorders>
              <w:top w:val="nil"/>
              <w:left w:val="nil"/>
              <w:bottom w:val="single" w:sz="4" w:space="0" w:color="B1BBCC"/>
              <w:right w:val="single" w:sz="4" w:space="0" w:color="B1BBCC"/>
            </w:tcBorders>
            <w:vAlign w:val="center"/>
            <w:hideMark/>
          </w:tcPr>
          <w:p w14:paraId="53EDE610"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T</w:t>
            </w:r>
            <w:r>
              <w:rPr>
                <w:rFonts w:ascii="Segoe UI Light" w:eastAsia="Times New Roman" w:hAnsi="Segoe UI Light" w:cs="Segoe UI Light"/>
                <w:sz w:val="20"/>
                <w:szCs w:val="20"/>
              </w:rPr>
              <w:t>5</w:t>
            </w:r>
            <w:r w:rsidRPr="00F32A20">
              <w:rPr>
                <w:rFonts w:ascii="Segoe UI Light" w:eastAsia="Times New Roman" w:hAnsi="Segoe UI Light" w:cs="Segoe UI Light"/>
                <w:sz w:val="20"/>
                <w:szCs w:val="20"/>
              </w:rPr>
              <w:t>+</w:t>
            </w:r>
            <w:r>
              <w:rPr>
                <w:rFonts w:ascii="Segoe UI Light" w:eastAsia="Times New Roman" w:hAnsi="Segoe UI Light" w:cs="Segoe UI Light"/>
                <w:sz w:val="20"/>
                <w:szCs w:val="20"/>
              </w:rPr>
              <w:t>5</w:t>
            </w:r>
            <w:r w:rsidRPr="00F32A20">
              <w:rPr>
                <w:rFonts w:ascii="Segoe UI Light" w:eastAsia="Times New Roman" w:hAnsi="Segoe UI Light" w:cs="Segoe UI Light"/>
                <w:sz w:val="20"/>
                <w:szCs w:val="20"/>
              </w:rPr>
              <w:t>m</w:t>
            </w:r>
          </w:p>
        </w:tc>
        <w:tc>
          <w:tcPr>
            <w:tcW w:w="388" w:type="pct"/>
            <w:tcBorders>
              <w:top w:val="nil"/>
              <w:left w:val="nil"/>
              <w:bottom w:val="single" w:sz="4" w:space="0" w:color="B1BBCC"/>
              <w:right w:val="single" w:sz="4" w:space="0" w:color="B1BBCC"/>
            </w:tcBorders>
            <w:vAlign w:val="center"/>
            <w:hideMark/>
          </w:tcPr>
          <w:p w14:paraId="689FD0DF"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1</w:t>
            </w:r>
            <w:r>
              <w:rPr>
                <w:rFonts w:ascii="Segoe UI Light" w:eastAsia="Times New Roman" w:hAnsi="Segoe UI Light" w:cs="Segoe UI Light"/>
                <w:sz w:val="20"/>
                <w:szCs w:val="20"/>
              </w:rPr>
              <w:t>6</w:t>
            </w:r>
            <w:r w:rsidRPr="00F32A20">
              <w:rPr>
                <w:rFonts w:ascii="Segoe UI Light" w:eastAsia="Times New Roman" w:hAnsi="Segoe UI Light" w:cs="Segoe UI Light"/>
                <w:sz w:val="20"/>
                <w:szCs w:val="20"/>
              </w:rPr>
              <w:t>m</w:t>
            </w:r>
          </w:p>
        </w:tc>
      </w:tr>
      <w:tr w:rsidR="00A83ECC" w:rsidRPr="00151782" w14:paraId="5FB99BC2"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2E8E194B" w14:textId="77777777" w:rsidR="00A83ECC" w:rsidRPr="00F32A20" w:rsidRDefault="00A83ECC" w:rsidP="008464AC">
            <w:pPr>
              <w:rPr>
                <w:rFonts w:ascii="Segoe UI Light" w:eastAsia="Times New Roman" w:hAnsi="Segoe UI Light" w:cs="Segoe UI Light"/>
                <w:sz w:val="20"/>
                <w:szCs w:val="20"/>
              </w:rPr>
            </w:pPr>
            <w:r w:rsidRPr="00CF2562">
              <w:rPr>
                <w:rFonts w:ascii="Segoe UI Light" w:eastAsia="Times New Roman" w:hAnsi="Segoe UI Light" w:cs="Segoe UI Light"/>
                <w:sz w:val="20"/>
                <w:szCs w:val="20"/>
              </w:rPr>
              <w:t xml:space="preserve">      Priprava na uvedbo</w:t>
            </w:r>
          </w:p>
        </w:tc>
        <w:tc>
          <w:tcPr>
            <w:tcW w:w="234" w:type="pct"/>
            <w:tcBorders>
              <w:top w:val="nil"/>
              <w:left w:val="nil"/>
              <w:bottom w:val="single" w:sz="4" w:space="0" w:color="B1BBCC"/>
              <w:right w:val="single" w:sz="4" w:space="0" w:color="B1BBCC"/>
            </w:tcBorders>
            <w:vAlign w:val="center"/>
          </w:tcPr>
          <w:p w14:paraId="1C6D3095"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S</w:t>
            </w:r>
          </w:p>
        </w:tc>
        <w:tc>
          <w:tcPr>
            <w:tcW w:w="234" w:type="pct"/>
            <w:tcBorders>
              <w:top w:val="nil"/>
              <w:left w:val="nil"/>
              <w:bottom w:val="single" w:sz="4" w:space="0" w:color="B1BBCC"/>
              <w:right w:val="single" w:sz="4" w:space="0" w:color="B1BBCC"/>
            </w:tcBorders>
            <w:vAlign w:val="center"/>
          </w:tcPr>
          <w:p w14:paraId="23ED91E8"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tcPr>
          <w:p w14:paraId="6C033996"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52C51432"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6DA4A0CC"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18BC2EF2"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6E993FCF" w14:textId="77777777" w:rsidR="00A83ECC" w:rsidRPr="00F32A20" w:rsidRDefault="00A83ECC" w:rsidP="008464AC">
            <w:pP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xml:space="preserve">      Usposabljanje načrtovalcev in administratorjev </w:t>
            </w:r>
          </w:p>
        </w:tc>
        <w:tc>
          <w:tcPr>
            <w:tcW w:w="234" w:type="pct"/>
            <w:tcBorders>
              <w:top w:val="nil"/>
              <w:left w:val="nil"/>
              <w:bottom w:val="single" w:sz="4" w:space="0" w:color="B1BBCC"/>
              <w:right w:val="single" w:sz="4" w:space="0" w:color="B1BBCC"/>
            </w:tcBorders>
            <w:vAlign w:val="center"/>
            <w:hideMark/>
          </w:tcPr>
          <w:p w14:paraId="0831DC58"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S</w:t>
            </w:r>
          </w:p>
        </w:tc>
        <w:tc>
          <w:tcPr>
            <w:tcW w:w="234" w:type="pct"/>
            <w:tcBorders>
              <w:top w:val="nil"/>
              <w:left w:val="nil"/>
              <w:bottom w:val="single" w:sz="4" w:space="0" w:color="B1BBCC"/>
              <w:right w:val="single" w:sz="4" w:space="0" w:color="B1BBCC"/>
            </w:tcBorders>
            <w:vAlign w:val="center"/>
            <w:hideMark/>
          </w:tcPr>
          <w:p w14:paraId="7BDEBE0F"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hideMark/>
          </w:tcPr>
          <w:p w14:paraId="2B2E3817"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548" w:type="pct"/>
            <w:tcBorders>
              <w:top w:val="nil"/>
              <w:left w:val="nil"/>
              <w:bottom w:val="single" w:sz="4" w:space="0" w:color="B1BBCC"/>
              <w:right w:val="single" w:sz="4" w:space="0" w:color="B1BBCC"/>
            </w:tcBorders>
            <w:vAlign w:val="center"/>
            <w:hideMark/>
          </w:tcPr>
          <w:p w14:paraId="272AA0E6"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88" w:type="pct"/>
            <w:tcBorders>
              <w:top w:val="nil"/>
              <w:left w:val="nil"/>
              <w:bottom w:val="single" w:sz="4" w:space="0" w:color="B1BBCC"/>
              <w:right w:val="single" w:sz="4" w:space="0" w:color="B1BBCC"/>
            </w:tcBorders>
            <w:vAlign w:val="center"/>
            <w:hideMark/>
          </w:tcPr>
          <w:p w14:paraId="296B6987"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r>
      <w:tr w:rsidR="00A83ECC" w:rsidRPr="00151782" w14:paraId="51E5ACA7"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0661B7A9" w14:textId="77777777" w:rsidR="00A83ECC" w:rsidRPr="00F32A20" w:rsidRDefault="00A83ECC" w:rsidP="008464AC">
            <w:pP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xml:space="preserve">      Priprava podatkov za uvoz</w:t>
            </w:r>
          </w:p>
        </w:tc>
        <w:tc>
          <w:tcPr>
            <w:tcW w:w="234" w:type="pct"/>
            <w:tcBorders>
              <w:top w:val="nil"/>
              <w:left w:val="nil"/>
              <w:bottom w:val="single" w:sz="4" w:space="0" w:color="B1BBCC"/>
              <w:right w:val="single" w:sz="4" w:space="0" w:color="B1BBCC"/>
            </w:tcBorders>
            <w:vAlign w:val="center"/>
            <w:hideMark/>
          </w:tcPr>
          <w:p w14:paraId="6DCF7548"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O</w:t>
            </w:r>
          </w:p>
        </w:tc>
        <w:tc>
          <w:tcPr>
            <w:tcW w:w="234" w:type="pct"/>
            <w:tcBorders>
              <w:top w:val="nil"/>
              <w:left w:val="nil"/>
              <w:bottom w:val="single" w:sz="4" w:space="0" w:color="B1BBCC"/>
              <w:right w:val="single" w:sz="4" w:space="0" w:color="B1BBCC"/>
            </w:tcBorders>
            <w:vAlign w:val="center"/>
            <w:hideMark/>
          </w:tcPr>
          <w:p w14:paraId="4AD32F69"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13" w:type="pct"/>
            <w:tcBorders>
              <w:top w:val="nil"/>
              <w:left w:val="nil"/>
              <w:bottom w:val="single" w:sz="4" w:space="0" w:color="B1BBCC"/>
              <w:right w:val="single" w:sz="4" w:space="0" w:color="B1BBCC"/>
            </w:tcBorders>
            <w:vAlign w:val="center"/>
            <w:hideMark/>
          </w:tcPr>
          <w:p w14:paraId="22CEAA7C"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548" w:type="pct"/>
            <w:tcBorders>
              <w:top w:val="nil"/>
              <w:left w:val="nil"/>
              <w:bottom w:val="single" w:sz="4" w:space="0" w:color="B1BBCC"/>
              <w:right w:val="single" w:sz="4" w:space="0" w:color="B1BBCC"/>
            </w:tcBorders>
            <w:vAlign w:val="center"/>
            <w:hideMark/>
          </w:tcPr>
          <w:p w14:paraId="6D6F1AA1"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88" w:type="pct"/>
            <w:tcBorders>
              <w:top w:val="nil"/>
              <w:left w:val="nil"/>
              <w:bottom w:val="single" w:sz="4" w:space="0" w:color="B1BBCC"/>
              <w:right w:val="single" w:sz="4" w:space="0" w:color="B1BBCC"/>
            </w:tcBorders>
            <w:vAlign w:val="center"/>
            <w:hideMark/>
          </w:tcPr>
          <w:p w14:paraId="5A5D8C8C"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r>
      <w:tr w:rsidR="00A83ECC" w:rsidRPr="00151782" w14:paraId="2921469D"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731D5BAE" w14:textId="77777777" w:rsidR="00A83ECC" w:rsidRPr="00F32A20" w:rsidRDefault="00A83ECC" w:rsidP="008464AC">
            <w:pP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xml:space="preserve">      Nastav</w:t>
            </w:r>
            <w:r>
              <w:rPr>
                <w:rFonts w:ascii="Segoe UI Light" w:eastAsia="Times New Roman" w:hAnsi="Segoe UI Light" w:cs="Segoe UI Light"/>
                <w:sz w:val="20"/>
                <w:szCs w:val="20"/>
              </w:rPr>
              <w:t xml:space="preserve">itve </w:t>
            </w:r>
            <w:r w:rsidRPr="00F32A20">
              <w:rPr>
                <w:rFonts w:ascii="Segoe UI Light" w:eastAsia="Times New Roman" w:hAnsi="Segoe UI Light" w:cs="Segoe UI Light"/>
                <w:sz w:val="20"/>
                <w:szCs w:val="20"/>
              </w:rPr>
              <w:t xml:space="preserve">(veščine, delavci, delovišča, izmene, </w:t>
            </w:r>
            <w:r>
              <w:rPr>
                <w:rFonts w:ascii="Segoe UI Light" w:eastAsia="Times New Roman" w:hAnsi="Segoe UI Light" w:cs="Segoe UI Light"/>
                <w:sz w:val="20"/>
                <w:szCs w:val="20"/>
              </w:rPr>
              <w:t>integracije …</w:t>
            </w:r>
            <w:r w:rsidRPr="00F32A20">
              <w:rPr>
                <w:rFonts w:ascii="Segoe UI Light" w:eastAsia="Times New Roman" w:hAnsi="Segoe UI Light" w:cs="Segoe UI Light"/>
                <w:sz w:val="20"/>
                <w:szCs w:val="20"/>
              </w:rPr>
              <w:t>)</w:t>
            </w:r>
          </w:p>
        </w:tc>
        <w:tc>
          <w:tcPr>
            <w:tcW w:w="234" w:type="pct"/>
            <w:tcBorders>
              <w:top w:val="nil"/>
              <w:left w:val="nil"/>
              <w:bottom w:val="single" w:sz="4" w:space="0" w:color="B1BBCC"/>
              <w:right w:val="single" w:sz="4" w:space="0" w:color="B1BBCC"/>
            </w:tcBorders>
            <w:vAlign w:val="center"/>
            <w:hideMark/>
          </w:tcPr>
          <w:p w14:paraId="48531A52"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S</w:t>
            </w:r>
          </w:p>
        </w:tc>
        <w:tc>
          <w:tcPr>
            <w:tcW w:w="234" w:type="pct"/>
            <w:tcBorders>
              <w:top w:val="nil"/>
              <w:left w:val="nil"/>
              <w:bottom w:val="single" w:sz="4" w:space="0" w:color="B1BBCC"/>
              <w:right w:val="single" w:sz="4" w:space="0" w:color="B1BBCC"/>
            </w:tcBorders>
            <w:vAlign w:val="center"/>
            <w:hideMark/>
          </w:tcPr>
          <w:p w14:paraId="37259C39"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hideMark/>
          </w:tcPr>
          <w:p w14:paraId="38E707C8"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548" w:type="pct"/>
            <w:tcBorders>
              <w:top w:val="nil"/>
              <w:left w:val="nil"/>
              <w:bottom w:val="single" w:sz="4" w:space="0" w:color="B1BBCC"/>
              <w:right w:val="single" w:sz="4" w:space="0" w:color="B1BBCC"/>
            </w:tcBorders>
            <w:vAlign w:val="center"/>
            <w:hideMark/>
          </w:tcPr>
          <w:p w14:paraId="12224BAA"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88" w:type="pct"/>
            <w:tcBorders>
              <w:top w:val="nil"/>
              <w:left w:val="nil"/>
              <w:bottom w:val="single" w:sz="4" w:space="0" w:color="B1BBCC"/>
              <w:right w:val="single" w:sz="4" w:space="0" w:color="B1BBCC"/>
            </w:tcBorders>
            <w:vAlign w:val="center"/>
            <w:hideMark/>
          </w:tcPr>
          <w:p w14:paraId="48BD8197"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r>
      <w:tr w:rsidR="00A83ECC" w:rsidRPr="00151782" w14:paraId="0EB3721D"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7C9EB6D2" w14:textId="77777777" w:rsidR="00A83ECC" w:rsidRPr="00F32A20" w:rsidRDefault="00A83ECC" w:rsidP="008464AC">
            <w:pPr>
              <w:rPr>
                <w:rFonts w:ascii="Segoe UI Light" w:eastAsia="Times New Roman" w:hAnsi="Segoe UI Light" w:cs="Segoe UI Light"/>
                <w:sz w:val="20"/>
                <w:szCs w:val="20"/>
              </w:rPr>
            </w:pPr>
            <w:r>
              <w:rPr>
                <w:rFonts w:ascii="Segoe UI Light" w:eastAsia="Times New Roman" w:hAnsi="Segoe UI Light" w:cs="Segoe UI Light"/>
                <w:sz w:val="20"/>
                <w:szCs w:val="20"/>
              </w:rPr>
              <w:t xml:space="preserve">      Testiranje</w:t>
            </w:r>
          </w:p>
        </w:tc>
        <w:tc>
          <w:tcPr>
            <w:tcW w:w="234" w:type="pct"/>
            <w:tcBorders>
              <w:top w:val="nil"/>
              <w:left w:val="nil"/>
              <w:bottom w:val="single" w:sz="4" w:space="0" w:color="B1BBCC"/>
              <w:right w:val="single" w:sz="4" w:space="0" w:color="B1BBCC"/>
            </w:tcBorders>
            <w:vAlign w:val="center"/>
          </w:tcPr>
          <w:p w14:paraId="6FD8828F" w14:textId="77777777" w:rsidR="00A83ECC"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234" w:type="pct"/>
            <w:tcBorders>
              <w:top w:val="nil"/>
              <w:left w:val="nil"/>
              <w:bottom w:val="single" w:sz="4" w:space="0" w:color="B1BBCC"/>
              <w:right w:val="single" w:sz="4" w:space="0" w:color="B1BBCC"/>
            </w:tcBorders>
            <w:vAlign w:val="center"/>
          </w:tcPr>
          <w:p w14:paraId="601593EB" w14:textId="77777777" w:rsidR="00A83ECC"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S</w:t>
            </w:r>
          </w:p>
        </w:tc>
        <w:tc>
          <w:tcPr>
            <w:tcW w:w="313" w:type="pct"/>
            <w:tcBorders>
              <w:top w:val="nil"/>
              <w:left w:val="nil"/>
              <w:bottom w:val="single" w:sz="4" w:space="0" w:color="B1BBCC"/>
              <w:right w:val="single" w:sz="4" w:space="0" w:color="B1BBCC"/>
            </w:tcBorders>
            <w:vAlign w:val="center"/>
          </w:tcPr>
          <w:p w14:paraId="36D894D5"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2DD28FE3"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01E6CF82"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20D8E79C"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152D8BBF" w14:textId="77777777" w:rsidR="00A83ECC" w:rsidRPr="00F32A20" w:rsidRDefault="00A83ECC" w:rsidP="008464AC">
            <w:pP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xml:space="preserve">      </w:t>
            </w:r>
            <w:proofErr w:type="spellStart"/>
            <w:r>
              <w:rPr>
                <w:rFonts w:ascii="Segoe UI Light" w:eastAsia="Times New Roman" w:hAnsi="Segoe UI Light" w:cs="Segoe UI Light"/>
                <w:sz w:val="20"/>
                <w:szCs w:val="20"/>
              </w:rPr>
              <w:t>Samou</w:t>
            </w:r>
            <w:r w:rsidRPr="00F32A20">
              <w:rPr>
                <w:rFonts w:ascii="Segoe UI Light" w:eastAsia="Times New Roman" w:hAnsi="Segoe UI Light" w:cs="Segoe UI Light"/>
                <w:sz w:val="20"/>
                <w:szCs w:val="20"/>
              </w:rPr>
              <w:t>sposabljanje</w:t>
            </w:r>
            <w:proofErr w:type="spellEnd"/>
            <w:r w:rsidRPr="00F32A20">
              <w:rPr>
                <w:rFonts w:ascii="Segoe UI Light" w:eastAsia="Times New Roman" w:hAnsi="Segoe UI Light" w:cs="Segoe UI Light"/>
                <w:sz w:val="20"/>
                <w:szCs w:val="20"/>
              </w:rPr>
              <w:t xml:space="preserve"> zdravstvenih delavcev in vodstva</w:t>
            </w:r>
          </w:p>
        </w:tc>
        <w:tc>
          <w:tcPr>
            <w:tcW w:w="234" w:type="pct"/>
            <w:tcBorders>
              <w:top w:val="nil"/>
              <w:left w:val="nil"/>
              <w:bottom w:val="single" w:sz="4" w:space="0" w:color="B1BBCC"/>
              <w:right w:val="single" w:sz="4" w:space="0" w:color="B1BBCC"/>
            </w:tcBorders>
            <w:vAlign w:val="center"/>
            <w:hideMark/>
          </w:tcPr>
          <w:p w14:paraId="0F56D443"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234" w:type="pct"/>
            <w:tcBorders>
              <w:top w:val="nil"/>
              <w:left w:val="nil"/>
              <w:bottom w:val="single" w:sz="4" w:space="0" w:color="B1BBCC"/>
              <w:right w:val="single" w:sz="4" w:space="0" w:color="B1BBCC"/>
            </w:tcBorders>
            <w:vAlign w:val="center"/>
            <w:hideMark/>
          </w:tcPr>
          <w:p w14:paraId="1119D8D2"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S</w:t>
            </w:r>
          </w:p>
        </w:tc>
        <w:tc>
          <w:tcPr>
            <w:tcW w:w="313" w:type="pct"/>
            <w:tcBorders>
              <w:top w:val="nil"/>
              <w:left w:val="nil"/>
              <w:bottom w:val="single" w:sz="4" w:space="0" w:color="B1BBCC"/>
              <w:right w:val="single" w:sz="4" w:space="0" w:color="B1BBCC"/>
            </w:tcBorders>
            <w:vAlign w:val="center"/>
            <w:hideMark/>
          </w:tcPr>
          <w:p w14:paraId="279FB8E5"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548" w:type="pct"/>
            <w:tcBorders>
              <w:top w:val="nil"/>
              <w:left w:val="nil"/>
              <w:bottom w:val="single" w:sz="4" w:space="0" w:color="B1BBCC"/>
              <w:right w:val="single" w:sz="4" w:space="0" w:color="B1BBCC"/>
            </w:tcBorders>
            <w:vAlign w:val="center"/>
            <w:hideMark/>
          </w:tcPr>
          <w:p w14:paraId="35850368"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88" w:type="pct"/>
            <w:tcBorders>
              <w:top w:val="nil"/>
              <w:left w:val="nil"/>
              <w:bottom w:val="single" w:sz="4" w:space="0" w:color="B1BBCC"/>
              <w:right w:val="single" w:sz="4" w:space="0" w:color="B1BBCC"/>
            </w:tcBorders>
            <w:vAlign w:val="center"/>
            <w:hideMark/>
          </w:tcPr>
          <w:p w14:paraId="4AE07AEE"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r>
      <w:tr w:rsidR="00A83ECC" w:rsidRPr="00151782" w14:paraId="2C808DF6"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3C3A1BC5" w14:textId="77777777" w:rsidR="00A83ECC" w:rsidRPr="00F32A20" w:rsidRDefault="00A83ECC" w:rsidP="008464AC">
            <w:pPr>
              <w:rPr>
                <w:rFonts w:ascii="Segoe UI Light" w:eastAsia="Times New Roman" w:hAnsi="Segoe UI Light" w:cs="Segoe UI Light"/>
                <w:sz w:val="20"/>
                <w:szCs w:val="20"/>
              </w:rPr>
            </w:pPr>
            <w:r>
              <w:rPr>
                <w:rFonts w:ascii="Segoe UI Light" w:eastAsia="Times New Roman" w:hAnsi="Segoe UI Light" w:cs="Segoe UI Light"/>
                <w:sz w:val="20"/>
                <w:szCs w:val="20"/>
              </w:rPr>
              <w:lastRenderedPageBreak/>
              <w:t xml:space="preserve">      Začetek dela v produkciji</w:t>
            </w:r>
          </w:p>
        </w:tc>
        <w:tc>
          <w:tcPr>
            <w:tcW w:w="234" w:type="pct"/>
            <w:tcBorders>
              <w:top w:val="nil"/>
              <w:left w:val="nil"/>
              <w:bottom w:val="single" w:sz="4" w:space="0" w:color="B1BBCC"/>
              <w:right w:val="single" w:sz="4" w:space="0" w:color="B1BBCC"/>
            </w:tcBorders>
            <w:vAlign w:val="center"/>
          </w:tcPr>
          <w:p w14:paraId="1C483514" w14:textId="77777777" w:rsidR="00A83ECC"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234" w:type="pct"/>
            <w:tcBorders>
              <w:top w:val="nil"/>
              <w:left w:val="nil"/>
              <w:bottom w:val="single" w:sz="4" w:space="0" w:color="B1BBCC"/>
              <w:right w:val="single" w:sz="4" w:space="0" w:color="B1BBCC"/>
            </w:tcBorders>
            <w:vAlign w:val="center"/>
          </w:tcPr>
          <w:p w14:paraId="1928F1F2" w14:textId="77777777" w:rsidR="00A83ECC" w:rsidRDefault="00A83ECC" w:rsidP="008464AC">
            <w:pPr>
              <w:jc w:val="center"/>
              <w:rPr>
                <w:rFonts w:ascii="Segoe UI Light" w:eastAsia="Times New Roman" w:hAnsi="Segoe UI Light" w:cs="Segoe UI Light"/>
                <w:sz w:val="20"/>
                <w:szCs w:val="20"/>
              </w:rPr>
            </w:pPr>
          </w:p>
        </w:tc>
        <w:tc>
          <w:tcPr>
            <w:tcW w:w="313" w:type="pct"/>
            <w:tcBorders>
              <w:top w:val="nil"/>
              <w:left w:val="nil"/>
              <w:bottom w:val="single" w:sz="4" w:space="0" w:color="B1BBCC"/>
              <w:right w:val="single" w:sz="4" w:space="0" w:color="B1BBCC"/>
            </w:tcBorders>
            <w:vAlign w:val="center"/>
          </w:tcPr>
          <w:p w14:paraId="52D694CC"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0D1745AE"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50D8E972"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1697A834"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5AD2DE26" w14:textId="77777777" w:rsidR="00A83ECC" w:rsidRPr="00F32A20" w:rsidRDefault="00A83ECC" w:rsidP="008464AC">
            <w:pPr>
              <w:rPr>
                <w:rFonts w:ascii="Segoe UI Light" w:eastAsia="Times New Roman" w:hAnsi="Segoe UI Light" w:cs="Segoe UI Light"/>
                <w:sz w:val="20"/>
                <w:szCs w:val="20"/>
              </w:rPr>
            </w:pPr>
            <w:r>
              <w:rPr>
                <w:rFonts w:ascii="Segoe UI Light" w:eastAsia="Times New Roman" w:hAnsi="Segoe UI Light" w:cs="Segoe UI Light"/>
                <w:sz w:val="20"/>
                <w:szCs w:val="20"/>
              </w:rPr>
              <w:t xml:space="preserve">      Intenzivna podpora uporabnikom mesec dni od prehoda v produkcijo</w:t>
            </w:r>
          </w:p>
        </w:tc>
        <w:tc>
          <w:tcPr>
            <w:tcW w:w="234" w:type="pct"/>
            <w:tcBorders>
              <w:top w:val="nil"/>
              <w:left w:val="nil"/>
              <w:bottom w:val="single" w:sz="4" w:space="0" w:color="B1BBCC"/>
              <w:right w:val="single" w:sz="4" w:space="0" w:color="B1BBCC"/>
            </w:tcBorders>
            <w:vAlign w:val="center"/>
          </w:tcPr>
          <w:p w14:paraId="66A13217" w14:textId="77777777" w:rsidR="00A83ECC" w:rsidRDefault="00A83ECC" w:rsidP="008464AC">
            <w:pPr>
              <w:jc w:val="center"/>
              <w:rPr>
                <w:rFonts w:ascii="Segoe UI Light" w:eastAsia="Times New Roman" w:hAnsi="Segoe UI Light" w:cs="Segoe UI Light"/>
                <w:sz w:val="20"/>
                <w:szCs w:val="20"/>
              </w:rPr>
            </w:pPr>
          </w:p>
        </w:tc>
        <w:tc>
          <w:tcPr>
            <w:tcW w:w="234" w:type="pct"/>
            <w:tcBorders>
              <w:top w:val="nil"/>
              <w:left w:val="nil"/>
              <w:bottom w:val="single" w:sz="4" w:space="0" w:color="B1BBCC"/>
              <w:right w:val="single" w:sz="4" w:space="0" w:color="B1BBCC"/>
            </w:tcBorders>
            <w:vAlign w:val="center"/>
          </w:tcPr>
          <w:p w14:paraId="510B97D6" w14:textId="77777777" w:rsidR="00A83ECC"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tcPr>
          <w:p w14:paraId="44CCD3C5"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00E4FD0B"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6BCC459E"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5E63D5B0"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531C7DD3" w14:textId="77777777" w:rsidR="00A83ECC" w:rsidRPr="00F32A20" w:rsidRDefault="00A83ECC" w:rsidP="008464AC">
            <w:pPr>
              <w:rPr>
                <w:rFonts w:ascii="Segoe UI Light" w:eastAsia="Times New Roman" w:hAnsi="Segoe UI Light" w:cs="Segoe UI Light"/>
                <w:sz w:val="20"/>
                <w:szCs w:val="20"/>
              </w:rPr>
            </w:pPr>
            <w:r>
              <w:rPr>
                <w:rFonts w:ascii="Segoe UI Light" w:eastAsia="Times New Roman" w:hAnsi="Segoe UI Light" w:cs="Segoe UI Light"/>
                <w:sz w:val="20"/>
                <w:szCs w:val="20"/>
              </w:rPr>
              <w:t xml:space="preserve">      Delni prevzemni zapisnik za začetek dela v produkciji</w:t>
            </w:r>
          </w:p>
        </w:tc>
        <w:tc>
          <w:tcPr>
            <w:tcW w:w="234" w:type="pct"/>
            <w:tcBorders>
              <w:top w:val="nil"/>
              <w:left w:val="nil"/>
              <w:bottom w:val="single" w:sz="4" w:space="0" w:color="B1BBCC"/>
              <w:right w:val="single" w:sz="4" w:space="0" w:color="B1BBCC"/>
            </w:tcBorders>
            <w:vAlign w:val="center"/>
            <w:hideMark/>
          </w:tcPr>
          <w:p w14:paraId="0713E491"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P</w:t>
            </w:r>
          </w:p>
        </w:tc>
        <w:tc>
          <w:tcPr>
            <w:tcW w:w="234" w:type="pct"/>
            <w:tcBorders>
              <w:top w:val="nil"/>
              <w:left w:val="nil"/>
              <w:bottom w:val="single" w:sz="4" w:space="0" w:color="B1BBCC"/>
              <w:right w:val="single" w:sz="4" w:space="0" w:color="B1BBCC"/>
            </w:tcBorders>
            <w:vAlign w:val="center"/>
            <w:hideMark/>
          </w:tcPr>
          <w:p w14:paraId="21344B25"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hideMark/>
          </w:tcPr>
          <w:p w14:paraId="6E339451"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548" w:type="pct"/>
            <w:tcBorders>
              <w:top w:val="nil"/>
              <w:left w:val="nil"/>
              <w:bottom w:val="single" w:sz="4" w:space="0" w:color="B1BBCC"/>
              <w:right w:val="single" w:sz="4" w:space="0" w:color="B1BBCC"/>
            </w:tcBorders>
            <w:vAlign w:val="center"/>
            <w:hideMark/>
          </w:tcPr>
          <w:p w14:paraId="4BCDEB60"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88" w:type="pct"/>
            <w:tcBorders>
              <w:top w:val="nil"/>
              <w:left w:val="nil"/>
              <w:bottom w:val="single" w:sz="4" w:space="0" w:color="B1BBCC"/>
              <w:right w:val="single" w:sz="4" w:space="0" w:color="B1BBCC"/>
            </w:tcBorders>
            <w:vAlign w:val="center"/>
            <w:hideMark/>
          </w:tcPr>
          <w:p w14:paraId="35CB96C5"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r>
      <w:tr w:rsidR="00A83ECC" w:rsidRPr="00151782" w14:paraId="1225DBDC"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37099DC6" w14:textId="77777777" w:rsidR="00A83ECC" w:rsidRPr="00F32A20" w:rsidRDefault="00A83ECC" w:rsidP="008464AC">
            <w:pPr>
              <w:rPr>
                <w:rFonts w:ascii="Segoe UI Light" w:eastAsia="Times New Roman" w:hAnsi="Segoe UI Light" w:cs="Segoe UI Light"/>
                <w:b/>
                <w:bCs/>
                <w:sz w:val="20"/>
                <w:szCs w:val="20"/>
              </w:rPr>
            </w:pPr>
            <w:r w:rsidRPr="00F32A20">
              <w:rPr>
                <w:rFonts w:ascii="Segoe UI Light" w:eastAsia="Times New Roman" w:hAnsi="Segoe UI Light" w:cs="Segoe UI Light"/>
                <w:b/>
                <w:bCs/>
                <w:sz w:val="20"/>
                <w:szCs w:val="20"/>
              </w:rPr>
              <w:t xml:space="preserve">Uvedba tretje skupine </w:t>
            </w:r>
          </w:p>
        </w:tc>
        <w:tc>
          <w:tcPr>
            <w:tcW w:w="234" w:type="pct"/>
            <w:tcBorders>
              <w:top w:val="nil"/>
              <w:left w:val="nil"/>
              <w:bottom w:val="single" w:sz="4" w:space="0" w:color="B1BBCC"/>
              <w:right w:val="single" w:sz="4" w:space="0" w:color="B1BBCC"/>
            </w:tcBorders>
            <w:vAlign w:val="center"/>
            <w:hideMark/>
          </w:tcPr>
          <w:p w14:paraId="06F690CC"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234" w:type="pct"/>
            <w:tcBorders>
              <w:top w:val="nil"/>
              <w:left w:val="nil"/>
              <w:bottom w:val="single" w:sz="4" w:space="0" w:color="B1BBCC"/>
              <w:right w:val="single" w:sz="4" w:space="0" w:color="B1BBCC"/>
            </w:tcBorders>
            <w:vAlign w:val="center"/>
            <w:hideMark/>
          </w:tcPr>
          <w:p w14:paraId="3C1D89BF"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13" w:type="pct"/>
            <w:tcBorders>
              <w:top w:val="nil"/>
              <w:left w:val="nil"/>
              <w:bottom w:val="single" w:sz="4" w:space="0" w:color="B1BBCC"/>
              <w:right w:val="single" w:sz="4" w:space="0" w:color="B1BBCC"/>
            </w:tcBorders>
            <w:vAlign w:val="center"/>
            <w:hideMark/>
          </w:tcPr>
          <w:p w14:paraId="543A4199"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T</w:t>
            </w:r>
            <w:r>
              <w:rPr>
                <w:rFonts w:ascii="Segoe UI Light" w:eastAsia="Times New Roman" w:hAnsi="Segoe UI Light" w:cs="Segoe UI Light"/>
                <w:sz w:val="20"/>
                <w:szCs w:val="20"/>
              </w:rPr>
              <w:t>7</w:t>
            </w:r>
          </w:p>
        </w:tc>
        <w:tc>
          <w:tcPr>
            <w:tcW w:w="548" w:type="pct"/>
            <w:tcBorders>
              <w:top w:val="nil"/>
              <w:left w:val="nil"/>
              <w:bottom w:val="single" w:sz="4" w:space="0" w:color="B1BBCC"/>
              <w:right w:val="single" w:sz="4" w:space="0" w:color="B1BBCC"/>
            </w:tcBorders>
            <w:vAlign w:val="center"/>
            <w:hideMark/>
          </w:tcPr>
          <w:p w14:paraId="59F362EC"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T</w:t>
            </w:r>
            <w:r>
              <w:rPr>
                <w:rFonts w:ascii="Segoe UI Light" w:eastAsia="Times New Roman" w:hAnsi="Segoe UI Light" w:cs="Segoe UI Light"/>
                <w:sz w:val="20"/>
                <w:szCs w:val="20"/>
              </w:rPr>
              <w:t>6</w:t>
            </w:r>
            <w:r w:rsidRPr="00F32A20">
              <w:rPr>
                <w:rFonts w:ascii="Segoe UI Light" w:eastAsia="Times New Roman" w:hAnsi="Segoe UI Light" w:cs="Segoe UI Light"/>
                <w:sz w:val="20"/>
                <w:szCs w:val="20"/>
              </w:rPr>
              <w:t>+</w:t>
            </w:r>
            <w:r>
              <w:rPr>
                <w:rFonts w:ascii="Segoe UI Light" w:eastAsia="Times New Roman" w:hAnsi="Segoe UI Light" w:cs="Segoe UI Light"/>
                <w:sz w:val="20"/>
                <w:szCs w:val="20"/>
              </w:rPr>
              <w:t>5</w:t>
            </w:r>
            <w:r w:rsidRPr="00F32A20">
              <w:rPr>
                <w:rFonts w:ascii="Segoe UI Light" w:eastAsia="Times New Roman" w:hAnsi="Segoe UI Light" w:cs="Segoe UI Light"/>
                <w:sz w:val="20"/>
                <w:szCs w:val="20"/>
              </w:rPr>
              <w:t>m</w:t>
            </w:r>
          </w:p>
        </w:tc>
        <w:tc>
          <w:tcPr>
            <w:tcW w:w="388" w:type="pct"/>
            <w:tcBorders>
              <w:top w:val="nil"/>
              <w:left w:val="nil"/>
              <w:bottom w:val="single" w:sz="4" w:space="0" w:color="B1BBCC"/>
              <w:right w:val="single" w:sz="4" w:space="0" w:color="B1BBCC"/>
            </w:tcBorders>
            <w:vAlign w:val="center"/>
            <w:hideMark/>
          </w:tcPr>
          <w:p w14:paraId="6926D77E"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21</w:t>
            </w:r>
            <w:r w:rsidRPr="00F32A20">
              <w:rPr>
                <w:rFonts w:ascii="Segoe UI Light" w:eastAsia="Times New Roman" w:hAnsi="Segoe UI Light" w:cs="Segoe UI Light"/>
                <w:sz w:val="20"/>
                <w:szCs w:val="20"/>
              </w:rPr>
              <w:t>m</w:t>
            </w:r>
          </w:p>
        </w:tc>
      </w:tr>
      <w:tr w:rsidR="00A83ECC" w:rsidRPr="00151782" w14:paraId="7E0E83F9"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51704DA7" w14:textId="77777777" w:rsidR="00A83ECC" w:rsidRPr="00F32A20" w:rsidRDefault="00A83ECC" w:rsidP="008464AC">
            <w:pPr>
              <w:rPr>
                <w:rFonts w:ascii="Segoe UI Light" w:eastAsia="Times New Roman" w:hAnsi="Segoe UI Light" w:cs="Segoe UI Light"/>
                <w:b/>
                <w:bCs/>
                <w:sz w:val="20"/>
                <w:szCs w:val="20"/>
              </w:rPr>
            </w:pPr>
            <w:r w:rsidRPr="00CF2562">
              <w:rPr>
                <w:rFonts w:ascii="Segoe UI Light" w:eastAsia="Times New Roman" w:hAnsi="Segoe UI Light" w:cs="Segoe UI Light"/>
                <w:sz w:val="20"/>
                <w:szCs w:val="20"/>
              </w:rPr>
              <w:t xml:space="preserve">      Priprava na uvedbo</w:t>
            </w:r>
          </w:p>
        </w:tc>
        <w:tc>
          <w:tcPr>
            <w:tcW w:w="234" w:type="pct"/>
            <w:tcBorders>
              <w:top w:val="nil"/>
              <w:left w:val="nil"/>
              <w:bottom w:val="single" w:sz="4" w:space="0" w:color="B1BBCC"/>
              <w:right w:val="single" w:sz="4" w:space="0" w:color="B1BBCC"/>
            </w:tcBorders>
            <w:vAlign w:val="center"/>
          </w:tcPr>
          <w:p w14:paraId="5C5FEB7D"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S</w:t>
            </w:r>
          </w:p>
        </w:tc>
        <w:tc>
          <w:tcPr>
            <w:tcW w:w="234" w:type="pct"/>
            <w:tcBorders>
              <w:top w:val="nil"/>
              <w:left w:val="nil"/>
              <w:bottom w:val="single" w:sz="4" w:space="0" w:color="B1BBCC"/>
              <w:right w:val="single" w:sz="4" w:space="0" w:color="B1BBCC"/>
            </w:tcBorders>
            <w:vAlign w:val="center"/>
          </w:tcPr>
          <w:p w14:paraId="66DA02DC"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tcPr>
          <w:p w14:paraId="54AC93B4"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7BAB3BCD"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73221863" w14:textId="77777777" w:rsidR="00A83ECC" w:rsidRDefault="00A83ECC" w:rsidP="008464AC">
            <w:pPr>
              <w:jc w:val="center"/>
              <w:rPr>
                <w:rFonts w:ascii="Segoe UI Light" w:eastAsia="Times New Roman" w:hAnsi="Segoe UI Light" w:cs="Segoe UI Light"/>
                <w:sz w:val="20"/>
                <w:szCs w:val="20"/>
              </w:rPr>
            </w:pPr>
          </w:p>
        </w:tc>
      </w:tr>
      <w:tr w:rsidR="00A83ECC" w:rsidRPr="00151782" w14:paraId="0AA84175"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0DE9EAF6" w14:textId="77777777" w:rsidR="00A83ECC" w:rsidRPr="00F32A20" w:rsidRDefault="00A83ECC" w:rsidP="008464AC">
            <w:pP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xml:space="preserve">      Usposabljanje načrtovalcev in administratorjev </w:t>
            </w:r>
          </w:p>
        </w:tc>
        <w:tc>
          <w:tcPr>
            <w:tcW w:w="234" w:type="pct"/>
            <w:tcBorders>
              <w:top w:val="nil"/>
              <w:left w:val="nil"/>
              <w:bottom w:val="single" w:sz="4" w:space="0" w:color="B1BBCC"/>
              <w:right w:val="single" w:sz="4" w:space="0" w:color="B1BBCC"/>
            </w:tcBorders>
            <w:vAlign w:val="center"/>
            <w:hideMark/>
          </w:tcPr>
          <w:p w14:paraId="61E78A73"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S</w:t>
            </w:r>
          </w:p>
        </w:tc>
        <w:tc>
          <w:tcPr>
            <w:tcW w:w="234" w:type="pct"/>
            <w:tcBorders>
              <w:top w:val="nil"/>
              <w:left w:val="nil"/>
              <w:bottom w:val="single" w:sz="4" w:space="0" w:color="B1BBCC"/>
              <w:right w:val="single" w:sz="4" w:space="0" w:color="B1BBCC"/>
            </w:tcBorders>
            <w:vAlign w:val="center"/>
            <w:hideMark/>
          </w:tcPr>
          <w:p w14:paraId="0AB748A1"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hideMark/>
          </w:tcPr>
          <w:p w14:paraId="3469FCB7"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548" w:type="pct"/>
            <w:tcBorders>
              <w:top w:val="nil"/>
              <w:left w:val="nil"/>
              <w:bottom w:val="single" w:sz="4" w:space="0" w:color="B1BBCC"/>
              <w:right w:val="single" w:sz="4" w:space="0" w:color="B1BBCC"/>
            </w:tcBorders>
            <w:vAlign w:val="center"/>
            <w:hideMark/>
          </w:tcPr>
          <w:p w14:paraId="6110C31B"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88" w:type="pct"/>
            <w:tcBorders>
              <w:top w:val="nil"/>
              <w:left w:val="nil"/>
              <w:bottom w:val="single" w:sz="4" w:space="0" w:color="B1BBCC"/>
              <w:right w:val="single" w:sz="4" w:space="0" w:color="B1BBCC"/>
            </w:tcBorders>
            <w:vAlign w:val="center"/>
            <w:hideMark/>
          </w:tcPr>
          <w:p w14:paraId="5B19DFB6"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r>
      <w:tr w:rsidR="00A83ECC" w:rsidRPr="00151782" w14:paraId="067D65FE"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73E3CE0A" w14:textId="77777777" w:rsidR="00A83ECC" w:rsidRPr="00F32A20" w:rsidRDefault="00A83ECC" w:rsidP="008464AC">
            <w:pP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xml:space="preserve">      Priprava podatkov za uvoz</w:t>
            </w:r>
          </w:p>
        </w:tc>
        <w:tc>
          <w:tcPr>
            <w:tcW w:w="234" w:type="pct"/>
            <w:tcBorders>
              <w:top w:val="nil"/>
              <w:left w:val="nil"/>
              <w:bottom w:val="single" w:sz="4" w:space="0" w:color="B1BBCC"/>
              <w:right w:val="single" w:sz="4" w:space="0" w:color="B1BBCC"/>
            </w:tcBorders>
            <w:vAlign w:val="center"/>
            <w:hideMark/>
          </w:tcPr>
          <w:p w14:paraId="056439BE"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O</w:t>
            </w:r>
          </w:p>
        </w:tc>
        <w:tc>
          <w:tcPr>
            <w:tcW w:w="234" w:type="pct"/>
            <w:tcBorders>
              <w:top w:val="nil"/>
              <w:left w:val="nil"/>
              <w:bottom w:val="single" w:sz="4" w:space="0" w:color="B1BBCC"/>
              <w:right w:val="single" w:sz="4" w:space="0" w:color="B1BBCC"/>
            </w:tcBorders>
            <w:vAlign w:val="center"/>
            <w:hideMark/>
          </w:tcPr>
          <w:p w14:paraId="7107D4E9"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13" w:type="pct"/>
            <w:tcBorders>
              <w:top w:val="nil"/>
              <w:left w:val="nil"/>
              <w:bottom w:val="single" w:sz="4" w:space="0" w:color="B1BBCC"/>
              <w:right w:val="single" w:sz="4" w:space="0" w:color="B1BBCC"/>
            </w:tcBorders>
            <w:vAlign w:val="center"/>
            <w:hideMark/>
          </w:tcPr>
          <w:p w14:paraId="547FD2E6"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548" w:type="pct"/>
            <w:tcBorders>
              <w:top w:val="nil"/>
              <w:left w:val="nil"/>
              <w:bottom w:val="single" w:sz="4" w:space="0" w:color="B1BBCC"/>
              <w:right w:val="single" w:sz="4" w:space="0" w:color="B1BBCC"/>
            </w:tcBorders>
            <w:vAlign w:val="center"/>
            <w:hideMark/>
          </w:tcPr>
          <w:p w14:paraId="46CA9CE4"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88" w:type="pct"/>
            <w:tcBorders>
              <w:top w:val="nil"/>
              <w:left w:val="nil"/>
              <w:bottom w:val="single" w:sz="4" w:space="0" w:color="B1BBCC"/>
              <w:right w:val="single" w:sz="4" w:space="0" w:color="B1BBCC"/>
            </w:tcBorders>
            <w:vAlign w:val="center"/>
            <w:hideMark/>
          </w:tcPr>
          <w:p w14:paraId="65F1C0C6"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r>
      <w:tr w:rsidR="00A83ECC" w:rsidRPr="00151782" w14:paraId="0E932694"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13BE70A2" w14:textId="77777777" w:rsidR="00A83ECC" w:rsidRPr="00F32A20" w:rsidRDefault="00A83ECC" w:rsidP="008464AC">
            <w:pP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xml:space="preserve">      Nastav</w:t>
            </w:r>
            <w:r>
              <w:rPr>
                <w:rFonts w:ascii="Segoe UI Light" w:eastAsia="Times New Roman" w:hAnsi="Segoe UI Light" w:cs="Segoe UI Light"/>
                <w:sz w:val="20"/>
                <w:szCs w:val="20"/>
              </w:rPr>
              <w:t xml:space="preserve">itve </w:t>
            </w:r>
            <w:r w:rsidRPr="00F32A20">
              <w:rPr>
                <w:rFonts w:ascii="Segoe UI Light" w:eastAsia="Times New Roman" w:hAnsi="Segoe UI Light" w:cs="Segoe UI Light"/>
                <w:sz w:val="20"/>
                <w:szCs w:val="20"/>
              </w:rPr>
              <w:t xml:space="preserve">(veščine, delavci, delovišča, izmene, </w:t>
            </w:r>
            <w:r>
              <w:rPr>
                <w:rFonts w:ascii="Segoe UI Light" w:eastAsia="Times New Roman" w:hAnsi="Segoe UI Light" w:cs="Segoe UI Light"/>
                <w:sz w:val="20"/>
                <w:szCs w:val="20"/>
              </w:rPr>
              <w:t>integracije …</w:t>
            </w:r>
            <w:r w:rsidRPr="00F32A20">
              <w:rPr>
                <w:rFonts w:ascii="Segoe UI Light" w:eastAsia="Times New Roman" w:hAnsi="Segoe UI Light" w:cs="Segoe UI Light"/>
                <w:sz w:val="20"/>
                <w:szCs w:val="20"/>
              </w:rPr>
              <w:t>)</w:t>
            </w:r>
          </w:p>
        </w:tc>
        <w:tc>
          <w:tcPr>
            <w:tcW w:w="234" w:type="pct"/>
            <w:tcBorders>
              <w:top w:val="nil"/>
              <w:left w:val="nil"/>
              <w:bottom w:val="single" w:sz="4" w:space="0" w:color="B1BBCC"/>
              <w:right w:val="single" w:sz="4" w:space="0" w:color="B1BBCC"/>
            </w:tcBorders>
            <w:vAlign w:val="center"/>
            <w:hideMark/>
          </w:tcPr>
          <w:p w14:paraId="0BF3A28A"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S</w:t>
            </w:r>
          </w:p>
        </w:tc>
        <w:tc>
          <w:tcPr>
            <w:tcW w:w="234" w:type="pct"/>
            <w:tcBorders>
              <w:top w:val="nil"/>
              <w:left w:val="nil"/>
              <w:bottom w:val="single" w:sz="4" w:space="0" w:color="B1BBCC"/>
              <w:right w:val="single" w:sz="4" w:space="0" w:color="B1BBCC"/>
            </w:tcBorders>
            <w:vAlign w:val="center"/>
            <w:hideMark/>
          </w:tcPr>
          <w:p w14:paraId="1CAF37A4"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hideMark/>
          </w:tcPr>
          <w:p w14:paraId="08F64834"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548" w:type="pct"/>
            <w:tcBorders>
              <w:top w:val="nil"/>
              <w:left w:val="nil"/>
              <w:bottom w:val="single" w:sz="4" w:space="0" w:color="B1BBCC"/>
              <w:right w:val="single" w:sz="4" w:space="0" w:color="B1BBCC"/>
            </w:tcBorders>
            <w:vAlign w:val="center"/>
            <w:hideMark/>
          </w:tcPr>
          <w:p w14:paraId="6B3C9A27"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88" w:type="pct"/>
            <w:tcBorders>
              <w:top w:val="nil"/>
              <w:left w:val="nil"/>
              <w:bottom w:val="single" w:sz="4" w:space="0" w:color="B1BBCC"/>
              <w:right w:val="single" w:sz="4" w:space="0" w:color="B1BBCC"/>
            </w:tcBorders>
            <w:vAlign w:val="center"/>
            <w:hideMark/>
          </w:tcPr>
          <w:p w14:paraId="0EF2AAE7"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r>
      <w:tr w:rsidR="00A83ECC" w:rsidRPr="00151782" w14:paraId="5E2F9BBF"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3E3BBA42" w14:textId="77777777" w:rsidR="00A83ECC" w:rsidRPr="00F32A20" w:rsidRDefault="00A83ECC" w:rsidP="008464AC">
            <w:pPr>
              <w:rPr>
                <w:rFonts w:ascii="Segoe UI Light" w:eastAsia="Times New Roman" w:hAnsi="Segoe UI Light" w:cs="Segoe UI Light"/>
                <w:sz w:val="20"/>
                <w:szCs w:val="20"/>
              </w:rPr>
            </w:pPr>
            <w:r>
              <w:rPr>
                <w:rFonts w:ascii="Segoe UI Light" w:eastAsia="Times New Roman" w:hAnsi="Segoe UI Light" w:cs="Segoe UI Light"/>
                <w:sz w:val="20"/>
                <w:szCs w:val="20"/>
              </w:rPr>
              <w:t xml:space="preserve">      Testiranje</w:t>
            </w:r>
          </w:p>
        </w:tc>
        <w:tc>
          <w:tcPr>
            <w:tcW w:w="234" w:type="pct"/>
            <w:tcBorders>
              <w:top w:val="nil"/>
              <w:left w:val="nil"/>
              <w:bottom w:val="single" w:sz="4" w:space="0" w:color="B1BBCC"/>
              <w:right w:val="single" w:sz="4" w:space="0" w:color="B1BBCC"/>
            </w:tcBorders>
            <w:vAlign w:val="center"/>
          </w:tcPr>
          <w:p w14:paraId="14653C30"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234" w:type="pct"/>
            <w:tcBorders>
              <w:top w:val="nil"/>
              <w:left w:val="nil"/>
              <w:bottom w:val="single" w:sz="4" w:space="0" w:color="B1BBCC"/>
              <w:right w:val="single" w:sz="4" w:space="0" w:color="B1BBCC"/>
            </w:tcBorders>
            <w:vAlign w:val="center"/>
          </w:tcPr>
          <w:p w14:paraId="0AC2B87C"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S</w:t>
            </w:r>
          </w:p>
        </w:tc>
        <w:tc>
          <w:tcPr>
            <w:tcW w:w="313" w:type="pct"/>
            <w:tcBorders>
              <w:top w:val="nil"/>
              <w:left w:val="nil"/>
              <w:bottom w:val="single" w:sz="4" w:space="0" w:color="B1BBCC"/>
              <w:right w:val="single" w:sz="4" w:space="0" w:color="B1BBCC"/>
            </w:tcBorders>
            <w:vAlign w:val="center"/>
          </w:tcPr>
          <w:p w14:paraId="6B2C259E"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17ABFD8F"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3C2B24CD"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688C23AE"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6376CEF8" w14:textId="77777777" w:rsidR="00A83ECC" w:rsidRPr="00F32A20" w:rsidRDefault="00A83ECC" w:rsidP="008464AC">
            <w:pP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xml:space="preserve">      </w:t>
            </w:r>
            <w:proofErr w:type="spellStart"/>
            <w:r>
              <w:rPr>
                <w:rFonts w:ascii="Segoe UI Light" w:eastAsia="Times New Roman" w:hAnsi="Segoe UI Light" w:cs="Segoe UI Light"/>
                <w:sz w:val="20"/>
                <w:szCs w:val="20"/>
              </w:rPr>
              <w:t>Samou</w:t>
            </w:r>
            <w:r w:rsidRPr="00F32A20">
              <w:rPr>
                <w:rFonts w:ascii="Segoe UI Light" w:eastAsia="Times New Roman" w:hAnsi="Segoe UI Light" w:cs="Segoe UI Light"/>
                <w:sz w:val="20"/>
                <w:szCs w:val="20"/>
              </w:rPr>
              <w:t>sposabljanje</w:t>
            </w:r>
            <w:proofErr w:type="spellEnd"/>
            <w:r w:rsidRPr="00F32A20">
              <w:rPr>
                <w:rFonts w:ascii="Segoe UI Light" w:eastAsia="Times New Roman" w:hAnsi="Segoe UI Light" w:cs="Segoe UI Light"/>
                <w:sz w:val="20"/>
                <w:szCs w:val="20"/>
              </w:rPr>
              <w:t xml:space="preserve"> zdravstvenih delavcev in vodstva</w:t>
            </w:r>
          </w:p>
        </w:tc>
        <w:tc>
          <w:tcPr>
            <w:tcW w:w="234" w:type="pct"/>
            <w:tcBorders>
              <w:top w:val="nil"/>
              <w:left w:val="nil"/>
              <w:bottom w:val="single" w:sz="4" w:space="0" w:color="B1BBCC"/>
              <w:right w:val="single" w:sz="4" w:space="0" w:color="B1BBCC"/>
            </w:tcBorders>
            <w:vAlign w:val="center"/>
          </w:tcPr>
          <w:p w14:paraId="5FEEDF1A"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234" w:type="pct"/>
            <w:tcBorders>
              <w:top w:val="nil"/>
              <w:left w:val="nil"/>
              <w:bottom w:val="single" w:sz="4" w:space="0" w:color="B1BBCC"/>
              <w:right w:val="single" w:sz="4" w:space="0" w:color="B1BBCC"/>
            </w:tcBorders>
            <w:vAlign w:val="center"/>
          </w:tcPr>
          <w:p w14:paraId="69F1CE92"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S</w:t>
            </w:r>
          </w:p>
        </w:tc>
        <w:tc>
          <w:tcPr>
            <w:tcW w:w="313" w:type="pct"/>
            <w:tcBorders>
              <w:top w:val="nil"/>
              <w:left w:val="nil"/>
              <w:bottom w:val="single" w:sz="4" w:space="0" w:color="B1BBCC"/>
              <w:right w:val="single" w:sz="4" w:space="0" w:color="B1BBCC"/>
            </w:tcBorders>
            <w:vAlign w:val="center"/>
          </w:tcPr>
          <w:p w14:paraId="7C8EA6FB"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07A8D343"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72BD705A"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6B0F10EF"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6341B522" w14:textId="77777777" w:rsidR="00A83ECC" w:rsidRPr="00F32A20" w:rsidRDefault="00A83ECC" w:rsidP="008464AC">
            <w:pPr>
              <w:rPr>
                <w:rFonts w:ascii="Segoe UI Light" w:eastAsia="Times New Roman" w:hAnsi="Segoe UI Light" w:cs="Segoe UI Light"/>
                <w:sz w:val="20"/>
                <w:szCs w:val="20"/>
              </w:rPr>
            </w:pPr>
            <w:r>
              <w:rPr>
                <w:rFonts w:ascii="Segoe UI Light" w:eastAsia="Times New Roman" w:hAnsi="Segoe UI Light" w:cs="Segoe UI Light"/>
                <w:sz w:val="20"/>
                <w:szCs w:val="20"/>
              </w:rPr>
              <w:t xml:space="preserve">      Začetek dela v produkciji</w:t>
            </w:r>
          </w:p>
        </w:tc>
        <w:tc>
          <w:tcPr>
            <w:tcW w:w="234" w:type="pct"/>
            <w:tcBorders>
              <w:top w:val="nil"/>
              <w:left w:val="nil"/>
              <w:bottom w:val="single" w:sz="4" w:space="0" w:color="B1BBCC"/>
              <w:right w:val="single" w:sz="4" w:space="0" w:color="B1BBCC"/>
            </w:tcBorders>
            <w:vAlign w:val="center"/>
          </w:tcPr>
          <w:p w14:paraId="6ACEBAE8"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234" w:type="pct"/>
            <w:tcBorders>
              <w:top w:val="nil"/>
              <w:left w:val="nil"/>
              <w:bottom w:val="single" w:sz="4" w:space="0" w:color="B1BBCC"/>
              <w:right w:val="single" w:sz="4" w:space="0" w:color="B1BBCC"/>
            </w:tcBorders>
            <w:vAlign w:val="center"/>
          </w:tcPr>
          <w:p w14:paraId="17E54328" w14:textId="77777777" w:rsidR="00A83ECC" w:rsidRPr="00F32A20" w:rsidRDefault="00A83ECC" w:rsidP="008464AC">
            <w:pPr>
              <w:jc w:val="center"/>
              <w:rPr>
                <w:rFonts w:ascii="Segoe UI Light" w:eastAsia="Times New Roman" w:hAnsi="Segoe UI Light" w:cs="Segoe UI Light"/>
                <w:sz w:val="20"/>
                <w:szCs w:val="20"/>
              </w:rPr>
            </w:pPr>
          </w:p>
        </w:tc>
        <w:tc>
          <w:tcPr>
            <w:tcW w:w="313" w:type="pct"/>
            <w:tcBorders>
              <w:top w:val="nil"/>
              <w:left w:val="nil"/>
              <w:bottom w:val="single" w:sz="4" w:space="0" w:color="B1BBCC"/>
              <w:right w:val="single" w:sz="4" w:space="0" w:color="B1BBCC"/>
            </w:tcBorders>
            <w:vAlign w:val="center"/>
          </w:tcPr>
          <w:p w14:paraId="514E0629"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394F2850"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2CCA619A"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0628EF55"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3C097F4F" w14:textId="77777777" w:rsidR="00A83ECC" w:rsidRPr="00F32A20" w:rsidRDefault="00A83ECC" w:rsidP="008464AC">
            <w:pPr>
              <w:ind w:left="318"/>
              <w:rPr>
                <w:rFonts w:ascii="Segoe UI Light" w:eastAsia="Times New Roman" w:hAnsi="Segoe UI Light" w:cs="Segoe UI Light"/>
                <w:sz w:val="20"/>
                <w:szCs w:val="20"/>
              </w:rPr>
            </w:pPr>
            <w:r>
              <w:rPr>
                <w:rFonts w:ascii="Segoe UI Light" w:eastAsia="Times New Roman" w:hAnsi="Segoe UI Light" w:cs="Segoe UI Light"/>
                <w:sz w:val="20"/>
                <w:szCs w:val="20"/>
              </w:rPr>
              <w:t>Intenzivna podpora uporabnikom mesec dni od prehoda v produkcijo</w:t>
            </w:r>
          </w:p>
        </w:tc>
        <w:tc>
          <w:tcPr>
            <w:tcW w:w="234" w:type="pct"/>
            <w:tcBorders>
              <w:top w:val="nil"/>
              <w:left w:val="nil"/>
              <w:bottom w:val="single" w:sz="4" w:space="0" w:color="B1BBCC"/>
              <w:right w:val="single" w:sz="4" w:space="0" w:color="B1BBCC"/>
            </w:tcBorders>
            <w:vAlign w:val="center"/>
          </w:tcPr>
          <w:p w14:paraId="5365D57C" w14:textId="77777777" w:rsidR="00A83ECC" w:rsidRDefault="00A83ECC" w:rsidP="008464AC">
            <w:pPr>
              <w:jc w:val="center"/>
              <w:rPr>
                <w:rFonts w:ascii="Segoe UI Light" w:eastAsia="Times New Roman" w:hAnsi="Segoe UI Light" w:cs="Segoe UI Light"/>
                <w:sz w:val="20"/>
                <w:szCs w:val="20"/>
              </w:rPr>
            </w:pPr>
          </w:p>
        </w:tc>
        <w:tc>
          <w:tcPr>
            <w:tcW w:w="234" w:type="pct"/>
            <w:tcBorders>
              <w:top w:val="nil"/>
              <w:left w:val="nil"/>
              <w:bottom w:val="single" w:sz="4" w:space="0" w:color="B1BBCC"/>
              <w:right w:val="single" w:sz="4" w:space="0" w:color="B1BBCC"/>
            </w:tcBorders>
            <w:vAlign w:val="center"/>
          </w:tcPr>
          <w:p w14:paraId="04BBE372" w14:textId="77777777" w:rsidR="00A83ECC"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tcPr>
          <w:p w14:paraId="37114762"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2CEC5292"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012867F6"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14A7AD3B"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6B7254BD" w14:textId="77777777" w:rsidR="00A83ECC" w:rsidRPr="00F32A20" w:rsidRDefault="00A83ECC" w:rsidP="008464AC">
            <w:pPr>
              <w:rPr>
                <w:rFonts w:ascii="Segoe UI Light" w:eastAsia="Times New Roman" w:hAnsi="Segoe UI Light" w:cs="Segoe UI Light"/>
                <w:sz w:val="20"/>
                <w:szCs w:val="20"/>
              </w:rPr>
            </w:pPr>
            <w:r>
              <w:rPr>
                <w:rFonts w:ascii="Segoe UI Light" w:eastAsia="Times New Roman" w:hAnsi="Segoe UI Light" w:cs="Segoe UI Light"/>
                <w:sz w:val="20"/>
                <w:szCs w:val="20"/>
              </w:rPr>
              <w:t xml:space="preserve">      Delni prevzemni zapisnik za začetek dela v produkciji</w:t>
            </w:r>
          </w:p>
        </w:tc>
        <w:tc>
          <w:tcPr>
            <w:tcW w:w="234" w:type="pct"/>
            <w:tcBorders>
              <w:top w:val="nil"/>
              <w:left w:val="nil"/>
              <w:bottom w:val="single" w:sz="4" w:space="0" w:color="B1BBCC"/>
              <w:right w:val="single" w:sz="4" w:space="0" w:color="B1BBCC"/>
            </w:tcBorders>
            <w:vAlign w:val="center"/>
            <w:hideMark/>
          </w:tcPr>
          <w:p w14:paraId="1C29B93A"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P</w:t>
            </w:r>
          </w:p>
        </w:tc>
        <w:tc>
          <w:tcPr>
            <w:tcW w:w="234" w:type="pct"/>
            <w:tcBorders>
              <w:top w:val="nil"/>
              <w:left w:val="nil"/>
              <w:bottom w:val="single" w:sz="4" w:space="0" w:color="B1BBCC"/>
              <w:right w:val="single" w:sz="4" w:space="0" w:color="B1BBCC"/>
            </w:tcBorders>
            <w:vAlign w:val="center"/>
            <w:hideMark/>
          </w:tcPr>
          <w:p w14:paraId="07B3A324"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hideMark/>
          </w:tcPr>
          <w:p w14:paraId="118650FB"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548" w:type="pct"/>
            <w:tcBorders>
              <w:top w:val="nil"/>
              <w:left w:val="nil"/>
              <w:bottom w:val="single" w:sz="4" w:space="0" w:color="B1BBCC"/>
              <w:right w:val="single" w:sz="4" w:space="0" w:color="B1BBCC"/>
            </w:tcBorders>
            <w:vAlign w:val="center"/>
            <w:hideMark/>
          </w:tcPr>
          <w:p w14:paraId="68DD69CC"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88" w:type="pct"/>
            <w:tcBorders>
              <w:top w:val="nil"/>
              <w:left w:val="nil"/>
              <w:bottom w:val="single" w:sz="4" w:space="0" w:color="B1BBCC"/>
              <w:right w:val="single" w:sz="4" w:space="0" w:color="B1BBCC"/>
            </w:tcBorders>
            <w:vAlign w:val="center"/>
            <w:hideMark/>
          </w:tcPr>
          <w:p w14:paraId="1130B54B"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r>
      <w:tr w:rsidR="00A83ECC" w:rsidRPr="00151782" w14:paraId="37FE2891"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7FAD5FA3" w14:textId="77777777" w:rsidR="00A83ECC" w:rsidRPr="00F32A20" w:rsidRDefault="00A83ECC" w:rsidP="008464AC">
            <w:pPr>
              <w:rPr>
                <w:rFonts w:ascii="Segoe UI Light" w:eastAsia="Times New Roman" w:hAnsi="Segoe UI Light" w:cs="Segoe UI Light"/>
                <w:b/>
                <w:bCs/>
                <w:sz w:val="20"/>
                <w:szCs w:val="20"/>
              </w:rPr>
            </w:pPr>
            <w:r w:rsidRPr="00F32A20">
              <w:rPr>
                <w:rFonts w:ascii="Segoe UI Light" w:eastAsia="Times New Roman" w:hAnsi="Segoe UI Light" w:cs="Segoe UI Light"/>
                <w:b/>
                <w:bCs/>
                <w:sz w:val="20"/>
                <w:szCs w:val="20"/>
              </w:rPr>
              <w:t xml:space="preserve">Uvedba četrte skupine </w:t>
            </w:r>
          </w:p>
        </w:tc>
        <w:tc>
          <w:tcPr>
            <w:tcW w:w="234" w:type="pct"/>
            <w:tcBorders>
              <w:top w:val="nil"/>
              <w:left w:val="nil"/>
              <w:bottom w:val="single" w:sz="4" w:space="0" w:color="B1BBCC"/>
              <w:right w:val="single" w:sz="4" w:space="0" w:color="B1BBCC"/>
            </w:tcBorders>
            <w:vAlign w:val="center"/>
            <w:hideMark/>
          </w:tcPr>
          <w:p w14:paraId="393ADAB0"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234" w:type="pct"/>
            <w:tcBorders>
              <w:top w:val="nil"/>
              <w:left w:val="nil"/>
              <w:bottom w:val="single" w:sz="4" w:space="0" w:color="B1BBCC"/>
              <w:right w:val="single" w:sz="4" w:space="0" w:color="B1BBCC"/>
            </w:tcBorders>
            <w:vAlign w:val="center"/>
            <w:hideMark/>
          </w:tcPr>
          <w:p w14:paraId="21E47020"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13" w:type="pct"/>
            <w:tcBorders>
              <w:top w:val="nil"/>
              <w:left w:val="nil"/>
              <w:bottom w:val="single" w:sz="4" w:space="0" w:color="B1BBCC"/>
              <w:right w:val="single" w:sz="4" w:space="0" w:color="B1BBCC"/>
            </w:tcBorders>
            <w:vAlign w:val="center"/>
            <w:hideMark/>
          </w:tcPr>
          <w:p w14:paraId="53AE3B77"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T</w:t>
            </w:r>
            <w:r>
              <w:rPr>
                <w:rFonts w:ascii="Segoe UI Light" w:eastAsia="Times New Roman" w:hAnsi="Segoe UI Light" w:cs="Segoe UI Light"/>
                <w:sz w:val="20"/>
                <w:szCs w:val="20"/>
              </w:rPr>
              <w:t>8</w:t>
            </w:r>
          </w:p>
        </w:tc>
        <w:tc>
          <w:tcPr>
            <w:tcW w:w="548" w:type="pct"/>
            <w:tcBorders>
              <w:top w:val="nil"/>
              <w:left w:val="nil"/>
              <w:bottom w:val="single" w:sz="4" w:space="0" w:color="B1BBCC"/>
              <w:right w:val="single" w:sz="4" w:space="0" w:color="B1BBCC"/>
            </w:tcBorders>
            <w:vAlign w:val="center"/>
            <w:hideMark/>
          </w:tcPr>
          <w:p w14:paraId="5E2C14C7"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T</w:t>
            </w:r>
            <w:r>
              <w:rPr>
                <w:rFonts w:ascii="Segoe UI Light" w:eastAsia="Times New Roman" w:hAnsi="Segoe UI Light" w:cs="Segoe UI Light"/>
                <w:sz w:val="20"/>
                <w:szCs w:val="20"/>
              </w:rPr>
              <w:t>7</w:t>
            </w:r>
            <w:r w:rsidRPr="00F32A20">
              <w:rPr>
                <w:rFonts w:ascii="Segoe UI Light" w:eastAsia="Times New Roman" w:hAnsi="Segoe UI Light" w:cs="Segoe UI Light"/>
                <w:sz w:val="20"/>
                <w:szCs w:val="20"/>
              </w:rPr>
              <w:t>+</w:t>
            </w:r>
            <w:r>
              <w:rPr>
                <w:rFonts w:ascii="Segoe UI Light" w:eastAsia="Times New Roman" w:hAnsi="Segoe UI Light" w:cs="Segoe UI Light"/>
                <w:sz w:val="20"/>
                <w:szCs w:val="20"/>
              </w:rPr>
              <w:t>5</w:t>
            </w:r>
            <w:r w:rsidRPr="00F32A20">
              <w:rPr>
                <w:rFonts w:ascii="Segoe UI Light" w:eastAsia="Times New Roman" w:hAnsi="Segoe UI Light" w:cs="Segoe UI Light"/>
                <w:sz w:val="20"/>
                <w:szCs w:val="20"/>
              </w:rPr>
              <w:t>m</w:t>
            </w:r>
          </w:p>
        </w:tc>
        <w:tc>
          <w:tcPr>
            <w:tcW w:w="388" w:type="pct"/>
            <w:tcBorders>
              <w:top w:val="nil"/>
              <w:left w:val="nil"/>
              <w:bottom w:val="single" w:sz="4" w:space="0" w:color="B1BBCC"/>
              <w:right w:val="single" w:sz="4" w:space="0" w:color="B1BBCC"/>
            </w:tcBorders>
            <w:vAlign w:val="center"/>
            <w:hideMark/>
          </w:tcPr>
          <w:p w14:paraId="5C25FA3F"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2</w:t>
            </w:r>
            <w:r>
              <w:rPr>
                <w:rFonts w:ascii="Segoe UI Light" w:eastAsia="Times New Roman" w:hAnsi="Segoe UI Light" w:cs="Segoe UI Light"/>
                <w:sz w:val="20"/>
                <w:szCs w:val="20"/>
              </w:rPr>
              <w:t>6</w:t>
            </w:r>
            <w:r w:rsidRPr="00F32A20">
              <w:rPr>
                <w:rFonts w:ascii="Segoe UI Light" w:eastAsia="Times New Roman" w:hAnsi="Segoe UI Light" w:cs="Segoe UI Light"/>
                <w:sz w:val="20"/>
                <w:szCs w:val="20"/>
              </w:rPr>
              <w:t>m</w:t>
            </w:r>
          </w:p>
        </w:tc>
      </w:tr>
      <w:tr w:rsidR="00A83ECC" w:rsidRPr="00151782" w14:paraId="5752A883"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2C6708CF" w14:textId="77777777" w:rsidR="00A83ECC" w:rsidRPr="00F32A20" w:rsidRDefault="00A83ECC" w:rsidP="008464AC">
            <w:pPr>
              <w:rPr>
                <w:rFonts w:ascii="Segoe UI Light" w:eastAsia="Times New Roman" w:hAnsi="Segoe UI Light" w:cs="Segoe UI Light"/>
                <w:b/>
                <w:bCs/>
                <w:sz w:val="20"/>
                <w:szCs w:val="20"/>
              </w:rPr>
            </w:pPr>
            <w:r w:rsidRPr="00CF2562">
              <w:rPr>
                <w:rFonts w:ascii="Segoe UI Light" w:eastAsia="Times New Roman" w:hAnsi="Segoe UI Light" w:cs="Segoe UI Light"/>
                <w:sz w:val="20"/>
                <w:szCs w:val="20"/>
              </w:rPr>
              <w:t xml:space="preserve">      Priprava na uvedbo</w:t>
            </w:r>
          </w:p>
        </w:tc>
        <w:tc>
          <w:tcPr>
            <w:tcW w:w="234" w:type="pct"/>
            <w:tcBorders>
              <w:top w:val="nil"/>
              <w:left w:val="nil"/>
              <w:bottom w:val="single" w:sz="4" w:space="0" w:color="B1BBCC"/>
              <w:right w:val="single" w:sz="4" w:space="0" w:color="B1BBCC"/>
            </w:tcBorders>
            <w:vAlign w:val="center"/>
          </w:tcPr>
          <w:p w14:paraId="07C9C7A4"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S</w:t>
            </w:r>
          </w:p>
        </w:tc>
        <w:tc>
          <w:tcPr>
            <w:tcW w:w="234" w:type="pct"/>
            <w:tcBorders>
              <w:top w:val="nil"/>
              <w:left w:val="nil"/>
              <w:bottom w:val="single" w:sz="4" w:space="0" w:color="B1BBCC"/>
              <w:right w:val="single" w:sz="4" w:space="0" w:color="B1BBCC"/>
            </w:tcBorders>
            <w:vAlign w:val="center"/>
          </w:tcPr>
          <w:p w14:paraId="62FC9B45"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tcPr>
          <w:p w14:paraId="0FDD84DB"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403E706B"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366B8ED1"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03E5CB46"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19179976" w14:textId="77777777" w:rsidR="00A83ECC" w:rsidRPr="00F32A20" w:rsidRDefault="00A83ECC" w:rsidP="008464AC">
            <w:pP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xml:space="preserve">      Usposabljanje načrtovalcev in administratorjev </w:t>
            </w:r>
          </w:p>
        </w:tc>
        <w:tc>
          <w:tcPr>
            <w:tcW w:w="234" w:type="pct"/>
            <w:tcBorders>
              <w:top w:val="nil"/>
              <w:left w:val="nil"/>
              <w:bottom w:val="single" w:sz="4" w:space="0" w:color="B1BBCC"/>
              <w:right w:val="single" w:sz="4" w:space="0" w:color="B1BBCC"/>
            </w:tcBorders>
            <w:vAlign w:val="center"/>
            <w:hideMark/>
          </w:tcPr>
          <w:p w14:paraId="3966FE9D"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S</w:t>
            </w:r>
          </w:p>
        </w:tc>
        <w:tc>
          <w:tcPr>
            <w:tcW w:w="234" w:type="pct"/>
            <w:tcBorders>
              <w:top w:val="nil"/>
              <w:left w:val="nil"/>
              <w:bottom w:val="single" w:sz="4" w:space="0" w:color="B1BBCC"/>
              <w:right w:val="single" w:sz="4" w:space="0" w:color="B1BBCC"/>
            </w:tcBorders>
            <w:vAlign w:val="center"/>
            <w:hideMark/>
          </w:tcPr>
          <w:p w14:paraId="3F429019"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hideMark/>
          </w:tcPr>
          <w:p w14:paraId="779ED85C"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548" w:type="pct"/>
            <w:tcBorders>
              <w:top w:val="nil"/>
              <w:left w:val="nil"/>
              <w:bottom w:val="single" w:sz="4" w:space="0" w:color="B1BBCC"/>
              <w:right w:val="single" w:sz="4" w:space="0" w:color="B1BBCC"/>
            </w:tcBorders>
            <w:vAlign w:val="center"/>
            <w:hideMark/>
          </w:tcPr>
          <w:p w14:paraId="23DF33FD"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88" w:type="pct"/>
            <w:tcBorders>
              <w:top w:val="nil"/>
              <w:left w:val="nil"/>
              <w:bottom w:val="single" w:sz="4" w:space="0" w:color="B1BBCC"/>
              <w:right w:val="single" w:sz="4" w:space="0" w:color="B1BBCC"/>
            </w:tcBorders>
            <w:vAlign w:val="center"/>
            <w:hideMark/>
          </w:tcPr>
          <w:p w14:paraId="44DA4069"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r>
      <w:tr w:rsidR="00A83ECC" w:rsidRPr="00151782" w14:paraId="0514C6F3"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21B3E8B7" w14:textId="77777777" w:rsidR="00A83ECC" w:rsidRPr="00F32A20" w:rsidRDefault="00A83ECC" w:rsidP="008464AC">
            <w:pP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xml:space="preserve">      Priprava podatkov za uvoz</w:t>
            </w:r>
          </w:p>
        </w:tc>
        <w:tc>
          <w:tcPr>
            <w:tcW w:w="234" w:type="pct"/>
            <w:tcBorders>
              <w:top w:val="nil"/>
              <w:left w:val="nil"/>
              <w:bottom w:val="single" w:sz="4" w:space="0" w:color="B1BBCC"/>
              <w:right w:val="single" w:sz="4" w:space="0" w:color="B1BBCC"/>
            </w:tcBorders>
            <w:vAlign w:val="center"/>
            <w:hideMark/>
          </w:tcPr>
          <w:p w14:paraId="0DF3755F"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O</w:t>
            </w:r>
          </w:p>
        </w:tc>
        <w:tc>
          <w:tcPr>
            <w:tcW w:w="234" w:type="pct"/>
            <w:tcBorders>
              <w:top w:val="nil"/>
              <w:left w:val="nil"/>
              <w:bottom w:val="single" w:sz="4" w:space="0" w:color="B1BBCC"/>
              <w:right w:val="single" w:sz="4" w:space="0" w:color="B1BBCC"/>
            </w:tcBorders>
            <w:vAlign w:val="center"/>
            <w:hideMark/>
          </w:tcPr>
          <w:p w14:paraId="4FEA7C87"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13" w:type="pct"/>
            <w:tcBorders>
              <w:top w:val="nil"/>
              <w:left w:val="nil"/>
              <w:bottom w:val="single" w:sz="4" w:space="0" w:color="B1BBCC"/>
              <w:right w:val="single" w:sz="4" w:space="0" w:color="B1BBCC"/>
            </w:tcBorders>
            <w:vAlign w:val="center"/>
            <w:hideMark/>
          </w:tcPr>
          <w:p w14:paraId="71B817AA"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548" w:type="pct"/>
            <w:tcBorders>
              <w:top w:val="nil"/>
              <w:left w:val="nil"/>
              <w:bottom w:val="single" w:sz="4" w:space="0" w:color="B1BBCC"/>
              <w:right w:val="single" w:sz="4" w:space="0" w:color="B1BBCC"/>
            </w:tcBorders>
            <w:vAlign w:val="center"/>
            <w:hideMark/>
          </w:tcPr>
          <w:p w14:paraId="3E70BFAE"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88" w:type="pct"/>
            <w:tcBorders>
              <w:top w:val="nil"/>
              <w:left w:val="nil"/>
              <w:bottom w:val="single" w:sz="4" w:space="0" w:color="B1BBCC"/>
              <w:right w:val="single" w:sz="4" w:space="0" w:color="B1BBCC"/>
            </w:tcBorders>
            <w:vAlign w:val="center"/>
            <w:hideMark/>
          </w:tcPr>
          <w:p w14:paraId="067657D9"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r>
      <w:tr w:rsidR="00A83ECC" w:rsidRPr="00151782" w14:paraId="7BCD435A"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092104B7" w14:textId="77777777" w:rsidR="00A83ECC" w:rsidRPr="00F32A20" w:rsidRDefault="00A83ECC" w:rsidP="008464AC">
            <w:pP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xml:space="preserve">      Nastav</w:t>
            </w:r>
            <w:r>
              <w:rPr>
                <w:rFonts w:ascii="Segoe UI Light" w:eastAsia="Times New Roman" w:hAnsi="Segoe UI Light" w:cs="Segoe UI Light"/>
                <w:sz w:val="20"/>
                <w:szCs w:val="20"/>
              </w:rPr>
              <w:t xml:space="preserve">itve </w:t>
            </w:r>
            <w:r w:rsidRPr="00F32A20">
              <w:rPr>
                <w:rFonts w:ascii="Segoe UI Light" w:eastAsia="Times New Roman" w:hAnsi="Segoe UI Light" w:cs="Segoe UI Light"/>
                <w:sz w:val="20"/>
                <w:szCs w:val="20"/>
              </w:rPr>
              <w:t xml:space="preserve">(veščine, delavci, delovišča, izmene, </w:t>
            </w:r>
            <w:r>
              <w:rPr>
                <w:rFonts w:ascii="Segoe UI Light" w:eastAsia="Times New Roman" w:hAnsi="Segoe UI Light" w:cs="Segoe UI Light"/>
                <w:sz w:val="20"/>
                <w:szCs w:val="20"/>
              </w:rPr>
              <w:t>integracije …</w:t>
            </w:r>
            <w:r w:rsidRPr="00F32A20">
              <w:rPr>
                <w:rFonts w:ascii="Segoe UI Light" w:eastAsia="Times New Roman" w:hAnsi="Segoe UI Light" w:cs="Segoe UI Light"/>
                <w:sz w:val="20"/>
                <w:szCs w:val="20"/>
              </w:rPr>
              <w:t>)</w:t>
            </w:r>
          </w:p>
        </w:tc>
        <w:tc>
          <w:tcPr>
            <w:tcW w:w="234" w:type="pct"/>
            <w:tcBorders>
              <w:top w:val="nil"/>
              <w:left w:val="nil"/>
              <w:bottom w:val="single" w:sz="4" w:space="0" w:color="B1BBCC"/>
              <w:right w:val="single" w:sz="4" w:space="0" w:color="B1BBCC"/>
            </w:tcBorders>
            <w:vAlign w:val="center"/>
            <w:hideMark/>
          </w:tcPr>
          <w:p w14:paraId="52BE88F1"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S</w:t>
            </w:r>
          </w:p>
        </w:tc>
        <w:tc>
          <w:tcPr>
            <w:tcW w:w="234" w:type="pct"/>
            <w:tcBorders>
              <w:top w:val="nil"/>
              <w:left w:val="nil"/>
              <w:bottom w:val="single" w:sz="4" w:space="0" w:color="B1BBCC"/>
              <w:right w:val="single" w:sz="4" w:space="0" w:color="B1BBCC"/>
            </w:tcBorders>
            <w:vAlign w:val="center"/>
            <w:hideMark/>
          </w:tcPr>
          <w:p w14:paraId="729862AF"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hideMark/>
          </w:tcPr>
          <w:p w14:paraId="5B0ECB4F"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548" w:type="pct"/>
            <w:tcBorders>
              <w:top w:val="nil"/>
              <w:left w:val="nil"/>
              <w:bottom w:val="single" w:sz="4" w:space="0" w:color="B1BBCC"/>
              <w:right w:val="single" w:sz="4" w:space="0" w:color="B1BBCC"/>
            </w:tcBorders>
            <w:vAlign w:val="center"/>
            <w:hideMark/>
          </w:tcPr>
          <w:p w14:paraId="619A79BA"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88" w:type="pct"/>
            <w:tcBorders>
              <w:top w:val="nil"/>
              <w:left w:val="nil"/>
              <w:bottom w:val="single" w:sz="4" w:space="0" w:color="B1BBCC"/>
              <w:right w:val="single" w:sz="4" w:space="0" w:color="B1BBCC"/>
            </w:tcBorders>
            <w:vAlign w:val="center"/>
            <w:hideMark/>
          </w:tcPr>
          <w:p w14:paraId="7E3CC136"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r>
      <w:tr w:rsidR="00A83ECC" w:rsidRPr="00151782" w14:paraId="05741E85"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0C9DD4F3" w14:textId="77777777" w:rsidR="00A83ECC" w:rsidRPr="00F32A20" w:rsidRDefault="00A83ECC" w:rsidP="008464AC">
            <w:pPr>
              <w:rPr>
                <w:rFonts w:ascii="Segoe UI Light" w:eastAsia="Times New Roman" w:hAnsi="Segoe UI Light" w:cs="Segoe UI Light"/>
                <w:sz w:val="20"/>
                <w:szCs w:val="20"/>
              </w:rPr>
            </w:pPr>
            <w:r>
              <w:rPr>
                <w:rFonts w:ascii="Segoe UI Light" w:eastAsia="Times New Roman" w:hAnsi="Segoe UI Light" w:cs="Segoe UI Light"/>
                <w:sz w:val="20"/>
                <w:szCs w:val="20"/>
              </w:rPr>
              <w:t xml:space="preserve">      Testiranje</w:t>
            </w:r>
          </w:p>
        </w:tc>
        <w:tc>
          <w:tcPr>
            <w:tcW w:w="234" w:type="pct"/>
            <w:tcBorders>
              <w:top w:val="nil"/>
              <w:left w:val="nil"/>
              <w:bottom w:val="single" w:sz="4" w:space="0" w:color="B1BBCC"/>
              <w:right w:val="single" w:sz="4" w:space="0" w:color="B1BBCC"/>
            </w:tcBorders>
            <w:vAlign w:val="center"/>
          </w:tcPr>
          <w:p w14:paraId="1DFF2E7E"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234" w:type="pct"/>
            <w:tcBorders>
              <w:top w:val="nil"/>
              <w:left w:val="nil"/>
              <w:bottom w:val="single" w:sz="4" w:space="0" w:color="B1BBCC"/>
              <w:right w:val="single" w:sz="4" w:space="0" w:color="B1BBCC"/>
            </w:tcBorders>
            <w:vAlign w:val="center"/>
          </w:tcPr>
          <w:p w14:paraId="61A764CC"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S</w:t>
            </w:r>
          </w:p>
        </w:tc>
        <w:tc>
          <w:tcPr>
            <w:tcW w:w="313" w:type="pct"/>
            <w:tcBorders>
              <w:top w:val="nil"/>
              <w:left w:val="nil"/>
              <w:bottom w:val="single" w:sz="4" w:space="0" w:color="B1BBCC"/>
              <w:right w:val="single" w:sz="4" w:space="0" w:color="B1BBCC"/>
            </w:tcBorders>
            <w:vAlign w:val="center"/>
          </w:tcPr>
          <w:p w14:paraId="6DD2DBD2"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4D47EED7"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5BA28924"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48E9B041"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52C39222" w14:textId="77777777" w:rsidR="00A83ECC" w:rsidRPr="00F32A20" w:rsidRDefault="00A83ECC" w:rsidP="008464AC">
            <w:pP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xml:space="preserve">      </w:t>
            </w:r>
            <w:proofErr w:type="spellStart"/>
            <w:r>
              <w:rPr>
                <w:rFonts w:ascii="Segoe UI Light" w:eastAsia="Times New Roman" w:hAnsi="Segoe UI Light" w:cs="Segoe UI Light"/>
                <w:sz w:val="20"/>
                <w:szCs w:val="20"/>
              </w:rPr>
              <w:t>Samou</w:t>
            </w:r>
            <w:r w:rsidRPr="00F32A20">
              <w:rPr>
                <w:rFonts w:ascii="Segoe UI Light" w:eastAsia="Times New Roman" w:hAnsi="Segoe UI Light" w:cs="Segoe UI Light"/>
                <w:sz w:val="20"/>
                <w:szCs w:val="20"/>
              </w:rPr>
              <w:t>sposabljanje</w:t>
            </w:r>
            <w:proofErr w:type="spellEnd"/>
            <w:r w:rsidRPr="00F32A20">
              <w:rPr>
                <w:rFonts w:ascii="Segoe UI Light" w:eastAsia="Times New Roman" w:hAnsi="Segoe UI Light" w:cs="Segoe UI Light"/>
                <w:sz w:val="20"/>
                <w:szCs w:val="20"/>
              </w:rPr>
              <w:t xml:space="preserve"> zdravstvenih delavcev in vodstva</w:t>
            </w:r>
          </w:p>
        </w:tc>
        <w:tc>
          <w:tcPr>
            <w:tcW w:w="234" w:type="pct"/>
            <w:tcBorders>
              <w:top w:val="nil"/>
              <w:left w:val="nil"/>
              <w:bottom w:val="single" w:sz="4" w:space="0" w:color="B1BBCC"/>
              <w:right w:val="single" w:sz="4" w:space="0" w:color="B1BBCC"/>
            </w:tcBorders>
            <w:vAlign w:val="center"/>
          </w:tcPr>
          <w:p w14:paraId="33C9F692"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234" w:type="pct"/>
            <w:tcBorders>
              <w:top w:val="nil"/>
              <w:left w:val="nil"/>
              <w:bottom w:val="single" w:sz="4" w:space="0" w:color="B1BBCC"/>
              <w:right w:val="single" w:sz="4" w:space="0" w:color="B1BBCC"/>
            </w:tcBorders>
            <w:vAlign w:val="center"/>
          </w:tcPr>
          <w:p w14:paraId="66051F2C"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S</w:t>
            </w:r>
          </w:p>
        </w:tc>
        <w:tc>
          <w:tcPr>
            <w:tcW w:w="313" w:type="pct"/>
            <w:tcBorders>
              <w:top w:val="nil"/>
              <w:left w:val="nil"/>
              <w:bottom w:val="single" w:sz="4" w:space="0" w:color="B1BBCC"/>
              <w:right w:val="single" w:sz="4" w:space="0" w:color="B1BBCC"/>
            </w:tcBorders>
            <w:vAlign w:val="center"/>
          </w:tcPr>
          <w:p w14:paraId="6D89B68B"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572CF159"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7233D119"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5104A351"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481B9756" w14:textId="77777777" w:rsidR="00A83ECC" w:rsidRPr="00F32A20" w:rsidRDefault="00A83ECC" w:rsidP="008464AC">
            <w:pPr>
              <w:rPr>
                <w:rFonts w:ascii="Segoe UI Light" w:eastAsia="Times New Roman" w:hAnsi="Segoe UI Light" w:cs="Segoe UI Light"/>
                <w:sz w:val="20"/>
                <w:szCs w:val="20"/>
              </w:rPr>
            </w:pPr>
            <w:r>
              <w:rPr>
                <w:rFonts w:ascii="Segoe UI Light" w:eastAsia="Times New Roman" w:hAnsi="Segoe UI Light" w:cs="Segoe UI Light"/>
                <w:sz w:val="20"/>
                <w:szCs w:val="20"/>
              </w:rPr>
              <w:t xml:space="preserve">      Začetek dela v produkciji</w:t>
            </w:r>
          </w:p>
        </w:tc>
        <w:tc>
          <w:tcPr>
            <w:tcW w:w="234" w:type="pct"/>
            <w:tcBorders>
              <w:top w:val="nil"/>
              <w:left w:val="nil"/>
              <w:bottom w:val="single" w:sz="4" w:space="0" w:color="B1BBCC"/>
              <w:right w:val="single" w:sz="4" w:space="0" w:color="B1BBCC"/>
            </w:tcBorders>
            <w:vAlign w:val="center"/>
          </w:tcPr>
          <w:p w14:paraId="6589A365"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234" w:type="pct"/>
            <w:tcBorders>
              <w:top w:val="nil"/>
              <w:left w:val="nil"/>
              <w:bottom w:val="single" w:sz="4" w:space="0" w:color="B1BBCC"/>
              <w:right w:val="single" w:sz="4" w:space="0" w:color="B1BBCC"/>
            </w:tcBorders>
            <w:vAlign w:val="center"/>
          </w:tcPr>
          <w:p w14:paraId="6C4E3BC5" w14:textId="77777777" w:rsidR="00A83ECC" w:rsidRPr="00F32A20" w:rsidRDefault="00A83ECC" w:rsidP="008464AC">
            <w:pPr>
              <w:jc w:val="center"/>
              <w:rPr>
                <w:rFonts w:ascii="Segoe UI Light" w:eastAsia="Times New Roman" w:hAnsi="Segoe UI Light" w:cs="Segoe UI Light"/>
                <w:sz w:val="20"/>
                <w:szCs w:val="20"/>
              </w:rPr>
            </w:pPr>
          </w:p>
        </w:tc>
        <w:tc>
          <w:tcPr>
            <w:tcW w:w="313" w:type="pct"/>
            <w:tcBorders>
              <w:top w:val="nil"/>
              <w:left w:val="nil"/>
              <w:bottom w:val="single" w:sz="4" w:space="0" w:color="B1BBCC"/>
              <w:right w:val="single" w:sz="4" w:space="0" w:color="B1BBCC"/>
            </w:tcBorders>
            <w:vAlign w:val="center"/>
          </w:tcPr>
          <w:p w14:paraId="1057EBDB"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17FFEAA1"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4FD8F38F"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7D274EE7"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39FA499F" w14:textId="77777777" w:rsidR="00A83ECC" w:rsidRPr="00F32A20" w:rsidRDefault="00A83ECC" w:rsidP="008464AC">
            <w:pPr>
              <w:ind w:left="318"/>
              <w:rPr>
                <w:rFonts w:ascii="Segoe UI Light" w:eastAsia="Times New Roman" w:hAnsi="Segoe UI Light" w:cs="Segoe UI Light"/>
                <w:sz w:val="20"/>
                <w:szCs w:val="20"/>
              </w:rPr>
            </w:pPr>
            <w:r>
              <w:rPr>
                <w:rFonts w:ascii="Segoe UI Light" w:eastAsia="Times New Roman" w:hAnsi="Segoe UI Light" w:cs="Segoe UI Light"/>
                <w:sz w:val="20"/>
                <w:szCs w:val="20"/>
              </w:rPr>
              <w:t>Intenzivna podpora uporabnikom mesec dni od prehoda v produkcijo</w:t>
            </w:r>
          </w:p>
        </w:tc>
        <w:tc>
          <w:tcPr>
            <w:tcW w:w="234" w:type="pct"/>
            <w:tcBorders>
              <w:top w:val="nil"/>
              <w:left w:val="nil"/>
              <w:bottom w:val="single" w:sz="4" w:space="0" w:color="B1BBCC"/>
              <w:right w:val="single" w:sz="4" w:space="0" w:color="B1BBCC"/>
            </w:tcBorders>
            <w:vAlign w:val="center"/>
          </w:tcPr>
          <w:p w14:paraId="51E72184" w14:textId="77777777" w:rsidR="00A83ECC" w:rsidRPr="00F32A20" w:rsidRDefault="00A83ECC" w:rsidP="008464AC">
            <w:pPr>
              <w:jc w:val="center"/>
              <w:rPr>
                <w:rFonts w:ascii="Segoe UI Light" w:eastAsia="Times New Roman" w:hAnsi="Segoe UI Light" w:cs="Segoe UI Light"/>
                <w:sz w:val="20"/>
                <w:szCs w:val="20"/>
              </w:rPr>
            </w:pPr>
          </w:p>
        </w:tc>
        <w:tc>
          <w:tcPr>
            <w:tcW w:w="234" w:type="pct"/>
            <w:tcBorders>
              <w:top w:val="nil"/>
              <w:left w:val="nil"/>
              <w:bottom w:val="single" w:sz="4" w:space="0" w:color="B1BBCC"/>
              <w:right w:val="single" w:sz="4" w:space="0" w:color="B1BBCC"/>
            </w:tcBorders>
            <w:vAlign w:val="center"/>
          </w:tcPr>
          <w:p w14:paraId="2AFDAD1B"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tcPr>
          <w:p w14:paraId="60E6AAB7"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0C301A61"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2C70C44B"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0BDAD633"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680AF611" w14:textId="77777777" w:rsidR="00A83ECC" w:rsidRPr="00F32A20" w:rsidRDefault="00A83ECC" w:rsidP="008464AC">
            <w:pPr>
              <w:rPr>
                <w:rFonts w:ascii="Segoe UI Light" w:eastAsia="Times New Roman" w:hAnsi="Segoe UI Light" w:cs="Segoe UI Light"/>
                <w:sz w:val="20"/>
                <w:szCs w:val="20"/>
              </w:rPr>
            </w:pPr>
            <w:r>
              <w:rPr>
                <w:rFonts w:ascii="Segoe UI Light" w:eastAsia="Times New Roman" w:hAnsi="Segoe UI Light" w:cs="Segoe UI Light"/>
                <w:sz w:val="20"/>
                <w:szCs w:val="20"/>
              </w:rPr>
              <w:t xml:space="preserve">      Delni prevzemni zapisnik za začetek dela v produkciji</w:t>
            </w:r>
          </w:p>
        </w:tc>
        <w:tc>
          <w:tcPr>
            <w:tcW w:w="234" w:type="pct"/>
            <w:tcBorders>
              <w:top w:val="nil"/>
              <w:left w:val="nil"/>
              <w:bottom w:val="single" w:sz="4" w:space="0" w:color="B1BBCC"/>
              <w:right w:val="single" w:sz="4" w:space="0" w:color="B1BBCC"/>
            </w:tcBorders>
            <w:vAlign w:val="center"/>
            <w:hideMark/>
          </w:tcPr>
          <w:p w14:paraId="078ED7A6"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P</w:t>
            </w:r>
          </w:p>
        </w:tc>
        <w:tc>
          <w:tcPr>
            <w:tcW w:w="234" w:type="pct"/>
            <w:tcBorders>
              <w:top w:val="nil"/>
              <w:left w:val="nil"/>
              <w:bottom w:val="single" w:sz="4" w:space="0" w:color="B1BBCC"/>
              <w:right w:val="single" w:sz="4" w:space="0" w:color="B1BBCC"/>
            </w:tcBorders>
            <w:vAlign w:val="center"/>
            <w:hideMark/>
          </w:tcPr>
          <w:p w14:paraId="0DF3BD3F"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hideMark/>
          </w:tcPr>
          <w:p w14:paraId="5AAFC75E"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548" w:type="pct"/>
            <w:tcBorders>
              <w:top w:val="nil"/>
              <w:left w:val="nil"/>
              <w:bottom w:val="single" w:sz="4" w:space="0" w:color="B1BBCC"/>
              <w:right w:val="single" w:sz="4" w:space="0" w:color="B1BBCC"/>
            </w:tcBorders>
            <w:vAlign w:val="center"/>
            <w:hideMark/>
          </w:tcPr>
          <w:p w14:paraId="248044CE"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88" w:type="pct"/>
            <w:tcBorders>
              <w:top w:val="nil"/>
              <w:left w:val="nil"/>
              <w:bottom w:val="single" w:sz="4" w:space="0" w:color="B1BBCC"/>
              <w:right w:val="single" w:sz="4" w:space="0" w:color="B1BBCC"/>
            </w:tcBorders>
            <w:vAlign w:val="center"/>
            <w:hideMark/>
          </w:tcPr>
          <w:p w14:paraId="67DC5CA3"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r>
      <w:tr w:rsidR="00A83ECC" w:rsidRPr="00151782" w14:paraId="1C264CB2"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6558151A" w14:textId="77777777" w:rsidR="00A83ECC" w:rsidRPr="00F32A20" w:rsidRDefault="00A83ECC" w:rsidP="008464AC">
            <w:pPr>
              <w:rPr>
                <w:rFonts w:ascii="Segoe UI Light" w:eastAsia="Times New Roman" w:hAnsi="Segoe UI Light" w:cs="Segoe UI Light"/>
                <w:b/>
                <w:bCs/>
                <w:sz w:val="20"/>
                <w:szCs w:val="20"/>
              </w:rPr>
            </w:pPr>
            <w:r w:rsidRPr="00F32A20">
              <w:rPr>
                <w:rFonts w:ascii="Segoe UI Light" w:eastAsia="Times New Roman" w:hAnsi="Segoe UI Light" w:cs="Segoe UI Light"/>
                <w:b/>
                <w:bCs/>
                <w:sz w:val="20"/>
                <w:szCs w:val="20"/>
              </w:rPr>
              <w:t xml:space="preserve">Uvedba pete skupine </w:t>
            </w:r>
          </w:p>
        </w:tc>
        <w:tc>
          <w:tcPr>
            <w:tcW w:w="234" w:type="pct"/>
            <w:tcBorders>
              <w:top w:val="nil"/>
              <w:left w:val="nil"/>
              <w:bottom w:val="single" w:sz="4" w:space="0" w:color="B1BBCC"/>
              <w:right w:val="single" w:sz="4" w:space="0" w:color="B1BBCC"/>
            </w:tcBorders>
            <w:vAlign w:val="center"/>
            <w:hideMark/>
          </w:tcPr>
          <w:p w14:paraId="7F2E7795"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234" w:type="pct"/>
            <w:tcBorders>
              <w:top w:val="nil"/>
              <w:left w:val="nil"/>
              <w:bottom w:val="single" w:sz="4" w:space="0" w:color="B1BBCC"/>
              <w:right w:val="single" w:sz="4" w:space="0" w:color="B1BBCC"/>
            </w:tcBorders>
            <w:vAlign w:val="center"/>
            <w:hideMark/>
          </w:tcPr>
          <w:p w14:paraId="34AE99F9"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13" w:type="pct"/>
            <w:tcBorders>
              <w:top w:val="nil"/>
              <w:left w:val="nil"/>
              <w:bottom w:val="single" w:sz="4" w:space="0" w:color="B1BBCC"/>
              <w:right w:val="single" w:sz="4" w:space="0" w:color="B1BBCC"/>
            </w:tcBorders>
            <w:vAlign w:val="center"/>
            <w:hideMark/>
          </w:tcPr>
          <w:p w14:paraId="2955AF43"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T</w:t>
            </w:r>
            <w:r>
              <w:rPr>
                <w:rFonts w:ascii="Segoe UI Light" w:eastAsia="Times New Roman" w:hAnsi="Segoe UI Light" w:cs="Segoe UI Light"/>
                <w:sz w:val="20"/>
                <w:szCs w:val="20"/>
              </w:rPr>
              <w:t>9</w:t>
            </w:r>
          </w:p>
        </w:tc>
        <w:tc>
          <w:tcPr>
            <w:tcW w:w="548" w:type="pct"/>
            <w:tcBorders>
              <w:top w:val="nil"/>
              <w:left w:val="nil"/>
              <w:bottom w:val="single" w:sz="4" w:space="0" w:color="B1BBCC"/>
              <w:right w:val="single" w:sz="4" w:space="0" w:color="B1BBCC"/>
            </w:tcBorders>
            <w:vAlign w:val="center"/>
            <w:hideMark/>
          </w:tcPr>
          <w:p w14:paraId="573173F5"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T</w:t>
            </w:r>
            <w:r>
              <w:rPr>
                <w:rFonts w:ascii="Segoe UI Light" w:eastAsia="Times New Roman" w:hAnsi="Segoe UI Light" w:cs="Segoe UI Light"/>
                <w:sz w:val="20"/>
                <w:szCs w:val="20"/>
              </w:rPr>
              <w:t>8</w:t>
            </w:r>
            <w:r w:rsidRPr="00F32A20">
              <w:rPr>
                <w:rFonts w:ascii="Segoe UI Light" w:eastAsia="Times New Roman" w:hAnsi="Segoe UI Light" w:cs="Segoe UI Light"/>
                <w:sz w:val="20"/>
                <w:szCs w:val="20"/>
              </w:rPr>
              <w:t>+</w:t>
            </w:r>
            <w:r>
              <w:rPr>
                <w:rFonts w:ascii="Segoe UI Light" w:eastAsia="Times New Roman" w:hAnsi="Segoe UI Light" w:cs="Segoe UI Light"/>
                <w:sz w:val="20"/>
                <w:szCs w:val="20"/>
              </w:rPr>
              <w:t>5</w:t>
            </w:r>
            <w:r w:rsidRPr="00F32A20">
              <w:rPr>
                <w:rFonts w:ascii="Segoe UI Light" w:eastAsia="Times New Roman" w:hAnsi="Segoe UI Light" w:cs="Segoe UI Light"/>
                <w:sz w:val="20"/>
                <w:szCs w:val="20"/>
              </w:rPr>
              <w:t>m</w:t>
            </w:r>
          </w:p>
        </w:tc>
        <w:tc>
          <w:tcPr>
            <w:tcW w:w="388" w:type="pct"/>
            <w:tcBorders>
              <w:top w:val="nil"/>
              <w:left w:val="nil"/>
              <w:bottom w:val="single" w:sz="4" w:space="0" w:color="B1BBCC"/>
              <w:right w:val="single" w:sz="4" w:space="0" w:color="B1BBCC"/>
            </w:tcBorders>
            <w:vAlign w:val="center"/>
            <w:hideMark/>
          </w:tcPr>
          <w:p w14:paraId="1F3A56F2"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31</w:t>
            </w:r>
            <w:r w:rsidRPr="00F32A20">
              <w:rPr>
                <w:rFonts w:ascii="Segoe UI Light" w:eastAsia="Times New Roman" w:hAnsi="Segoe UI Light" w:cs="Segoe UI Light"/>
                <w:sz w:val="20"/>
                <w:szCs w:val="20"/>
              </w:rPr>
              <w:t>m</w:t>
            </w:r>
          </w:p>
        </w:tc>
      </w:tr>
      <w:tr w:rsidR="00A83ECC" w:rsidRPr="00151782" w14:paraId="3624517A"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045906C9" w14:textId="77777777" w:rsidR="00A83ECC" w:rsidRPr="00F32A20" w:rsidRDefault="00A83ECC" w:rsidP="008464AC">
            <w:pPr>
              <w:rPr>
                <w:rFonts w:ascii="Segoe UI Light" w:eastAsia="Times New Roman" w:hAnsi="Segoe UI Light" w:cs="Segoe UI Light"/>
                <w:sz w:val="20"/>
                <w:szCs w:val="20"/>
              </w:rPr>
            </w:pPr>
            <w:r w:rsidRPr="00CF2562">
              <w:rPr>
                <w:rFonts w:ascii="Segoe UI Light" w:eastAsia="Times New Roman" w:hAnsi="Segoe UI Light" w:cs="Segoe UI Light"/>
                <w:sz w:val="20"/>
                <w:szCs w:val="20"/>
              </w:rPr>
              <w:t xml:space="preserve">      Priprava na uvedbo</w:t>
            </w:r>
          </w:p>
        </w:tc>
        <w:tc>
          <w:tcPr>
            <w:tcW w:w="234" w:type="pct"/>
            <w:tcBorders>
              <w:top w:val="nil"/>
              <w:left w:val="nil"/>
              <w:bottom w:val="single" w:sz="4" w:space="0" w:color="B1BBCC"/>
              <w:right w:val="single" w:sz="4" w:space="0" w:color="B1BBCC"/>
            </w:tcBorders>
            <w:vAlign w:val="center"/>
          </w:tcPr>
          <w:p w14:paraId="6665F062"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S</w:t>
            </w:r>
          </w:p>
        </w:tc>
        <w:tc>
          <w:tcPr>
            <w:tcW w:w="234" w:type="pct"/>
            <w:tcBorders>
              <w:top w:val="nil"/>
              <w:left w:val="nil"/>
              <w:bottom w:val="single" w:sz="4" w:space="0" w:color="B1BBCC"/>
              <w:right w:val="single" w:sz="4" w:space="0" w:color="B1BBCC"/>
            </w:tcBorders>
            <w:vAlign w:val="center"/>
          </w:tcPr>
          <w:p w14:paraId="6FC3D59C"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tcPr>
          <w:p w14:paraId="46E6C519"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1E241AA3"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6A1EAEC9"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15A7FC01"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2A5683D9" w14:textId="77777777" w:rsidR="00A83ECC" w:rsidRPr="00F32A20" w:rsidRDefault="00A83ECC" w:rsidP="008464AC">
            <w:pP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xml:space="preserve">      Usposabljanje načrtovalcev in administratorjev </w:t>
            </w:r>
          </w:p>
        </w:tc>
        <w:tc>
          <w:tcPr>
            <w:tcW w:w="234" w:type="pct"/>
            <w:tcBorders>
              <w:top w:val="nil"/>
              <w:left w:val="nil"/>
              <w:bottom w:val="single" w:sz="4" w:space="0" w:color="B1BBCC"/>
              <w:right w:val="single" w:sz="4" w:space="0" w:color="B1BBCC"/>
            </w:tcBorders>
            <w:vAlign w:val="center"/>
            <w:hideMark/>
          </w:tcPr>
          <w:p w14:paraId="540CDD18"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S</w:t>
            </w:r>
          </w:p>
        </w:tc>
        <w:tc>
          <w:tcPr>
            <w:tcW w:w="234" w:type="pct"/>
            <w:tcBorders>
              <w:top w:val="nil"/>
              <w:left w:val="nil"/>
              <w:bottom w:val="single" w:sz="4" w:space="0" w:color="B1BBCC"/>
              <w:right w:val="single" w:sz="4" w:space="0" w:color="B1BBCC"/>
            </w:tcBorders>
            <w:vAlign w:val="center"/>
            <w:hideMark/>
          </w:tcPr>
          <w:p w14:paraId="0C8AC394"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hideMark/>
          </w:tcPr>
          <w:p w14:paraId="427DC0C9"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548" w:type="pct"/>
            <w:tcBorders>
              <w:top w:val="nil"/>
              <w:left w:val="nil"/>
              <w:bottom w:val="single" w:sz="4" w:space="0" w:color="B1BBCC"/>
              <w:right w:val="single" w:sz="4" w:space="0" w:color="B1BBCC"/>
            </w:tcBorders>
            <w:vAlign w:val="center"/>
            <w:hideMark/>
          </w:tcPr>
          <w:p w14:paraId="6D59A573"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88" w:type="pct"/>
            <w:tcBorders>
              <w:top w:val="nil"/>
              <w:left w:val="nil"/>
              <w:bottom w:val="single" w:sz="4" w:space="0" w:color="B1BBCC"/>
              <w:right w:val="single" w:sz="4" w:space="0" w:color="B1BBCC"/>
            </w:tcBorders>
            <w:vAlign w:val="center"/>
            <w:hideMark/>
          </w:tcPr>
          <w:p w14:paraId="232D2317"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r>
      <w:tr w:rsidR="00A83ECC" w:rsidRPr="00151782" w14:paraId="6ED405E3"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687B7340" w14:textId="77777777" w:rsidR="00A83ECC" w:rsidRPr="00F32A20" w:rsidRDefault="00A83ECC" w:rsidP="008464AC">
            <w:pP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xml:space="preserve">      Priprava podatkov za uvoz</w:t>
            </w:r>
          </w:p>
        </w:tc>
        <w:tc>
          <w:tcPr>
            <w:tcW w:w="234" w:type="pct"/>
            <w:tcBorders>
              <w:top w:val="nil"/>
              <w:left w:val="nil"/>
              <w:bottom w:val="single" w:sz="4" w:space="0" w:color="B1BBCC"/>
              <w:right w:val="single" w:sz="4" w:space="0" w:color="B1BBCC"/>
            </w:tcBorders>
            <w:vAlign w:val="center"/>
            <w:hideMark/>
          </w:tcPr>
          <w:p w14:paraId="630143A0"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O</w:t>
            </w:r>
          </w:p>
        </w:tc>
        <w:tc>
          <w:tcPr>
            <w:tcW w:w="234" w:type="pct"/>
            <w:tcBorders>
              <w:top w:val="nil"/>
              <w:left w:val="nil"/>
              <w:bottom w:val="single" w:sz="4" w:space="0" w:color="B1BBCC"/>
              <w:right w:val="single" w:sz="4" w:space="0" w:color="B1BBCC"/>
            </w:tcBorders>
            <w:vAlign w:val="center"/>
            <w:hideMark/>
          </w:tcPr>
          <w:p w14:paraId="428C481C"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13" w:type="pct"/>
            <w:tcBorders>
              <w:top w:val="nil"/>
              <w:left w:val="nil"/>
              <w:bottom w:val="single" w:sz="4" w:space="0" w:color="B1BBCC"/>
              <w:right w:val="single" w:sz="4" w:space="0" w:color="B1BBCC"/>
            </w:tcBorders>
            <w:vAlign w:val="center"/>
            <w:hideMark/>
          </w:tcPr>
          <w:p w14:paraId="1AB74519"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548" w:type="pct"/>
            <w:tcBorders>
              <w:top w:val="nil"/>
              <w:left w:val="nil"/>
              <w:bottom w:val="single" w:sz="4" w:space="0" w:color="B1BBCC"/>
              <w:right w:val="single" w:sz="4" w:space="0" w:color="B1BBCC"/>
            </w:tcBorders>
            <w:vAlign w:val="center"/>
            <w:hideMark/>
          </w:tcPr>
          <w:p w14:paraId="03E28B48"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88" w:type="pct"/>
            <w:tcBorders>
              <w:top w:val="nil"/>
              <w:left w:val="nil"/>
              <w:bottom w:val="single" w:sz="4" w:space="0" w:color="B1BBCC"/>
              <w:right w:val="single" w:sz="4" w:space="0" w:color="B1BBCC"/>
            </w:tcBorders>
            <w:vAlign w:val="center"/>
            <w:hideMark/>
          </w:tcPr>
          <w:p w14:paraId="2505E94D"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r>
      <w:tr w:rsidR="00A83ECC" w:rsidRPr="00151782" w14:paraId="71100172"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56F2CA47" w14:textId="77777777" w:rsidR="00A83ECC" w:rsidRPr="00F32A20" w:rsidRDefault="00A83ECC" w:rsidP="008464AC">
            <w:pP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xml:space="preserve">      Nastav</w:t>
            </w:r>
            <w:r>
              <w:rPr>
                <w:rFonts w:ascii="Segoe UI Light" w:eastAsia="Times New Roman" w:hAnsi="Segoe UI Light" w:cs="Segoe UI Light"/>
                <w:sz w:val="20"/>
                <w:szCs w:val="20"/>
              </w:rPr>
              <w:t xml:space="preserve">itve </w:t>
            </w:r>
            <w:r w:rsidRPr="00F32A20">
              <w:rPr>
                <w:rFonts w:ascii="Segoe UI Light" w:eastAsia="Times New Roman" w:hAnsi="Segoe UI Light" w:cs="Segoe UI Light"/>
                <w:sz w:val="20"/>
                <w:szCs w:val="20"/>
              </w:rPr>
              <w:t xml:space="preserve">(veščine, delavci, delovišča, izmene, </w:t>
            </w:r>
            <w:r>
              <w:rPr>
                <w:rFonts w:ascii="Segoe UI Light" w:eastAsia="Times New Roman" w:hAnsi="Segoe UI Light" w:cs="Segoe UI Light"/>
                <w:sz w:val="20"/>
                <w:szCs w:val="20"/>
              </w:rPr>
              <w:t>integracije …</w:t>
            </w:r>
            <w:r w:rsidRPr="00F32A20">
              <w:rPr>
                <w:rFonts w:ascii="Segoe UI Light" w:eastAsia="Times New Roman" w:hAnsi="Segoe UI Light" w:cs="Segoe UI Light"/>
                <w:sz w:val="20"/>
                <w:szCs w:val="20"/>
              </w:rPr>
              <w:t>)</w:t>
            </w:r>
          </w:p>
        </w:tc>
        <w:tc>
          <w:tcPr>
            <w:tcW w:w="234" w:type="pct"/>
            <w:tcBorders>
              <w:top w:val="nil"/>
              <w:left w:val="nil"/>
              <w:bottom w:val="single" w:sz="4" w:space="0" w:color="B1BBCC"/>
              <w:right w:val="single" w:sz="4" w:space="0" w:color="B1BBCC"/>
            </w:tcBorders>
            <w:vAlign w:val="center"/>
            <w:hideMark/>
          </w:tcPr>
          <w:p w14:paraId="3B46E687"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S</w:t>
            </w:r>
          </w:p>
        </w:tc>
        <w:tc>
          <w:tcPr>
            <w:tcW w:w="234" w:type="pct"/>
            <w:tcBorders>
              <w:top w:val="nil"/>
              <w:left w:val="nil"/>
              <w:bottom w:val="single" w:sz="4" w:space="0" w:color="B1BBCC"/>
              <w:right w:val="single" w:sz="4" w:space="0" w:color="B1BBCC"/>
            </w:tcBorders>
            <w:vAlign w:val="center"/>
            <w:hideMark/>
          </w:tcPr>
          <w:p w14:paraId="2A068FA1"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hideMark/>
          </w:tcPr>
          <w:p w14:paraId="58C0CB02"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548" w:type="pct"/>
            <w:tcBorders>
              <w:top w:val="nil"/>
              <w:left w:val="nil"/>
              <w:bottom w:val="single" w:sz="4" w:space="0" w:color="B1BBCC"/>
              <w:right w:val="single" w:sz="4" w:space="0" w:color="B1BBCC"/>
            </w:tcBorders>
            <w:vAlign w:val="center"/>
            <w:hideMark/>
          </w:tcPr>
          <w:p w14:paraId="7738FC6A"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88" w:type="pct"/>
            <w:tcBorders>
              <w:top w:val="nil"/>
              <w:left w:val="nil"/>
              <w:bottom w:val="single" w:sz="4" w:space="0" w:color="B1BBCC"/>
              <w:right w:val="single" w:sz="4" w:space="0" w:color="B1BBCC"/>
            </w:tcBorders>
            <w:vAlign w:val="center"/>
            <w:hideMark/>
          </w:tcPr>
          <w:p w14:paraId="603875E7"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r>
      <w:tr w:rsidR="00A83ECC" w:rsidRPr="00151782" w14:paraId="14EA544A"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0E146D26" w14:textId="77777777" w:rsidR="00A83ECC" w:rsidRPr="00F32A20" w:rsidRDefault="00A83ECC" w:rsidP="008464AC">
            <w:pPr>
              <w:rPr>
                <w:rFonts w:ascii="Segoe UI Light" w:eastAsia="Times New Roman" w:hAnsi="Segoe UI Light" w:cs="Segoe UI Light"/>
                <w:sz w:val="20"/>
                <w:szCs w:val="20"/>
              </w:rPr>
            </w:pPr>
            <w:r>
              <w:rPr>
                <w:rFonts w:ascii="Segoe UI Light" w:eastAsia="Times New Roman" w:hAnsi="Segoe UI Light" w:cs="Segoe UI Light"/>
                <w:sz w:val="20"/>
                <w:szCs w:val="20"/>
              </w:rPr>
              <w:t xml:space="preserve">      Testiranje</w:t>
            </w:r>
          </w:p>
        </w:tc>
        <w:tc>
          <w:tcPr>
            <w:tcW w:w="234" w:type="pct"/>
            <w:tcBorders>
              <w:top w:val="nil"/>
              <w:left w:val="nil"/>
              <w:bottom w:val="single" w:sz="4" w:space="0" w:color="B1BBCC"/>
              <w:right w:val="single" w:sz="4" w:space="0" w:color="B1BBCC"/>
            </w:tcBorders>
            <w:vAlign w:val="center"/>
          </w:tcPr>
          <w:p w14:paraId="40AC12A9"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234" w:type="pct"/>
            <w:tcBorders>
              <w:top w:val="nil"/>
              <w:left w:val="nil"/>
              <w:bottom w:val="single" w:sz="4" w:space="0" w:color="B1BBCC"/>
              <w:right w:val="single" w:sz="4" w:space="0" w:color="B1BBCC"/>
            </w:tcBorders>
            <w:vAlign w:val="center"/>
          </w:tcPr>
          <w:p w14:paraId="2454BEA7"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S</w:t>
            </w:r>
          </w:p>
        </w:tc>
        <w:tc>
          <w:tcPr>
            <w:tcW w:w="313" w:type="pct"/>
            <w:tcBorders>
              <w:top w:val="nil"/>
              <w:left w:val="nil"/>
              <w:bottom w:val="single" w:sz="4" w:space="0" w:color="B1BBCC"/>
              <w:right w:val="single" w:sz="4" w:space="0" w:color="B1BBCC"/>
            </w:tcBorders>
            <w:vAlign w:val="center"/>
          </w:tcPr>
          <w:p w14:paraId="6222DDAA"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6E9EAA28"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57F2B3D8"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48F6B9E0"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7CB06728" w14:textId="77777777" w:rsidR="00A83ECC" w:rsidRPr="00F32A20" w:rsidRDefault="00A83ECC" w:rsidP="008464AC">
            <w:pP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xml:space="preserve">      </w:t>
            </w:r>
            <w:proofErr w:type="spellStart"/>
            <w:r>
              <w:rPr>
                <w:rFonts w:ascii="Segoe UI Light" w:eastAsia="Times New Roman" w:hAnsi="Segoe UI Light" w:cs="Segoe UI Light"/>
                <w:sz w:val="20"/>
                <w:szCs w:val="20"/>
              </w:rPr>
              <w:t>Samou</w:t>
            </w:r>
            <w:r w:rsidRPr="00F32A20">
              <w:rPr>
                <w:rFonts w:ascii="Segoe UI Light" w:eastAsia="Times New Roman" w:hAnsi="Segoe UI Light" w:cs="Segoe UI Light"/>
                <w:sz w:val="20"/>
                <w:szCs w:val="20"/>
              </w:rPr>
              <w:t>sposabljanje</w:t>
            </w:r>
            <w:proofErr w:type="spellEnd"/>
            <w:r w:rsidRPr="00F32A20">
              <w:rPr>
                <w:rFonts w:ascii="Segoe UI Light" w:eastAsia="Times New Roman" w:hAnsi="Segoe UI Light" w:cs="Segoe UI Light"/>
                <w:sz w:val="20"/>
                <w:szCs w:val="20"/>
              </w:rPr>
              <w:t xml:space="preserve"> zdravstvenih delavcev in vodstva</w:t>
            </w:r>
          </w:p>
        </w:tc>
        <w:tc>
          <w:tcPr>
            <w:tcW w:w="234" w:type="pct"/>
            <w:tcBorders>
              <w:top w:val="nil"/>
              <w:left w:val="nil"/>
              <w:bottom w:val="single" w:sz="4" w:space="0" w:color="B1BBCC"/>
              <w:right w:val="single" w:sz="4" w:space="0" w:color="B1BBCC"/>
            </w:tcBorders>
            <w:vAlign w:val="center"/>
          </w:tcPr>
          <w:p w14:paraId="1672664A"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234" w:type="pct"/>
            <w:tcBorders>
              <w:top w:val="nil"/>
              <w:left w:val="nil"/>
              <w:bottom w:val="single" w:sz="4" w:space="0" w:color="B1BBCC"/>
              <w:right w:val="single" w:sz="4" w:space="0" w:color="B1BBCC"/>
            </w:tcBorders>
            <w:vAlign w:val="center"/>
          </w:tcPr>
          <w:p w14:paraId="3DCAE8FE"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S</w:t>
            </w:r>
          </w:p>
        </w:tc>
        <w:tc>
          <w:tcPr>
            <w:tcW w:w="313" w:type="pct"/>
            <w:tcBorders>
              <w:top w:val="nil"/>
              <w:left w:val="nil"/>
              <w:bottom w:val="single" w:sz="4" w:space="0" w:color="B1BBCC"/>
              <w:right w:val="single" w:sz="4" w:space="0" w:color="B1BBCC"/>
            </w:tcBorders>
            <w:vAlign w:val="center"/>
          </w:tcPr>
          <w:p w14:paraId="2C593663"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75882CD5"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042CE26A"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04964AAC"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3C459726" w14:textId="77777777" w:rsidR="00A83ECC" w:rsidRPr="00F32A20" w:rsidRDefault="00A83ECC" w:rsidP="008464AC">
            <w:pPr>
              <w:rPr>
                <w:rFonts w:ascii="Segoe UI Light" w:eastAsia="Times New Roman" w:hAnsi="Segoe UI Light" w:cs="Segoe UI Light"/>
                <w:sz w:val="20"/>
                <w:szCs w:val="20"/>
              </w:rPr>
            </w:pPr>
            <w:r>
              <w:rPr>
                <w:rFonts w:ascii="Segoe UI Light" w:eastAsia="Times New Roman" w:hAnsi="Segoe UI Light" w:cs="Segoe UI Light"/>
                <w:sz w:val="20"/>
                <w:szCs w:val="20"/>
              </w:rPr>
              <w:t xml:space="preserve">      Začetek dela v produkciji</w:t>
            </w:r>
          </w:p>
        </w:tc>
        <w:tc>
          <w:tcPr>
            <w:tcW w:w="234" w:type="pct"/>
            <w:tcBorders>
              <w:top w:val="nil"/>
              <w:left w:val="nil"/>
              <w:bottom w:val="single" w:sz="4" w:space="0" w:color="B1BBCC"/>
              <w:right w:val="single" w:sz="4" w:space="0" w:color="B1BBCC"/>
            </w:tcBorders>
            <w:vAlign w:val="center"/>
          </w:tcPr>
          <w:p w14:paraId="54C45F4D"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234" w:type="pct"/>
            <w:tcBorders>
              <w:top w:val="nil"/>
              <w:left w:val="nil"/>
              <w:bottom w:val="single" w:sz="4" w:space="0" w:color="B1BBCC"/>
              <w:right w:val="single" w:sz="4" w:space="0" w:color="B1BBCC"/>
            </w:tcBorders>
            <w:vAlign w:val="center"/>
          </w:tcPr>
          <w:p w14:paraId="0C88E64A" w14:textId="77777777" w:rsidR="00A83ECC" w:rsidRPr="00F32A20" w:rsidRDefault="00A83ECC" w:rsidP="008464AC">
            <w:pPr>
              <w:jc w:val="center"/>
              <w:rPr>
                <w:rFonts w:ascii="Segoe UI Light" w:eastAsia="Times New Roman" w:hAnsi="Segoe UI Light" w:cs="Segoe UI Light"/>
                <w:sz w:val="20"/>
                <w:szCs w:val="20"/>
              </w:rPr>
            </w:pPr>
          </w:p>
        </w:tc>
        <w:tc>
          <w:tcPr>
            <w:tcW w:w="313" w:type="pct"/>
            <w:tcBorders>
              <w:top w:val="nil"/>
              <w:left w:val="nil"/>
              <w:bottom w:val="single" w:sz="4" w:space="0" w:color="B1BBCC"/>
              <w:right w:val="single" w:sz="4" w:space="0" w:color="B1BBCC"/>
            </w:tcBorders>
            <w:vAlign w:val="center"/>
          </w:tcPr>
          <w:p w14:paraId="7AF76C23"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00FC70F5"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6F860C64"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7B0B59C6"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14BB6E8C" w14:textId="77777777" w:rsidR="00A83ECC" w:rsidRPr="00F32A20" w:rsidRDefault="00A83ECC" w:rsidP="008464AC">
            <w:pPr>
              <w:ind w:left="318"/>
              <w:rPr>
                <w:rFonts w:ascii="Segoe UI Light" w:eastAsia="Times New Roman" w:hAnsi="Segoe UI Light" w:cs="Segoe UI Light"/>
                <w:sz w:val="20"/>
                <w:szCs w:val="20"/>
              </w:rPr>
            </w:pPr>
            <w:r>
              <w:rPr>
                <w:rFonts w:ascii="Segoe UI Light" w:eastAsia="Times New Roman" w:hAnsi="Segoe UI Light" w:cs="Segoe UI Light"/>
                <w:sz w:val="20"/>
                <w:szCs w:val="20"/>
              </w:rPr>
              <w:t>Intenzivna podpora uporabnikom mesec dni od prehoda v produkcijo</w:t>
            </w:r>
          </w:p>
        </w:tc>
        <w:tc>
          <w:tcPr>
            <w:tcW w:w="234" w:type="pct"/>
            <w:tcBorders>
              <w:top w:val="nil"/>
              <w:left w:val="nil"/>
              <w:bottom w:val="single" w:sz="4" w:space="0" w:color="B1BBCC"/>
              <w:right w:val="single" w:sz="4" w:space="0" w:color="B1BBCC"/>
            </w:tcBorders>
            <w:vAlign w:val="center"/>
          </w:tcPr>
          <w:p w14:paraId="758C9DF7" w14:textId="77777777" w:rsidR="00A83ECC" w:rsidRDefault="00A83ECC" w:rsidP="008464AC">
            <w:pPr>
              <w:jc w:val="center"/>
              <w:rPr>
                <w:rFonts w:ascii="Segoe UI Light" w:eastAsia="Times New Roman" w:hAnsi="Segoe UI Light" w:cs="Segoe UI Light"/>
                <w:sz w:val="20"/>
                <w:szCs w:val="20"/>
              </w:rPr>
            </w:pPr>
          </w:p>
        </w:tc>
        <w:tc>
          <w:tcPr>
            <w:tcW w:w="234" w:type="pct"/>
            <w:tcBorders>
              <w:top w:val="nil"/>
              <w:left w:val="nil"/>
              <w:bottom w:val="single" w:sz="4" w:space="0" w:color="B1BBCC"/>
              <w:right w:val="single" w:sz="4" w:space="0" w:color="B1BBCC"/>
            </w:tcBorders>
            <w:vAlign w:val="center"/>
          </w:tcPr>
          <w:p w14:paraId="2E94F3E8" w14:textId="77777777" w:rsidR="00A83ECC"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tcPr>
          <w:p w14:paraId="235DE9C5"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64DDDFEA"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2EE3FA70"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7F815A34"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7D7FFEE1" w14:textId="77777777" w:rsidR="00A83ECC" w:rsidRPr="00F32A20" w:rsidRDefault="00A83ECC" w:rsidP="008464AC">
            <w:pPr>
              <w:rPr>
                <w:rFonts w:ascii="Segoe UI Light" w:eastAsia="Times New Roman" w:hAnsi="Segoe UI Light" w:cs="Segoe UI Light"/>
                <w:sz w:val="20"/>
                <w:szCs w:val="20"/>
              </w:rPr>
            </w:pPr>
            <w:r>
              <w:rPr>
                <w:rFonts w:ascii="Segoe UI Light" w:eastAsia="Times New Roman" w:hAnsi="Segoe UI Light" w:cs="Segoe UI Light"/>
                <w:sz w:val="20"/>
                <w:szCs w:val="20"/>
              </w:rPr>
              <w:t xml:space="preserve">      Delni prevzemni zapisnik za začetek dela v produkciji</w:t>
            </w:r>
          </w:p>
        </w:tc>
        <w:tc>
          <w:tcPr>
            <w:tcW w:w="234" w:type="pct"/>
            <w:tcBorders>
              <w:top w:val="nil"/>
              <w:left w:val="nil"/>
              <w:bottom w:val="single" w:sz="4" w:space="0" w:color="B1BBCC"/>
              <w:right w:val="single" w:sz="4" w:space="0" w:color="B1BBCC"/>
            </w:tcBorders>
            <w:vAlign w:val="center"/>
            <w:hideMark/>
          </w:tcPr>
          <w:p w14:paraId="32620AFB"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P</w:t>
            </w:r>
          </w:p>
        </w:tc>
        <w:tc>
          <w:tcPr>
            <w:tcW w:w="234" w:type="pct"/>
            <w:tcBorders>
              <w:top w:val="nil"/>
              <w:left w:val="nil"/>
              <w:bottom w:val="single" w:sz="4" w:space="0" w:color="B1BBCC"/>
              <w:right w:val="single" w:sz="4" w:space="0" w:color="B1BBCC"/>
            </w:tcBorders>
            <w:vAlign w:val="center"/>
            <w:hideMark/>
          </w:tcPr>
          <w:p w14:paraId="764C01CB"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hideMark/>
          </w:tcPr>
          <w:p w14:paraId="5CEDB4F1"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548" w:type="pct"/>
            <w:tcBorders>
              <w:top w:val="nil"/>
              <w:left w:val="nil"/>
              <w:bottom w:val="single" w:sz="4" w:space="0" w:color="B1BBCC"/>
              <w:right w:val="single" w:sz="4" w:space="0" w:color="B1BBCC"/>
            </w:tcBorders>
            <w:vAlign w:val="center"/>
            <w:hideMark/>
          </w:tcPr>
          <w:p w14:paraId="2643667B"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88" w:type="pct"/>
            <w:tcBorders>
              <w:top w:val="nil"/>
              <w:left w:val="nil"/>
              <w:bottom w:val="single" w:sz="4" w:space="0" w:color="B1BBCC"/>
              <w:right w:val="single" w:sz="4" w:space="0" w:color="B1BBCC"/>
            </w:tcBorders>
            <w:vAlign w:val="center"/>
            <w:hideMark/>
          </w:tcPr>
          <w:p w14:paraId="02BF49DD"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r>
      <w:tr w:rsidR="00A83ECC" w:rsidRPr="00151782" w14:paraId="6DAC0A0C"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206E8291" w14:textId="77777777" w:rsidR="00A83ECC" w:rsidRPr="00F32A20" w:rsidRDefault="00A83ECC" w:rsidP="008464AC">
            <w:pPr>
              <w:rPr>
                <w:rFonts w:ascii="Segoe UI Light" w:eastAsia="Times New Roman" w:hAnsi="Segoe UI Light" w:cs="Segoe UI Light"/>
                <w:b/>
                <w:bCs/>
                <w:sz w:val="20"/>
                <w:szCs w:val="20"/>
              </w:rPr>
            </w:pPr>
            <w:r w:rsidRPr="00F32A20">
              <w:rPr>
                <w:rFonts w:ascii="Segoe UI Light" w:eastAsia="Times New Roman" w:hAnsi="Segoe UI Light" w:cs="Segoe UI Light"/>
                <w:b/>
                <w:bCs/>
                <w:sz w:val="20"/>
                <w:szCs w:val="20"/>
              </w:rPr>
              <w:t>Uvedba zadnje</w:t>
            </w:r>
            <w:r>
              <w:rPr>
                <w:rFonts w:ascii="Segoe UI Light" w:eastAsia="Times New Roman" w:hAnsi="Segoe UI Light" w:cs="Segoe UI Light"/>
                <w:b/>
                <w:bCs/>
                <w:sz w:val="20"/>
                <w:szCs w:val="20"/>
              </w:rPr>
              <w:t xml:space="preserve"> (šeste)</w:t>
            </w:r>
            <w:r w:rsidRPr="00F32A20">
              <w:rPr>
                <w:rFonts w:ascii="Segoe UI Light" w:eastAsia="Times New Roman" w:hAnsi="Segoe UI Light" w:cs="Segoe UI Light"/>
                <w:b/>
                <w:bCs/>
                <w:sz w:val="20"/>
                <w:szCs w:val="20"/>
              </w:rPr>
              <w:t xml:space="preserve"> skupine </w:t>
            </w:r>
          </w:p>
        </w:tc>
        <w:tc>
          <w:tcPr>
            <w:tcW w:w="234" w:type="pct"/>
            <w:tcBorders>
              <w:top w:val="nil"/>
              <w:left w:val="nil"/>
              <w:bottom w:val="single" w:sz="4" w:space="0" w:color="B1BBCC"/>
              <w:right w:val="single" w:sz="4" w:space="0" w:color="B1BBCC"/>
            </w:tcBorders>
            <w:vAlign w:val="center"/>
            <w:hideMark/>
          </w:tcPr>
          <w:p w14:paraId="4A93C107"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234" w:type="pct"/>
            <w:tcBorders>
              <w:top w:val="nil"/>
              <w:left w:val="nil"/>
              <w:bottom w:val="single" w:sz="4" w:space="0" w:color="B1BBCC"/>
              <w:right w:val="single" w:sz="4" w:space="0" w:color="B1BBCC"/>
            </w:tcBorders>
            <w:vAlign w:val="center"/>
            <w:hideMark/>
          </w:tcPr>
          <w:p w14:paraId="216106E8"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13" w:type="pct"/>
            <w:tcBorders>
              <w:top w:val="nil"/>
              <w:left w:val="nil"/>
              <w:bottom w:val="single" w:sz="4" w:space="0" w:color="B1BBCC"/>
              <w:right w:val="single" w:sz="4" w:space="0" w:color="B1BBCC"/>
            </w:tcBorders>
            <w:vAlign w:val="center"/>
            <w:hideMark/>
          </w:tcPr>
          <w:p w14:paraId="2252B232"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T</w:t>
            </w:r>
            <w:r>
              <w:rPr>
                <w:rFonts w:ascii="Segoe UI Light" w:eastAsia="Times New Roman" w:hAnsi="Segoe UI Light" w:cs="Segoe UI Light"/>
                <w:sz w:val="20"/>
                <w:szCs w:val="20"/>
              </w:rPr>
              <w:t>10</w:t>
            </w:r>
          </w:p>
        </w:tc>
        <w:tc>
          <w:tcPr>
            <w:tcW w:w="548" w:type="pct"/>
            <w:tcBorders>
              <w:top w:val="nil"/>
              <w:left w:val="nil"/>
              <w:bottom w:val="single" w:sz="4" w:space="0" w:color="B1BBCC"/>
              <w:right w:val="single" w:sz="4" w:space="0" w:color="B1BBCC"/>
            </w:tcBorders>
            <w:vAlign w:val="center"/>
            <w:hideMark/>
          </w:tcPr>
          <w:p w14:paraId="598AFFAE"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T</w:t>
            </w:r>
            <w:r>
              <w:rPr>
                <w:rFonts w:ascii="Segoe UI Light" w:eastAsia="Times New Roman" w:hAnsi="Segoe UI Light" w:cs="Segoe UI Light"/>
                <w:sz w:val="20"/>
                <w:szCs w:val="20"/>
              </w:rPr>
              <w:t>9</w:t>
            </w:r>
            <w:r w:rsidRPr="00F32A20">
              <w:rPr>
                <w:rFonts w:ascii="Segoe UI Light" w:eastAsia="Times New Roman" w:hAnsi="Segoe UI Light" w:cs="Segoe UI Light"/>
                <w:sz w:val="20"/>
                <w:szCs w:val="20"/>
              </w:rPr>
              <w:t>+</w:t>
            </w:r>
            <w:r>
              <w:rPr>
                <w:rFonts w:ascii="Segoe UI Light" w:eastAsia="Times New Roman" w:hAnsi="Segoe UI Light" w:cs="Segoe UI Light"/>
                <w:sz w:val="20"/>
                <w:szCs w:val="20"/>
              </w:rPr>
              <w:t>5</w:t>
            </w:r>
            <w:r w:rsidRPr="00F32A20">
              <w:rPr>
                <w:rFonts w:ascii="Segoe UI Light" w:eastAsia="Times New Roman" w:hAnsi="Segoe UI Light" w:cs="Segoe UI Light"/>
                <w:sz w:val="20"/>
                <w:szCs w:val="20"/>
              </w:rPr>
              <w:t>m</w:t>
            </w:r>
          </w:p>
        </w:tc>
        <w:tc>
          <w:tcPr>
            <w:tcW w:w="388" w:type="pct"/>
            <w:tcBorders>
              <w:top w:val="nil"/>
              <w:left w:val="nil"/>
              <w:bottom w:val="single" w:sz="4" w:space="0" w:color="B1BBCC"/>
              <w:right w:val="single" w:sz="4" w:space="0" w:color="B1BBCC"/>
            </w:tcBorders>
            <w:vAlign w:val="center"/>
            <w:hideMark/>
          </w:tcPr>
          <w:p w14:paraId="447F960B"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3</w:t>
            </w:r>
            <w:r>
              <w:rPr>
                <w:rFonts w:ascii="Segoe UI Light" w:eastAsia="Times New Roman" w:hAnsi="Segoe UI Light" w:cs="Segoe UI Light"/>
                <w:sz w:val="20"/>
                <w:szCs w:val="20"/>
              </w:rPr>
              <w:t>6</w:t>
            </w:r>
            <w:r w:rsidRPr="00F32A20">
              <w:rPr>
                <w:rFonts w:ascii="Segoe UI Light" w:eastAsia="Times New Roman" w:hAnsi="Segoe UI Light" w:cs="Segoe UI Light"/>
                <w:sz w:val="20"/>
                <w:szCs w:val="20"/>
              </w:rPr>
              <w:t>m</w:t>
            </w:r>
          </w:p>
        </w:tc>
      </w:tr>
      <w:tr w:rsidR="00A83ECC" w:rsidRPr="00151782" w14:paraId="37633EB4"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7C0A5755" w14:textId="77777777" w:rsidR="00A83ECC" w:rsidRPr="00F32A20" w:rsidRDefault="00A83ECC" w:rsidP="008464AC">
            <w:pPr>
              <w:rPr>
                <w:rFonts w:ascii="Segoe UI Light" w:eastAsia="Times New Roman" w:hAnsi="Segoe UI Light" w:cs="Segoe UI Light"/>
                <w:sz w:val="20"/>
                <w:szCs w:val="20"/>
              </w:rPr>
            </w:pPr>
            <w:r w:rsidRPr="00CF2562">
              <w:rPr>
                <w:rFonts w:ascii="Segoe UI Light" w:eastAsia="Times New Roman" w:hAnsi="Segoe UI Light" w:cs="Segoe UI Light"/>
                <w:sz w:val="20"/>
                <w:szCs w:val="20"/>
              </w:rPr>
              <w:t xml:space="preserve">      Priprava na uvedbo</w:t>
            </w:r>
          </w:p>
        </w:tc>
        <w:tc>
          <w:tcPr>
            <w:tcW w:w="234" w:type="pct"/>
            <w:tcBorders>
              <w:top w:val="nil"/>
              <w:left w:val="nil"/>
              <w:bottom w:val="single" w:sz="4" w:space="0" w:color="B1BBCC"/>
              <w:right w:val="single" w:sz="4" w:space="0" w:color="B1BBCC"/>
            </w:tcBorders>
            <w:vAlign w:val="center"/>
          </w:tcPr>
          <w:p w14:paraId="33C54427"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S</w:t>
            </w:r>
          </w:p>
        </w:tc>
        <w:tc>
          <w:tcPr>
            <w:tcW w:w="234" w:type="pct"/>
            <w:tcBorders>
              <w:top w:val="nil"/>
              <w:left w:val="nil"/>
              <w:bottom w:val="single" w:sz="4" w:space="0" w:color="B1BBCC"/>
              <w:right w:val="single" w:sz="4" w:space="0" w:color="B1BBCC"/>
            </w:tcBorders>
            <w:vAlign w:val="center"/>
          </w:tcPr>
          <w:p w14:paraId="31D451C7"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tcPr>
          <w:p w14:paraId="39520F51"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1C226FF8"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702E32E4"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73291FA1"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75694C30" w14:textId="77777777" w:rsidR="00A83ECC" w:rsidRPr="00F32A20" w:rsidRDefault="00A83ECC" w:rsidP="008464AC">
            <w:pP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lastRenderedPageBreak/>
              <w:t xml:space="preserve">      Usposabljanje načrtovalcev in administratorjev </w:t>
            </w:r>
          </w:p>
        </w:tc>
        <w:tc>
          <w:tcPr>
            <w:tcW w:w="234" w:type="pct"/>
            <w:tcBorders>
              <w:top w:val="nil"/>
              <w:left w:val="nil"/>
              <w:bottom w:val="single" w:sz="4" w:space="0" w:color="B1BBCC"/>
              <w:right w:val="single" w:sz="4" w:space="0" w:color="B1BBCC"/>
            </w:tcBorders>
            <w:vAlign w:val="center"/>
            <w:hideMark/>
          </w:tcPr>
          <w:p w14:paraId="639CD49B"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S</w:t>
            </w:r>
          </w:p>
        </w:tc>
        <w:tc>
          <w:tcPr>
            <w:tcW w:w="234" w:type="pct"/>
            <w:tcBorders>
              <w:top w:val="nil"/>
              <w:left w:val="nil"/>
              <w:bottom w:val="single" w:sz="4" w:space="0" w:color="B1BBCC"/>
              <w:right w:val="single" w:sz="4" w:space="0" w:color="B1BBCC"/>
            </w:tcBorders>
            <w:vAlign w:val="center"/>
            <w:hideMark/>
          </w:tcPr>
          <w:p w14:paraId="1295323A"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hideMark/>
          </w:tcPr>
          <w:p w14:paraId="00B48E7A"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548" w:type="pct"/>
            <w:tcBorders>
              <w:top w:val="nil"/>
              <w:left w:val="nil"/>
              <w:bottom w:val="single" w:sz="4" w:space="0" w:color="B1BBCC"/>
              <w:right w:val="single" w:sz="4" w:space="0" w:color="B1BBCC"/>
            </w:tcBorders>
            <w:vAlign w:val="center"/>
            <w:hideMark/>
          </w:tcPr>
          <w:p w14:paraId="29CA82AA"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88" w:type="pct"/>
            <w:tcBorders>
              <w:top w:val="nil"/>
              <w:left w:val="nil"/>
              <w:bottom w:val="single" w:sz="4" w:space="0" w:color="B1BBCC"/>
              <w:right w:val="single" w:sz="4" w:space="0" w:color="B1BBCC"/>
            </w:tcBorders>
            <w:vAlign w:val="center"/>
            <w:hideMark/>
          </w:tcPr>
          <w:p w14:paraId="59036AE8"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r>
      <w:tr w:rsidR="00A83ECC" w:rsidRPr="00151782" w14:paraId="2A2A62D7"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0BAF67D1" w14:textId="77777777" w:rsidR="00A83ECC" w:rsidRPr="00F32A20" w:rsidRDefault="00A83ECC" w:rsidP="008464AC">
            <w:pP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xml:space="preserve">      Priprava podatkov za uvoz</w:t>
            </w:r>
          </w:p>
        </w:tc>
        <w:tc>
          <w:tcPr>
            <w:tcW w:w="234" w:type="pct"/>
            <w:tcBorders>
              <w:top w:val="nil"/>
              <w:left w:val="nil"/>
              <w:bottom w:val="single" w:sz="4" w:space="0" w:color="B1BBCC"/>
              <w:right w:val="single" w:sz="4" w:space="0" w:color="B1BBCC"/>
            </w:tcBorders>
            <w:vAlign w:val="center"/>
            <w:hideMark/>
          </w:tcPr>
          <w:p w14:paraId="632E6802"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O</w:t>
            </w:r>
          </w:p>
        </w:tc>
        <w:tc>
          <w:tcPr>
            <w:tcW w:w="234" w:type="pct"/>
            <w:tcBorders>
              <w:top w:val="nil"/>
              <w:left w:val="nil"/>
              <w:bottom w:val="single" w:sz="4" w:space="0" w:color="B1BBCC"/>
              <w:right w:val="single" w:sz="4" w:space="0" w:color="B1BBCC"/>
            </w:tcBorders>
            <w:vAlign w:val="center"/>
            <w:hideMark/>
          </w:tcPr>
          <w:p w14:paraId="0658FF94"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13" w:type="pct"/>
            <w:tcBorders>
              <w:top w:val="nil"/>
              <w:left w:val="nil"/>
              <w:bottom w:val="single" w:sz="4" w:space="0" w:color="B1BBCC"/>
              <w:right w:val="single" w:sz="4" w:space="0" w:color="B1BBCC"/>
            </w:tcBorders>
            <w:vAlign w:val="center"/>
            <w:hideMark/>
          </w:tcPr>
          <w:p w14:paraId="1F5184FE"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548" w:type="pct"/>
            <w:tcBorders>
              <w:top w:val="nil"/>
              <w:left w:val="nil"/>
              <w:bottom w:val="single" w:sz="4" w:space="0" w:color="B1BBCC"/>
              <w:right w:val="single" w:sz="4" w:space="0" w:color="B1BBCC"/>
            </w:tcBorders>
            <w:vAlign w:val="center"/>
            <w:hideMark/>
          </w:tcPr>
          <w:p w14:paraId="1567CEE8"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88" w:type="pct"/>
            <w:tcBorders>
              <w:top w:val="nil"/>
              <w:left w:val="nil"/>
              <w:bottom w:val="single" w:sz="4" w:space="0" w:color="B1BBCC"/>
              <w:right w:val="single" w:sz="4" w:space="0" w:color="B1BBCC"/>
            </w:tcBorders>
            <w:vAlign w:val="center"/>
            <w:hideMark/>
          </w:tcPr>
          <w:p w14:paraId="4A794A76"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r>
      <w:tr w:rsidR="00A83ECC" w:rsidRPr="00151782" w14:paraId="746ADC53"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371EA101" w14:textId="77777777" w:rsidR="00A83ECC" w:rsidRPr="00F32A20" w:rsidRDefault="00A83ECC" w:rsidP="008464AC">
            <w:pP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xml:space="preserve">      Nastav</w:t>
            </w:r>
            <w:r>
              <w:rPr>
                <w:rFonts w:ascii="Segoe UI Light" w:eastAsia="Times New Roman" w:hAnsi="Segoe UI Light" w:cs="Segoe UI Light"/>
                <w:sz w:val="20"/>
                <w:szCs w:val="20"/>
              </w:rPr>
              <w:t xml:space="preserve">itve </w:t>
            </w:r>
            <w:r w:rsidRPr="00F32A20">
              <w:rPr>
                <w:rFonts w:ascii="Segoe UI Light" w:eastAsia="Times New Roman" w:hAnsi="Segoe UI Light" w:cs="Segoe UI Light"/>
                <w:sz w:val="20"/>
                <w:szCs w:val="20"/>
              </w:rPr>
              <w:t xml:space="preserve">(veščine, delavci, delovišča, izmene, </w:t>
            </w:r>
            <w:r>
              <w:rPr>
                <w:rFonts w:ascii="Segoe UI Light" w:eastAsia="Times New Roman" w:hAnsi="Segoe UI Light" w:cs="Segoe UI Light"/>
                <w:sz w:val="20"/>
                <w:szCs w:val="20"/>
              </w:rPr>
              <w:t>integracije …</w:t>
            </w:r>
            <w:r w:rsidRPr="00F32A20">
              <w:rPr>
                <w:rFonts w:ascii="Segoe UI Light" w:eastAsia="Times New Roman" w:hAnsi="Segoe UI Light" w:cs="Segoe UI Light"/>
                <w:sz w:val="20"/>
                <w:szCs w:val="20"/>
              </w:rPr>
              <w:t>)</w:t>
            </w:r>
          </w:p>
        </w:tc>
        <w:tc>
          <w:tcPr>
            <w:tcW w:w="234" w:type="pct"/>
            <w:tcBorders>
              <w:top w:val="nil"/>
              <w:left w:val="nil"/>
              <w:bottom w:val="single" w:sz="4" w:space="0" w:color="B1BBCC"/>
              <w:right w:val="single" w:sz="4" w:space="0" w:color="B1BBCC"/>
            </w:tcBorders>
            <w:vAlign w:val="center"/>
            <w:hideMark/>
          </w:tcPr>
          <w:p w14:paraId="2D138778"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S</w:t>
            </w:r>
          </w:p>
        </w:tc>
        <w:tc>
          <w:tcPr>
            <w:tcW w:w="234" w:type="pct"/>
            <w:tcBorders>
              <w:top w:val="nil"/>
              <w:left w:val="nil"/>
              <w:bottom w:val="single" w:sz="4" w:space="0" w:color="B1BBCC"/>
              <w:right w:val="single" w:sz="4" w:space="0" w:color="B1BBCC"/>
            </w:tcBorders>
            <w:vAlign w:val="center"/>
            <w:hideMark/>
          </w:tcPr>
          <w:p w14:paraId="6140D3D8"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hideMark/>
          </w:tcPr>
          <w:p w14:paraId="0F0BE9BA"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548" w:type="pct"/>
            <w:tcBorders>
              <w:top w:val="nil"/>
              <w:left w:val="nil"/>
              <w:bottom w:val="single" w:sz="4" w:space="0" w:color="B1BBCC"/>
              <w:right w:val="single" w:sz="4" w:space="0" w:color="B1BBCC"/>
            </w:tcBorders>
            <w:vAlign w:val="center"/>
            <w:hideMark/>
          </w:tcPr>
          <w:p w14:paraId="57123965"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88" w:type="pct"/>
            <w:tcBorders>
              <w:top w:val="nil"/>
              <w:left w:val="nil"/>
              <w:bottom w:val="single" w:sz="4" w:space="0" w:color="B1BBCC"/>
              <w:right w:val="single" w:sz="4" w:space="0" w:color="B1BBCC"/>
            </w:tcBorders>
            <w:vAlign w:val="center"/>
            <w:hideMark/>
          </w:tcPr>
          <w:p w14:paraId="7130B3B3"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r>
      <w:tr w:rsidR="00A83ECC" w:rsidRPr="00151782" w14:paraId="69BE3627"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4293578F" w14:textId="77777777" w:rsidR="00A83ECC" w:rsidRPr="00F32A20" w:rsidRDefault="00A83ECC" w:rsidP="008464AC">
            <w:pPr>
              <w:rPr>
                <w:rFonts w:ascii="Segoe UI Light" w:eastAsia="Times New Roman" w:hAnsi="Segoe UI Light" w:cs="Segoe UI Light"/>
                <w:sz w:val="20"/>
                <w:szCs w:val="20"/>
              </w:rPr>
            </w:pPr>
            <w:r>
              <w:rPr>
                <w:rFonts w:ascii="Segoe UI Light" w:eastAsia="Times New Roman" w:hAnsi="Segoe UI Light" w:cs="Segoe UI Light"/>
                <w:sz w:val="20"/>
                <w:szCs w:val="20"/>
              </w:rPr>
              <w:t xml:space="preserve">      Testiranje</w:t>
            </w:r>
          </w:p>
        </w:tc>
        <w:tc>
          <w:tcPr>
            <w:tcW w:w="234" w:type="pct"/>
            <w:tcBorders>
              <w:top w:val="nil"/>
              <w:left w:val="nil"/>
              <w:bottom w:val="single" w:sz="4" w:space="0" w:color="B1BBCC"/>
              <w:right w:val="single" w:sz="4" w:space="0" w:color="B1BBCC"/>
            </w:tcBorders>
            <w:vAlign w:val="center"/>
          </w:tcPr>
          <w:p w14:paraId="2992E915"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234" w:type="pct"/>
            <w:tcBorders>
              <w:top w:val="nil"/>
              <w:left w:val="nil"/>
              <w:bottom w:val="single" w:sz="4" w:space="0" w:color="B1BBCC"/>
              <w:right w:val="single" w:sz="4" w:space="0" w:color="B1BBCC"/>
            </w:tcBorders>
            <w:vAlign w:val="center"/>
          </w:tcPr>
          <w:p w14:paraId="0404A632"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S</w:t>
            </w:r>
          </w:p>
        </w:tc>
        <w:tc>
          <w:tcPr>
            <w:tcW w:w="313" w:type="pct"/>
            <w:tcBorders>
              <w:top w:val="nil"/>
              <w:left w:val="nil"/>
              <w:bottom w:val="single" w:sz="4" w:space="0" w:color="B1BBCC"/>
              <w:right w:val="single" w:sz="4" w:space="0" w:color="B1BBCC"/>
            </w:tcBorders>
            <w:vAlign w:val="center"/>
          </w:tcPr>
          <w:p w14:paraId="41687E4B"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60C1CA93"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0585669D"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28B85F32"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41305AF2" w14:textId="77777777" w:rsidR="00A83ECC" w:rsidRPr="00F32A20" w:rsidRDefault="00A83ECC" w:rsidP="008464AC">
            <w:pP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xml:space="preserve">      </w:t>
            </w:r>
            <w:proofErr w:type="spellStart"/>
            <w:r>
              <w:rPr>
                <w:rFonts w:ascii="Segoe UI Light" w:eastAsia="Times New Roman" w:hAnsi="Segoe UI Light" w:cs="Segoe UI Light"/>
                <w:sz w:val="20"/>
                <w:szCs w:val="20"/>
              </w:rPr>
              <w:t>Samou</w:t>
            </w:r>
            <w:r w:rsidRPr="00F32A20">
              <w:rPr>
                <w:rFonts w:ascii="Segoe UI Light" w:eastAsia="Times New Roman" w:hAnsi="Segoe UI Light" w:cs="Segoe UI Light"/>
                <w:sz w:val="20"/>
                <w:szCs w:val="20"/>
              </w:rPr>
              <w:t>sposabljanje</w:t>
            </w:r>
            <w:proofErr w:type="spellEnd"/>
            <w:r w:rsidRPr="00F32A20">
              <w:rPr>
                <w:rFonts w:ascii="Segoe UI Light" w:eastAsia="Times New Roman" w:hAnsi="Segoe UI Light" w:cs="Segoe UI Light"/>
                <w:sz w:val="20"/>
                <w:szCs w:val="20"/>
              </w:rPr>
              <w:t xml:space="preserve"> zdravstvenih delavcev in vodstva</w:t>
            </w:r>
          </w:p>
        </w:tc>
        <w:tc>
          <w:tcPr>
            <w:tcW w:w="234" w:type="pct"/>
            <w:tcBorders>
              <w:top w:val="nil"/>
              <w:left w:val="nil"/>
              <w:bottom w:val="single" w:sz="4" w:space="0" w:color="B1BBCC"/>
              <w:right w:val="single" w:sz="4" w:space="0" w:color="B1BBCC"/>
            </w:tcBorders>
            <w:vAlign w:val="center"/>
          </w:tcPr>
          <w:p w14:paraId="771DDB84"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234" w:type="pct"/>
            <w:tcBorders>
              <w:top w:val="nil"/>
              <w:left w:val="nil"/>
              <w:bottom w:val="single" w:sz="4" w:space="0" w:color="B1BBCC"/>
              <w:right w:val="single" w:sz="4" w:space="0" w:color="B1BBCC"/>
            </w:tcBorders>
            <w:vAlign w:val="center"/>
          </w:tcPr>
          <w:p w14:paraId="4F7B3C7B"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S</w:t>
            </w:r>
          </w:p>
        </w:tc>
        <w:tc>
          <w:tcPr>
            <w:tcW w:w="313" w:type="pct"/>
            <w:tcBorders>
              <w:top w:val="nil"/>
              <w:left w:val="nil"/>
              <w:bottom w:val="single" w:sz="4" w:space="0" w:color="B1BBCC"/>
              <w:right w:val="single" w:sz="4" w:space="0" w:color="B1BBCC"/>
            </w:tcBorders>
            <w:vAlign w:val="center"/>
          </w:tcPr>
          <w:p w14:paraId="45CC1951"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41F42213"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4DCC1116"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7E857877"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4428D1B6" w14:textId="77777777" w:rsidR="00A83ECC" w:rsidRPr="00F32A20" w:rsidRDefault="00A83ECC" w:rsidP="008464AC">
            <w:pPr>
              <w:rPr>
                <w:rFonts w:ascii="Segoe UI Light" w:eastAsia="Times New Roman" w:hAnsi="Segoe UI Light" w:cs="Segoe UI Light"/>
                <w:sz w:val="20"/>
                <w:szCs w:val="20"/>
              </w:rPr>
            </w:pPr>
            <w:r>
              <w:rPr>
                <w:rFonts w:ascii="Segoe UI Light" w:eastAsia="Times New Roman" w:hAnsi="Segoe UI Light" w:cs="Segoe UI Light"/>
                <w:sz w:val="20"/>
                <w:szCs w:val="20"/>
              </w:rPr>
              <w:t xml:space="preserve">      Začetek dela v produkciji</w:t>
            </w:r>
          </w:p>
        </w:tc>
        <w:tc>
          <w:tcPr>
            <w:tcW w:w="234" w:type="pct"/>
            <w:tcBorders>
              <w:top w:val="nil"/>
              <w:left w:val="nil"/>
              <w:bottom w:val="single" w:sz="4" w:space="0" w:color="B1BBCC"/>
              <w:right w:val="single" w:sz="4" w:space="0" w:color="B1BBCC"/>
            </w:tcBorders>
            <w:vAlign w:val="center"/>
          </w:tcPr>
          <w:p w14:paraId="6D021712" w14:textId="77777777" w:rsidR="00A83ECC"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234" w:type="pct"/>
            <w:tcBorders>
              <w:top w:val="nil"/>
              <w:left w:val="nil"/>
              <w:bottom w:val="single" w:sz="4" w:space="0" w:color="B1BBCC"/>
              <w:right w:val="single" w:sz="4" w:space="0" w:color="B1BBCC"/>
            </w:tcBorders>
            <w:vAlign w:val="center"/>
          </w:tcPr>
          <w:p w14:paraId="043BF339" w14:textId="77777777" w:rsidR="00A83ECC" w:rsidRDefault="00A83ECC" w:rsidP="008464AC">
            <w:pPr>
              <w:jc w:val="center"/>
              <w:rPr>
                <w:rFonts w:ascii="Segoe UI Light" w:eastAsia="Times New Roman" w:hAnsi="Segoe UI Light" w:cs="Segoe UI Light"/>
                <w:sz w:val="20"/>
                <w:szCs w:val="20"/>
              </w:rPr>
            </w:pPr>
          </w:p>
        </w:tc>
        <w:tc>
          <w:tcPr>
            <w:tcW w:w="313" w:type="pct"/>
            <w:tcBorders>
              <w:top w:val="nil"/>
              <w:left w:val="nil"/>
              <w:bottom w:val="single" w:sz="4" w:space="0" w:color="B1BBCC"/>
              <w:right w:val="single" w:sz="4" w:space="0" w:color="B1BBCC"/>
            </w:tcBorders>
            <w:vAlign w:val="center"/>
          </w:tcPr>
          <w:p w14:paraId="0AEE718E"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78870FA0"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706F726B"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6461C0F8"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616B6856" w14:textId="77777777" w:rsidR="00A83ECC" w:rsidRPr="00F32A20" w:rsidRDefault="00A83ECC" w:rsidP="008464AC">
            <w:pPr>
              <w:rPr>
                <w:rFonts w:ascii="Segoe UI Light" w:eastAsia="Times New Roman" w:hAnsi="Segoe UI Light" w:cs="Segoe UI Light"/>
                <w:sz w:val="20"/>
                <w:szCs w:val="20"/>
              </w:rPr>
            </w:pPr>
            <w:r>
              <w:rPr>
                <w:rFonts w:ascii="Segoe UI Light" w:eastAsia="Times New Roman" w:hAnsi="Segoe UI Light" w:cs="Segoe UI Light"/>
                <w:sz w:val="20"/>
                <w:szCs w:val="20"/>
              </w:rPr>
              <w:t xml:space="preserve">      Intenzivna podpora uporabnikom mesec dni od prehoda v produkcijo</w:t>
            </w:r>
          </w:p>
        </w:tc>
        <w:tc>
          <w:tcPr>
            <w:tcW w:w="234" w:type="pct"/>
            <w:tcBorders>
              <w:top w:val="nil"/>
              <w:left w:val="nil"/>
              <w:bottom w:val="single" w:sz="4" w:space="0" w:color="B1BBCC"/>
              <w:right w:val="single" w:sz="4" w:space="0" w:color="B1BBCC"/>
            </w:tcBorders>
            <w:vAlign w:val="center"/>
          </w:tcPr>
          <w:p w14:paraId="708E95DD" w14:textId="77777777" w:rsidR="00A83ECC" w:rsidRDefault="00A83ECC" w:rsidP="008464AC">
            <w:pPr>
              <w:jc w:val="center"/>
              <w:rPr>
                <w:rFonts w:ascii="Segoe UI Light" w:eastAsia="Times New Roman" w:hAnsi="Segoe UI Light" w:cs="Segoe UI Light"/>
                <w:sz w:val="20"/>
                <w:szCs w:val="20"/>
              </w:rPr>
            </w:pPr>
          </w:p>
        </w:tc>
        <w:tc>
          <w:tcPr>
            <w:tcW w:w="234" w:type="pct"/>
            <w:tcBorders>
              <w:top w:val="nil"/>
              <w:left w:val="nil"/>
              <w:bottom w:val="single" w:sz="4" w:space="0" w:color="B1BBCC"/>
              <w:right w:val="single" w:sz="4" w:space="0" w:color="B1BBCC"/>
            </w:tcBorders>
            <w:vAlign w:val="center"/>
          </w:tcPr>
          <w:p w14:paraId="29182B55" w14:textId="77777777" w:rsidR="00A83ECC"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tcPr>
          <w:p w14:paraId="1F433306"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70092A2B"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2AA3AE48"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30492402"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1534C882" w14:textId="77777777" w:rsidR="00A83ECC" w:rsidRPr="00F32A20" w:rsidRDefault="00A83ECC" w:rsidP="008464AC">
            <w:pPr>
              <w:rPr>
                <w:rFonts w:ascii="Segoe UI Light" w:eastAsia="Times New Roman" w:hAnsi="Segoe UI Light" w:cs="Segoe UI Light"/>
                <w:sz w:val="20"/>
                <w:szCs w:val="20"/>
              </w:rPr>
            </w:pPr>
            <w:r>
              <w:rPr>
                <w:rFonts w:ascii="Segoe UI Light" w:eastAsia="Times New Roman" w:hAnsi="Segoe UI Light" w:cs="Segoe UI Light"/>
                <w:sz w:val="20"/>
                <w:szCs w:val="20"/>
              </w:rPr>
              <w:t xml:space="preserve">      Delni prevzemni zapisnik za začetek dela v produkciji</w:t>
            </w:r>
          </w:p>
        </w:tc>
        <w:tc>
          <w:tcPr>
            <w:tcW w:w="234" w:type="pct"/>
            <w:tcBorders>
              <w:top w:val="nil"/>
              <w:left w:val="nil"/>
              <w:bottom w:val="single" w:sz="4" w:space="0" w:color="B1BBCC"/>
              <w:right w:val="single" w:sz="4" w:space="0" w:color="B1BBCC"/>
            </w:tcBorders>
            <w:vAlign w:val="center"/>
            <w:hideMark/>
          </w:tcPr>
          <w:p w14:paraId="24FCD19C"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P</w:t>
            </w:r>
          </w:p>
        </w:tc>
        <w:tc>
          <w:tcPr>
            <w:tcW w:w="234" w:type="pct"/>
            <w:tcBorders>
              <w:top w:val="nil"/>
              <w:left w:val="nil"/>
              <w:bottom w:val="single" w:sz="4" w:space="0" w:color="B1BBCC"/>
              <w:right w:val="single" w:sz="4" w:space="0" w:color="B1BBCC"/>
            </w:tcBorders>
            <w:vAlign w:val="center"/>
            <w:hideMark/>
          </w:tcPr>
          <w:p w14:paraId="120211DC"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hideMark/>
          </w:tcPr>
          <w:p w14:paraId="7473E3A2"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548" w:type="pct"/>
            <w:tcBorders>
              <w:top w:val="nil"/>
              <w:left w:val="nil"/>
              <w:bottom w:val="single" w:sz="4" w:space="0" w:color="B1BBCC"/>
              <w:right w:val="single" w:sz="4" w:space="0" w:color="B1BBCC"/>
            </w:tcBorders>
            <w:vAlign w:val="center"/>
            <w:hideMark/>
          </w:tcPr>
          <w:p w14:paraId="1CF0BF55"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88" w:type="pct"/>
            <w:tcBorders>
              <w:top w:val="nil"/>
              <w:left w:val="nil"/>
              <w:bottom w:val="single" w:sz="4" w:space="0" w:color="B1BBCC"/>
              <w:right w:val="single" w:sz="4" w:space="0" w:color="B1BBCC"/>
            </w:tcBorders>
            <w:vAlign w:val="center"/>
            <w:hideMark/>
          </w:tcPr>
          <w:p w14:paraId="5AE8CE8F"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r>
      <w:tr w:rsidR="00A83ECC" w:rsidRPr="00151782" w14:paraId="669B51A9"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00F73553" w14:textId="77777777" w:rsidR="00A83ECC" w:rsidRPr="00D53776" w:rsidRDefault="00A83ECC" w:rsidP="008464AC">
            <w:pPr>
              <w:rPr>
                <w:rFonts w:ascii="Segoe UI Light" w:eastAsia="Times New Roman" w:hAnsi="Segoe UI Light" w:cs="Segoe UI Light"/>
                <w:b/>
                <w:bCs/>
                <w:sz w:val="20"/>
                <w:szCs w:val="20"/>
              </w:rPr>
            </w:pPr>
            <w:r w:rsidRPr="00D53776">
              <w:rPr>
                <w:rFonts w:ascii="Segoe UI Light" w:eastAsia="Times New Roman" w:hAnsi="Segoe UI Light" w:cs="Segoe UI Light"/>
                <w:b/>
                <w:bCs/>
                <w:sz w:val="20"/>
                <w:szCs w:val="20"/>
              </w:rPr>
              <w:t>Končni prevzemni zapisnik</w:t>
            </w:r>
          </w:p>
        </w:tc>
        <w:tc>
          <w:tcPr>
            <w:tcW w:w="234" w:type="pct"/>
            <w:tcBorders>
              <w:top w:val="nil"/>
              <w:left w:val="nil"/>
              <w:bottom w:val="single" w:sz="4" w:space="0" w:color="B1BBCC"/>
              <w:right w:val="single" w:sz="4" w:space="0" w:color="B1BBCC"/>
            </w:tcBorders>
            <w:vAlign w:val="center"/>
          </w:tcPr>
          <w:p w14:paraId="26C56767"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P</w:t>
            </w:r>
          </w:p>
        </w:tc>
        <w:tc>
          <w:tcPr>
            <w:tcW w:w="234" w:type="pct"/>
            <w:tcBorders>
              <w:top w:val="nil"/>
              <w:left w:val="nil"/>
              <w:bottom w:val="single" w:sz="4" w:space="0" w:color="B1BBCC"/>
              <w:right w:val="single" w:sz="4" w:space="0" w:color="B1BBCC"/>
            </w:tcBorders>
            <w:vAlign w:val="center"/>
          </w:tcPr>
          <w:p w14:paraId="7E1CA15F"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tcPr>
          <w:p w14:paraId="2B67C5BE"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T11</w:t>
            </w:r>
          </w:p>
        </w:tc>
        <w:tc>
          <w:tcPr>
            <w:tcW w:w="548" w:type="pct"/>
            <w:tcBorders>
              <w:top w:val="nil"/>
              <w:left w:val="nil"/>
              <w:bottom w:val="single" w:sz="4" w:space="0" w:color="B1BBCC"/>
              <w:right w:val="single" w:sz="4" w:space="0" w:color="B1BBCC"/>
            </w:tcBorders>
            <w:vAlign w:val="center"/>
          </w:tcPr>
          <w:p w14:paraId="4719CE6F"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T10+0</w:t>
            </w:r>
          </w:p>
        </w:tc>
        <w:tc>
          <w:tcPr>
            <w:tcW w:w="388" w:type="pct"/>
            <w:tcBorders>
              <w:top w:val="nil"/>
              <w:left w:val="nil"/>
              <w:bottom w:val="single" w:sz="4" w:space="0" w:color="B1BBCC"/>
              <w:right w:val="single" w:sz="4" w:space="0" w:color="B1BBCC"/>
            </w:tcBorders>
            <w:vAlign w:val="center"/>
          </w:tcPr>
          <w:p w14:paraId="44114BF2"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36m</w:t>
            </w:r>
          </w:p>
        </w:tc>
      </w:tr>
      <w:tr w:rsidR="00A83ECC" w:rsidRPr="00151782" w14:paraId="215F36FD" w14:textId="77777777" w:rsidTr="56399701">
        <w:trPr>
          <w:trHeight w:val="348"/>
        </w:trPr>
        <w:tc>
          <w:tcPr>
            <w:tcW w:w="3283" w:type="pct"/>
            <w:tcBorders>
              <w:top w:val="single" w:sz="4" w:space="0" w:color="000000" w:themeColor="text1"/>
              <w:left w:val="nil"/>
              <w:bottom w:val="nil"/>
              <w:right w:val="nil"/>
            </w:tcBorders>
            <w:vAlign w:val="bottom"/>
            <w:hideMark/>
          </w:tcPr>
          <w:p w14:paraId="6F98BCEC" w14:textId="77777777" w:rsidR="00A83ECC" w:rsidRPr="00F32A20" w:rsidRDefault="00A83ECC" w:rsidP="008464AC">
            <w:pPr>
              <w:rPr>
                <w:rFonts w:ascii="Segoe UI Light" w:eastAsia="Times New Roman" w:hAnsi="Segoe UI Light" w:cs="Segoe UI Light"/>
                <w:color w:val="000000"/>
                <w:sz w:val="20"/>
                <w:szCs w:val="20"/>
              </w:rPr>
            </w:pPr>
            <w:r w:rsidRPr="00F32A20">
              <w:rPr>
                <w:rFonts w:ascii="Segoe UI Light" w:eastAsia="Times New Roman" w:hAnsi="Segoe UI Light" w:cs="Segoe UI Light"/>
                <w:color w:val="000000"/>
                <w:sz w:val="20"/>
                <w:szCs w:val="20"/>
              </w:rPr>
              <w:t>LEGENDA:  O – odgovoren, S – sodeluje, P - potrdi, I - informiran</w:t>
            </w:r>
          </w:p>
        </w:tc>
        <w:tc>
          <w:tcPr>
            <w:tcW w:w="234" w:type="pct"/>
            <w:tcBorders>
              <w:top w:val="single" w:sz="4" w:space="0" w:color="000000" w:themeColor="text1"/>
              <w:left w:val="nil"/>
              <w:bottom w:val="nil"/>
              <w:right w:val="nil"/>
            </w:tcBorders>
            <w:vAlign w:val="bottom"/>
            <w:hideMark/>
          </w:tcPr>
          <w:p w14:paraId="5194A597" w14:textId="77777777" w:rsidR="00A83ECC" w:rsidRPr="00F32A20" w:rsidRDefault="00A83ECC" w:rsidP="008464AC">
            <w:pPr>
              <w:jc w:val="center"/>
              <w:rPr>
                <w:rFonts w:ascii="Segoe UI Light" w:eastAsia="Times New Roman" w:hAnsi="Segoe UI Light" w:cs="Segoe UI Light"/>
                <w:color w:val="000000"/>
                <w:sz w:val="20"/>
                <w:szCs w:val="20"/>
              </w:rPr>
            </w:pPr>
            <w:r w:rsidRPr="00F32A20">
              <w:rPr>
                <w:rFonts w:ascii="Segoe UI Light" w:eastAsia="Times New Roman" w:hAnsi="Segoe UI Light" w:cs="Segoe UI Light"/>
                <w:color w:val="000000"/>
                <w:sz w:val="20"/>
                <w:szCs w:val="20"/>
              </w:rPr>
              <w:t> </w:t>
            </w:r>
          </w:p>
        </w:tc>
        <w:tc>
          <w:tcPr>
            <w:tcW w:w="234" w:type="pct"/>
            <w:tcBorders>
              <w:top w:val="single" w:sz="4" w:space="0" w:color="000000" w:themeColor="text1"/>
              <w:left w:val="nil"/>
              <w:bottom w:val="nil"/>
              <w:right w:val="nil"/>
            </w:tcBorders>
            <w:vAlign w:val="bottom"/>
            <w:hideMark/>
          </w:tcPr>
          <w:p w14:paraId="4EA1756F" w14:textId="77777777" w:rsidR="00A83ECC" w:rsidRPr="00F32A20" w:rsidRDefault="00A83ECC" w:rsidP="008464AC">
            <w:pPr>
              <w:jc w:val="center"/>
              <w:rPr>
                <w:rFonts w:ascii="Segoe UI Light" w:eastAsia="Times New Roman" w:hAnsi="Segoe UI Light" w:cs="Segoe UI Light"/>
                <w:color w:val="000000"/>
                <w:sz w:val="20"/>
                <w:szCs w:val="20"/>
              </w:rPr>
            </w:pPr>
            <w:r w:rsidRPr="00F32A20">
              <w:rPr>
                <w:rFonts w:ascii="Segoe UI Light" w:eastAsia="Times New Roman" w:hAnsi="Segoe UI Light" w:cs="Segoe UI Light"/>
                <w:color w:val="000000"/>
                <w:sz w:val="20"/>
                <w:szCs w:val="20"/>
              </w:rPr>
              <w:t> </w:t>
            </w:r>
          </w:p>
        </w:tc>
        <w:tc>
          <w:tcPr>
            <w:tcW w:w="313" w:type="pct"/>
            <w:tcBorders>
              <w:top w:val="single" w:sz="4" w:space="0" w:color="000000" w:themeColor="text1"/>
              <w:left w:val="nil"/>
              <w:bottom w:val="nil"/>
              <w:right w:val="nil"/>
            </w:tcBorders>
            <w:vAlign w:val="bottom"/>
            <w:hideMark/>
          </w:tcPr>
          <w:p w14:paraId="23230C87" w14:textId="77777777" w:rsidR="00A83ECC" w:rsidRPr="00F32A20" w:rsidRDefault="00A83ECC" w:rsidP="008464AC">
            <w:pPr>
              <w:jc w:val="center"/>
              <w:rPr>
                <w:rFonts w:ascii="Segoe UI Light" w:eastAsia="Times New Roman" w:hAnsi="Segoe UI Light" w:cs="Segoe UI Light"/>
                <w:b/>
                <w:bCs/>
                <w:color w:val="000000"/>
                <w:sz w:val="20"/>
                <w:szCs w:val="20"/>
              </w:rPr>
            </w:pPr>
            <w:r w:rsidRPr="00F32A20">
              <w:rPr>
                <w:rFonts w:ascii="Segoe UI Light" w:eastAsia="Times New Roman" w:hAnsi="Segoe UI Light" w:cs="Segoe UI Light"/>
                <w:b/>
                <w:bCs/>
                <w:color w:val="000000"/>
                <w:sz w:val="20"/>
                <w:szCs w:val="20"/>
              </w:rPr>
              <w:t> </w:t>
            </w:r>
          </w:p>
        </w:tc>
        <w:tc>
          <w:tcPr>
            <w:tcW w:w="548" w:type="pct"/>
            <w:tcBorders>
              <w:top w:val="single" w:sz="4" w:space="0" w:color="000000" w:themeColor="text1"/>
              <w:left w:val="nil"/>
              <w:bottom w:val="nil"/>
              <w:right w:val="nil"/>
            </w:tcBorders>
            <w:vAlign w:val="bottom"/>
            <w:hideMark/>
          </w:tcPr>
          <w:p w14:paraId="12A44B6C" w14:textId="77777777" w:rsidR="00A83ECC" w:rsidRPr="00F32A20" w:rsidRDefault="00A83ECC" w:rsidP="008464AC">
            <w:pPr>
              <w:jc w:val="center"/>
              <w:rPr>
                <w:rFonts w:ascii="Segoe UI Light" w:eastAsia="Times New Roman" w:hAnsi="Segoe UI Light" w:cs="Segoe UI Light"/>
                <w:b/>
                <w:bCs/>
                <w:color w:val="000000"/>
                <w:sz w:val="20"/>
                <w:szCs w:val="20"/>
              </w:rPr>
            </w:pPr>
            <w:r w:rsidRPr="00F32A20">
              <w:rPr>
                <w:rFonts w:ascii="Segoe UI Light" w:eastAsia="Times New Roman" w:hAnsi="Segoe UI Light" w:cs="Segoe UI Light"/>
                <w:b/>
                <w:bCs/>
                <w:color w:val="000000"/>
                <w:sz w:val="20"/>
                <w:szCs w:val="20"/>
              </w:rPr>
              <w:t> </w:t>
            </w:r>
          </w:p>
        </w:tc>
        <w:tc>
          <w:tcPr>
            <w:tcW w:w="388" w:type="pct"/>
            <w:tcBorders>
              <w:top w:val="single" w:sz="4" w:space="0" w:color="000000" w:themeColor="text1"/>
              <w:left w:val="nil"/>
              <w:bottom w:val="nil"/>
              <w:right w:val="nil"/>
            </w:tcBorders>
            <w:vAlign w:val="bottom"/>
            <w:hideMark/>
          </w:tcPr>
          <w:p w14:paraId="43EE2070" w14:textId="77777777" w:rsidR="00A83ECC" w:rsidRPr="00F32A20" w:rsidRDefault="00A83ECC" w:rsidP="008464AC">
            <w:pPr>
              <w:jc w:val="center"/>
              <w:rPr>
                <w:rFonts w:ascii="Segoe UI Light" w:eastAsia="Times New Roman" w:hAnsi="Segoe UI Light" w:cs="Segoe UI Light"/>
                <w:b/>
                <w:bCs/>
                <w:color w:val="000000"/>
                <w:sz w:val="20"/>
                <w:szCs w:val="20"/>
              </w:rPr>
            </w:pPr>
            <w:r w:rsidRPr="00F32A20">
              <w:rPr>
                <w:rFonts w:ascii="Segoe UI Light" w:eastAsia="Times New Roman" w:hAnsi="Segoe UI Light" w:cs="Segoe UI Light"/>
                <w:b/>
                <w:bCs/>
                <w:color w:val="000000"/>
                <w:sz w:val="20"/>
                <w:szCs w:val="20"/>
              </w:rPr>
              <w:t> </w:t>
            </w:r>
          </w:p>
        </w:tc>
      </w:tr>
    </w:tbl>
    <w:p w14:paraId="78496ABD" w14:textId="57B33BF6" w:rsidR="00B73914" w:rsidRDefault="00B73914" w:rsidP="00B73914">
      <w:pPr>
        <w:pStyle w:val="Naslov3"/>
      </w:pPr>
      <w:bookmarkStart w:id="28" w:name="_Ref204263366"/>
      <w:bookmarkStart w:id="29" w:name="_Toc207898358"/>
      <w:r>
        <w:t>Projektni mejniki</w:t>
      </w:r>
      <w:bookmarkEnd w:id="28"/>
      <w:bookmarkEnd w:id="29"/>
    </w:p>
    <w:p w14:paraId="7E0FB4D4" w14:textId="3B544056" w:rsidR="009A409F" w:rsidRDefault="009A409F" w:rsidP="009A409F">
      <w:pPr>
        <w:pStyle w:val="MainText"/>
        <w:rPr>
          <w:sz w:val="20"/>
          <w:szCs w:val="20"/>
        </w:rPr>
      </w:pPr>
      <w:r>
        <w:rPr>
          <w:sz w:val="20"/>
          <w:szCs w:val="20"/>
        </w:rPr>
        <w:t>Ob uspešnem doseganju mejnika T3 bo izvajalec upravičen do izplačila postavke »Vzpostavitev IS ADRZ in začetna uvedba v produkcijo«. Ob tem mejniku bo začelo teči</w:t>
      </w:r>
      <w:r w:rsidR="00DA56E5">
        <w:rPr>
          <w:sz w:val="20"/>
          <w:szCs w:val="20"/>
        </w:rPr>
        <w:t xml:space="preserve"> </w:t>
      </w:r>
      <w:r w:rsidRPr="00DF3E4F">
        <w:rPr>
          <w:sz w:val="20"/>
          <w:szCs w:val="20"/>
        </w:rPr>
        <w:t>garancijsko vzdrževanje</w:t>
      </w:r>
      <w:r w:rsidR="00DA56E5">
        <w:rPr>
          <w:sz w:val="20"/>
          <w:szCs w:val="20"/>
        </w:rPr>
        <w:t xml:space="preserve"> kot navedeno v poglavju</w:t>
      </w:r>
      <w:r w:rsidR="001C5004">
        <w:rPr>
          <w:sz w:val="20"/>
          <w:szCs w:val="20"/>
        </w:rPr>
        <w:t xml:space="preserve"> </w:t>
      </w:r>
      <w:r w:rsidR="001C5004">
        <w:rPr>
          <w:sz w:val="20"/>
          <w:szCs w:val="20"/>
        </w:rPr>
        <w:fldChar w:fldCharType="begin"/>
      </w:r>
      <w:r w:rsidR="001C5004">
        <w:rPr>
          <w:sz w:val="20"/>
          <w:szCs w:val="20"/>
        </w:rPr>
        <w:instrText xml:space="preserve"> REF _Ref204262196 \r \h </w:instrText>
      </w:r>
      <w:r w:rsidR="001C5004">
        <w:rPr>
          <w:sz w:val="20"/>
          <w:szCs w:val="20"/>
        </w:rPr>
      </w:r>
      <w:r w:rsidR="001C5004">
        <w:rPr>
          <w:sz w:val="20"/>
          <w:szCs w:val="20"/>
        </w:rPr>
        <w:fldChar w:fldCharType="separate"/>
      </w:r>
      <w:r w:rsidR="00452A83">
        <w:rPr>
          <w:sz w:val="20"/>
          <w:szCs w:val="20"/>
        </w:rPr>
        <w:t>5.1</w:t>
      </w:r>
      <w:r w:rsidR="001C5004">
        <w:rPr>
          <w:sz w:val="20"/>
          <w:szCs w:val="20"/>
        </w:rPr>
        <w:fldChar w:fldCharType="end"/>
      </w:r>
      <w:r w:rsidR="001C5004">
        <w:rPr>
          <w:sz w:val="20"/>
          <w:szCs w:val="20"/>
        </w:rPr>
        <w:t xml:space="preserve"> </w:t>
      </w:r>
      <w:r w:rsidR="001C5004">
        <w:rPr>
          <w:sz w:val="20"/>
          <w:szCs w:val="20"/>
        </w:rPr>
        <w:fldChar w:fldCharType="begin"/>
      </w:r>
      <w:r w:rsidR="001C5004">
        <w:rPr>
          <w:sz w:val="20"/>
          <w:szCs w:val="20"/>
        </w:rPr>
        <w:instrText xml:space="preserve"> REF _Ref204262214 \h </w:instrText>
      </w:r>
      <w:r w:rsidR="001C5004">
        <w:rPr>
          <w:sz w:val="20"/>
          <w:szCs w:val="20"/>
        </w:rPr>
      </w:r>
      <w:r w:rsidR="001C5004">
        <w:rPr>
          <w:sz w:val="20"/>
          <w:szCs w:val="20"/>
        </w:rPr>
        <w:fldChar w:fldCharType="separate"/>
      </w:r>
      <w:r w:rsidR="00452A83">
        <w:t>Garancijsko vzdrževanje</w:t>
      </w:r>
      <w:r w:rsidR="001C5004">
        <w:rPr>
          <w:sz w:val="20"/>
          <w:szCs w:val="20"/>
        </w:rPr>
        <w:fldChar w:fldCharType="end"/>
      </w:r>
      <w:r w:rsidR="001C5004">
        <w:rPr>
          <w:sz w:val="20"/>
          <w:szCs w:val="20"/>
        </w:rPr>
        <w:t>.</w:t>
      </w:r>
    </w:p>
    <w:p w14:paraId="7A654267" w14:textId="48CD65F0" w:rsidR="009A409F" w:rsidRDefault="009A409F" w:rsidP="009A409F">
      <w:pPr>
        <w:pStyle w:val="MainText"/>
        <w:rPr>
          <w:sz w:val="20"/>
          <w:szCs w:val="20"/>
        </w:rPr>
      </w:pPr>
      <w:r>
        <w:rPr>
          <w:sz w:val="20"/>
          <w:szCs w:val="20"/>
        </w:rPr>
        <w:t>Po preteku garancijskega vzdrževanja bo izvajalec upravičen do začetka izplačevanja mesečnega zneska postavke »Osnovnega vzdrževanja sistema«</w:t>
      </w:r>
      <w:r w:rsidR="00413467">
        <w:rPr>
          <w:sz w:val="20"/>
          <w:szCs w:val="20"/>
        </w:rPr>
        <w:t>.</w:t>
      </w:r>
    </w:p>
    <w:p w14:paraId="19B162F4" w14:textId="77777777" w:rsidR="009A409F" w:rsidRDefault="009A409F" w:rsidP="009A409F">
      <w:pPr>
        <w:pStyle w:val="MainText"/>
        <w:rPr>
          <w:sz w:val="20"/>
          <w:szCs w:val="20"/>
        </w:rPr>
      </w:pPr>
      <w:r>
        <w:rPr>
          <w:sz w:val="20"/>
          <w:szCs w:val="20"/>
        </w:rPr>
        <w:t xml:space="preserve">Za vse postavke »Uvedbe v posamični JZZ« bo veljalo, da je izvajalec upravičen do izplačila posamične postavke ob podpisu delnega prevzemnega zapisnika za mejnik </w:t>
      </w:r>
      <w:r>
        <w:rPr>
          <w:rFonts w:ascii="Segoe UI Light" w:eastAsia="Times New Roman" w:hAnsi="Segoe UI Light" w:cs="Segoe UI Light"/>
          <w:sz w:val="20"/>
          <w:szCs w:val="20"/>
        </w:rPr>
        <w:t xml:space="preserve"> T5, T6, T7, T8, T9 ali T10, </w:t>
      </w:r>
      <w:r>
        <w:rPr>
          <w:sz w:val="20"/>
          <w:szCs w:val="20"/>
        </w:rPr>
        <w:t>ob katerem je število usposobljenih načrtovalcev JZZ doseglo 90% vseh načrtovalcev tega JZZ ali 90% delovišč tega JZZ je prešlo v produkcijo, kar bo prej doseženo. Izplačilo izvajalca ne odvezuje obveze do usposabljanja preostalih načrtovalcev posameznega JZZ.</w:t>
      </w:r>
    </w:p>
    <w:p w14:paraId="47E61E67" w14:textId="0042D90E" w:rsidR="00AF28D7" w:rsidRDefault="009A409F" w:rsidP="00AF28D7">
      <w:pPr>
        <w:pStyle w:val="MainText"/>
        <w:rPr>
          <w:sz w:val="20"/>
          <w:szCs w:val="20"/>
        </w:rPr>
      </w:pPr>
      <w:r>
        <w:rPr>
          <w:sz w:val="20"/>
          <w:szCs w:val="20"/>
        </w:rPr>
        <w:t>Izjema sta UKC Ljubljana, UKC Maribor in SB Celje pri katerih velja, da je izvajalec upravičen do delnih  izplačil postavke »Uvedba v posamični JZZ« v višini ene četrtine postavke ob podpisu delnega prevzemnega zapisnika za mejnik T5, T6, T7, T8, T9 ali T10 ob katerem je število usposobljenih načrtovalcev ali delovišč JZZ prvič doseglo 25% ali 50% ali 75% ali 90% vseh načrtovalcev ali delovišč JZZ, kar bo doseženo prej.</w:t>
      </w:r>
      <w:r w:rsidR="00AF28D7">
        <w:rPr>
          <w:sz w:val="20"/>
          <w:szCs w:val="20"/>
        </w:rPr>
        <w:t xml:space="preserve"> Izplačilo izvajalca ne odvezuje obveze do usposabljanja preostalih načrtovalcev </w:t>
      </w:r>
      <w:r w:rsidR="004E6DC9">
        <w:rPr>
          <w:sz w:val="20"/>
          <w:szCs w:val="20"/>
        </w:rPr>
        <w:t xml:space="preserve">teh </w:t>
      </w:r>
      <w:r w:rsidR="00AF28D7">
        <w:rPr>
          <w:sz w:val="20"/>
          <w:szCs w:val="20"/>
        </w:rPr>
        <w:t>JZZ.</w:t>
      </w:r>
    </w:p>
    <w:p w14:paraId="0F46CD30" w14:textId="77777777" w:rsidR="009A409F" w:rsidRDefault="009A409F" w:rsidP="009A409F">
      <w:pPr>
        <w:pStyle w:val="MainText"/>
        <w:rPr>
          <w:sz w:val="20"/>
          <w:szCs w:val="20"/>
        </w:rPr>
      </w:pPr>
    </w:p>
    <w:tbl>
      <w:tblPr>
        <w:tblW w:w="4998" w:type="pct"/>
        <w:tblBorders>
          <w:left w:val="single" w:sz="4" w:space="0" w:color="B1BBCC"/>
          <w:bottom w:val="single" w:sz="4" w:space="0" w:color="B1BBCC"/>
          <w:right w:val="single" w:sz="4" w:space="0" w:color="B1BBCC"/>
          <w:insideH w:val="single" w:sz="4" w:space="0" w:color="B1BBCC"/>
          <w:insideV w:val="single" w:sz="4" w:space="0" w:color="B1BBCC"/>
        </w:tblBorders>
        <w:tblLayout w:type="fixed"/>
        <w:tblLook w:val="04A0" w:firstRow="1" w:lastRow="0" w:firstColumn="1" w:lastColumn="0" w:noHBand="0" w:noVBand="1"/>
      </w:tblPr>
      <w:tblGrid>
        <w:gridCol w:w="2830"/>
        <w:gridCol w:w="3969"/>
        <w:gridCol w:w="2259"/>
      </w:tblGrid>
      <w:tr w:rsidR="009A409F" w:rsidRPr="00F32A20" w14:paraId="2E2840D7" w14:textId="77777777">
        <w:trPr>
          <w:trHeight w:val="409"/>
        </w:trPr>
        <w:tc>
          <w:tcPr>
            <w:tcW w:w="1562" w:type="pct"/>
            <w:shd w:val="clear" w:color="000000" w:fill="DDEBF7"/>
            <w:vAlign w:val="center"/>
          </w:tcPr>
          <w:p w14:paraId="2A3A7571" w14:textId="77777777" w:rsidR="009A409F" w:rsidRDefault="009A409F">
            <w:pPr>
              <w:rPr>
                <w:rFonts w:ascii="Segoe UI Light" w:eastAsia="Times New Roman" w:hAnsi="Segoe UI Light" w:cs="Segoe UI Light"/>
                <w:b/>
                <w:bCs/>
                <w:sz w:val="24"/>
                <w:szCs w:val="24"/>
              </w:rPr>
            </w:pPr>
            <w:r>
              <w:rPr>
                <w:rFonts w:ascii="Segoe UI Light" w:eastAsia="Times New Roman" w:hAnsi="Segoe UI Light" w:cs="Segoe UI Light"/>
                <w:b/>
                <w:bCs/>
                <w:sz w:val="24"/>
                <w:szCs w:val="24"/>
              </w:rPr>
              <w:t>Ponudbena postavka</w:t>
            </w:r>
          </w:p>
        </w:tc>
        <w:tc>
          <w:tcPr>
            <w:tcW w:w="2191" w:type="pct"/>
            <w:shd w:val="clear" w:color="000000" w:fill="DDEBF7"/>
            <w:vAlign w:val="center"/>
            <w:hideMark/>
          </w:tcPr>
          <w:p w14:paraId="1FB84313" w14:textId="77777777" w:rsidR="009A409F" w:rsidRPr="00F32A20" w:rsidRDefault="009A409F">
            <w:pPr>
              <w:rPr>
                <w:rFonts w:ascii="Segoe UI Light" w:eastAsia="Times New Roman" w:hAnsi="Segoe UI Light" w:cs="Segoe UI Light"/>
                <w:b/>
                <w:bCs/>
                <w:sz w:val="24"/>
                <w:szCs w:val="24"/>
              </w:rPr>
            </w:pPr>
            <w:r>
              <w:rPr>
                <w:rFonts w:ascii="Segoe UI Light" w:eastAsia="Times New Roman" w:hAnsi="Segoe UI Light" w:cs="Segoe UI Light"/>
                <w:b/>
                <w:bCs/>
                <w:sz w:val="24"/>
                <w:szCs w:val="24"/>
              </w:rPr>
              <w:t>Prevzemni pogoji</w:t>
            </w:r>
          </w:p>
        </w:tc>
        <w:tc>
          <w:tcPr>
            <w:tcW w:w="1247" w:type="pct"/>
            <w:shd w:val="clear" w:color="000000" w:fill="DDEBF7"/>
            <w:vAlign w:val="center"/>
            <w:hideMark/>
          </w:tcPr>
          <w:p w14:paraId="7AF1ED44" w14:textId="77777777" w:rsidR="009A409F" w:rsidRPr="005503EF" w:rsidRDefault="009A409F">
            <w:pPr>
              <w:rPr>
                <w:rFonts w:ascii="Segoe UI Light" w:eastAsia="Times New Roman" w:hAnsi="Segoe UI Light" w:cs="Segoe UI Light"/>
                <w:b/>
                <w:bCs/>
                <w:sz w:val="24"/>
                <w:szCs w:val="24"/>
              </w:rPr>
            </w:pPr>
            <w:r>
              <w:rPr>
                <w:rFonts w:ascii="Segoe UI Light" w:eastAsia="Times New Roman" w:hAnsi="Segoe UI Light" w:cs="Segoe UI Light"/>
                <w:b/>
                <w:bCs/>
                <w:sz w:val="24"/>
                <w:szCs w:val="24"/>
              </w:rPr>
              <w:t>Delni prevzemni zapisnik za mejnik</w:t>
            </w:r>
          </w:p>
        </w:tc>
      </w:tr>
      <w:tr w:rsidR="009A409F" w:rsidRPr="00AC71B7" w14:paraId="5A87D1DC" w14:textId="77777777">
        <w:trPr>
          <w:trHeight w:val="458"/>
        </w:trPr>
        <w:tc>
          <w:tcPr>
            <w:tcW w:w="1562" w:type="pct"/>
            <w:shd w:val="clear" w:color="000000" w:fill="FFFFFF"/>
          </w:tcPr>
          <w:p w14:paraId="594C4AC0" w14:textId="77777777" w:rsidR="009A409F" w:rsidRDefault="009A409F">
            <w:pPr>
              <w:rPr>
                <w:rFonts w:ascii="Segoe UI Light" w:eastAsia="Times New Roman" w:hAnsi="Segoe UI Light" w:cs="Segoe UI Light"/>
                <w:sz w:val="20"/>
                <w:szCs w:val="20"/>
              </w:rPr>
            </w:pPr>
            <w:r>
              <w:rPr>
                <w:rFonts w:ascii="Segoe UI Light" w:eastAsia="Times New Roman" w:hAnsi="Segoe UI Light" w:cs="Segoe UI Light"/>
                <w:sz w:val="20"/>
                <w:szCs w:val="20"/>
              </w:rPr>
              <w:t>Začetna uvedba v produkcijo</w:t>
            </w:r>
          </w:p>
        </w:tc>
        <w:tc>
          <w:tcPr>
            <w:tcW w:w="2191" w:type="pct"/>
            <w:shd w:val="clear" w:color="000000" w:fill="FFFFFF"/>
            <w:vAlign w:val="center"/>
            <w:hideMark/>
          </w:tcPr>
          <w:p w14:paraId="5EDC8F00" w14:textId="77777777" w:rsidR="009A409F" w:rsidRPr="00AC71B7" w:rsidRDefault="009A409F">
            <w:pPr>
              <w:rPr>
                <w:rFonts w:ascii="Segoe UI Light" w:eastAsia="Times New Roman" w:hAnsi="Segoe UI Light" w:cs="Segoe UI Light"/>
                <w:sz w:val="20"/>
                <w:szCs w:val="20"/>
              </w:rPr>
            </w:pPr>
            <w:r>
              <w:rPr>
                <w:rFonts w:ascii="Segoe UI Light" w:eastAsia="Times New Roman" w:hAnsi="Segoe UI Light" w:cs="Segoe UI Light"/>
                <w:sz w:val="20"/>
                <w:szCs w:val="20"/>
              </w:rPr>
              <w:t>Prevzem IS ADRZ in začetna uvedba v produkcijo za ambasadorje</w:t>
            </w:r>
          </w:p>
        </w:tc>
        <w:tc>
          <w:tcPr>
            <w:tcW w:w="1247" w:type="pct"/>
            <w:vAlign w:val="center"/>
            <w:hideMark/>
          </w:tcPr>
          <w:p w14:paraId="4E66D861" w14:textId="77777777" w:rsidR="009A409F" w:rsidRPr="00AC71B7" w:rsidRDefault="009A409F">
            <w:pPr>
              <w:jc w:val="center"/>
              <w:rPr>
                <w:rFonts w:ascii="Segoe UI Light" w:eastAsia="Times New Roman" w:hAnsi="Segoe UI Light" w:cs="Segoe UI Light"/>
                <w:sz w:val="20"/>
                <w:szCs w:val="20"/>
              </w:rPr>
            </w:pPr>
            <w:r w:rsidRPr="00AC71B7">
              <w:rPr>
                <w:rFonts w:ascii="Segoe UI Light" w:eastAsia="Times New Roman" w:hAnsi="Segoe UI Light" w:cs="Segoe UI Light"/>
                <w:sz w:val="20"/>
                <w:szCs w:val="20"/>
              </w:rPr>
              <w:t>T</w:t>
            </w:r>
            <w:r>
              <w:rPr>
                <w:rFonts w:ascii="Segoe UI Light" w:eastAsia="Times New Roman" w:hAnsi="Segoe UI Light" w:cs="Segoe UI Light"/>
                <w:sz w:val="20"/>
                <w:szCs w:val="20"/>
              </w:rPr>
              <w:t>4</w:t>
            </w:r>
          </w:p>
        </w:tc>
      </w:tr>
      <w:tr w:rsidR="009A409F" w:rsidRPr="00F32A20" w14:paraId="4F9BBBA4" w14:textId="77777777">
        <w:trPr>
          <w:trHeight w:val="380"/>
        </w:trPr>
        <w:tc>
          <w:tcPr>
            <w:tcW w:w="1562" w:type="pct"/>
            <w:shd w:val="clear" w:color="000000" w:fill="FFFFFF"/>
          </w:tcPr>
          <w:p w14:paraId="278ACFD9" w14:textId="77777777" w:rsidR="009A409F" w:rsidRDefault="009A409F">
            <w:pPr>
              <w:rPr>
                <w:rFonts w:ascii="Segoe UI Light" w:eastAsia="Times New Roman" w:hAnsi="Segoe UI Light" w:cs="Segoe UI Light"/>
                <w:sz w:val="20"/>
                <w:szCs w:val="20"/>
              </w:rPr>
            </w:pPr>
            <w:r>
              <w:rPr>
                <w:rFonts w:ascii="Segoe UI Light" w:eastAsia="Times New Roman" w:hAnsi="Segoe UI Light" w:cs="Segoe UI Light"/>
                <w:sz w:val="20"/>
                <w:szCs w:val="20"/>
              </w:rPr>
              <w:t>Uvedba v posamični JZZ</w:t>
            </w:r>
          </w:p>
        </w:tc>
        <w:tc>
          <w:tcPr>
            <w:tcW w:w="2191" w:type="pct"/>
            <w:shd w:val="clear" w:color="000000" w:fill="FFFFFF"/>
            <w:vAlign w:val="center"/>
          </w:tcPr>
          <w:p w14:paraId="13547307" w14:textId="77777777" w:rsidR="009A409F" w:rsidRDefault="009A409F">
            <w:pPr>
              <w:rPr>
                <w:rFonts w:ascii="Segoe UI Light" w:eastAsia="Times New Roman" w:hAnsi="Segoe UI Light" w:cs="Segoe UI Light"/>
                <w:sz w:val="20"/>
                <w:szCs w:val="20"/>
              </w:rPr>
            </w:pPr>
            <w:r>
              <w:rPr>
                <w:rFonts w:ascii="Segoe UI Light" w:eastAsia="Times New Roman" w:hAnsi="Segoe UI Light" w:cs="Segoe UI Light"/>
                <w:sz w:val="20"/>
                <w:szCs w:val="20"/>
              </w:rPr>
              <w:t>90% usposobljenih načrtovalcev ali 90% delovišč posamičnega JZZ je v produkciji, kar bo doseženo prej</w:t>
            </w:r>
          </w:p>
        </w:tc>
        <w:tc>
          <w:tcPr>
            <w:tcW w:w="1247" w:type="pct"/>
            <w:vAlign w:val="center"/>
          </w:tcPr>
          <w:p w14:paraId="29CD9A0D" w14:textId="77777777" w:rsidR="009A409F" w:rsidRPr="00F32A20" w:rsidRDefault="009A409F">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 xml:space="preserve"> T5, T6, T7, T8, T9 ali T10</w:t>
            </w:r>
          </w:p>
        </w:tc>
      </w:tr>
      <w:tr w:rsidR="009A409F" w:rsidRPr="00F32A20" w14:paraId="5FA602DE" w14:textId="77777777">
        <w:trPr>
          <w:trHeight w:val="380"/>
        </w:trPr>
        <w:tc>
          <w:tcPr>
            <w:tcW w:w="1562" w:type="pct"/>
            <w:shd w:val="clear" w:color="000000" w:fill="FFFFFF"/>
          </w:tcPr>
          <w:p w14:paraId="247A5108" w14:textId="77777777" w:rsidR="009A409F" w:rsidRDefault="009A409F">
            <w:pPr>
              <w:rPr>
                <w:rFonts w:ascii="Segoe UI Light" w:eastAsia="Times New Roman" w:hAnsi="Segoe UI Light" w:cs="Segoe UI Light"/>
                <w:sz w:val="20"/>
                <w:szCs w:val="20"/>
              </w:rPr>
            </w:pPr>
            <w:r>
              <w:rPr>
                <w:rFonts w:ascii="Segoe UI Light" w:eastAsia="Times New Roman" w:hAnsi="Segoe UI Light" w:cs="Segoe UI Light"/>
                <w:sz w:val="20"/>
                <w:szCs w:val="20"/>
              </w:rPr>
              <w:t>Uvedba v UKC Ljubljana, UKC Maribor in SB Celje</w:t>
            </w:r>
          </w:p>
        </w:tc>
        <w:tc>
          <w:tcPr>
            <w:tcW w:w="2191" w:type="pct"/>
            <w:shd w:val="clear" w:color="000000" w:fill="FFFFFF"/>
            <w:vAlign w:val="center"/>
          </w:tcPr>
          <w:p w14:paraId="03835A34" w14:textId="77777777" w:rsidR="009A409F" w:rsidRDefault="009A409F">
            <w:pPr>
              <w:rPr>
                <w:rFonts w:ascii="Segoe UI Light" w:eastAsia="Times New Roman" w:hAnsi="Segoe UI Light" w:cs="Segoe UI Light"/>
                <w:sz w:val="20"/>
                <w:szCs w:val="20"/>
              </w:rPr>
            </w:pPr>
            <w:r>
              <w:rPr>
                <w:rFonts w:ascii="Segoe UI Light" w:eastAsia="Times New Roman" w:hAnsi="Segoe UI Light" w:cs="Segoe UI Light"/>
                <w:sz w:val="20"/>
                <w:szCs w:val="20"/>
              </w:rPr>
              <w:t>25% ali 50% ali 75% ali 90% vseh načrtovalcev ali delovišč JZZ, kar bo doseženo prej</w:t>
            </w:r>
          </w:p>
        </w:tc>
        <w:tc>
          <w:tcPr>
            <w:tcW w:w="1247" w:type="pct"/>
            <w:vAlign w:val="center"/>
          </w:tcPr>
          <w:p w14:paraId="61283C81" w14:textId="77777777" w:rsidR="009A409F" w:rsidRDefault="009A409F">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T5, T6, T7, T8, T9 ali T10</w:t>
            </w:r>
          </w:p>
        </w:tc>
      </w:tr>
    </w:tbl>
    <w:p w14:paraId="4383FA1F" w14:textId="77777777" w:rsidR="00B73914" w:rsidRPr="00B73914" w:rsidRDefault="00B73914" w:rsidP="00B73914">
      <w:pPr>
        <w:pStyle w:val="MainText"/>
      </w:pPr>
    </w:p>
    <w:p w14:paraId="16CCBC3E" w14:textId="4F9B2F58" w:rsidR="00635415" w:rsidRDefault="00635415" w:rsidP="00EC4881">
      <w:pPr>
        <w:pStyle w:val="Naslov2"/>
      </w:pPr>
      <w:bookmarkStart w:id="30" w:name="_Toc207898359"/>
      <w:r>
        <w:lastRenderedPageBreak/>
        <w:t>Projekt za izvedbo (PZI)</w:t>
      </w:r>
      <w:bookmarkEnd w:id="30"/>
    </w:p>
    <w:p w14:paraId="616D7D96" w14:textId="77777777" w:rsidR="00283C20" w:rsidRDefault="00283C20" w:rsidP="00283C20">
      <w:pPr>
        <w:pStyle w:val="MainText"/>
      </w:pPr>
      <w:r>
        <w:t>Projekt za Izvedbo (v nadaljevanju: PZI) je namenjen natančnemu popisu in specifikacijam bodočega informacijskega sistema. Upravljalec infrastrukture IS zahteva, da se na podlagi funkcionalne dekompozicije določi seznam potrebnih gradnikov, poslovnih procesov, spletnih servisov in integracij. Na podlagi teh specifikacij se določi potrebne tehnološke standarde in tehnološke specifikacije za izvedbo ter arhitekturo sistema. Izvajalec je zavezan k izbiri odprtih standardov in odprtih specifikacij. V primeru, da izvajalec predlaga tehnološki standard ali specifikacije, ki ne ustrezajo definiciji odprtosti in neodvisnosti, mora to odločitev posebej obrazložiti.</w:t>
      </w:r>
    </w:p>
    <w:p w14:paraId="4077D562" w14:textId="77777777" w:rsidR="00283C20" w:rsidRDefault="00283C20" w:rsidP="00283C20">
      <w:pPr>
        <w:pStyle w:val="MainText"/>
      </w:pPr>
      <w:r>
        <w:t xml:space="preserve">Poleg tega želi upravljavec centralne informacijske infrastrukture v fazi priprave dokumentacije PZI vplivati na vsebino tudi iz stališča uporabe/izmenjave dobrih praks, uporabe centralnih gradnikov in identifikacije optimalne ter zanesljive postavitve. </w:t>
      </w:r>
    </w:p>
    <w:p w14:paraId="5041EE09" w14:textId="77777777" w:rsidR="00283C20" w:rsidRDefault="00283C20" w:rsidP="00283C20">
      <w:pPr>
        <w:pStyle w:val="MainText"/>
      </w:pPr>
      <w:r>
        <w:t>Na ta način želi upravljalec infrastrukture IS optimizirati arhitekturo in implementacijo sistema na obstoječo infrastrukturo ter ob tem v največji smiselni meri vzpostaviti standardizacijo tehnoloških elementov ter s tem znižati skupne stroške lastništva centralne informacijske infrastrukture (se v največji možni meri izogniti situaciji »</w:t>
      </w:r>
      <w:proofErr w:type="spellStart"/>
      <w:r>
        <w:t>vendor</w:t>
      </w:r>
      <w:proofErr w:type="spellEnd"/>
      <w:r>
        <w:t xml:space="preserve"> </w:t>
      </w:r>
      <w:proofErr w:type="spellStart"/>
      <w:r>
        <w:t>lock</w:t>
      </w:r>
      <w:proofErr w:type="spellEnd"/>
      <w:r>
        <w:t xml:space="preserve"> in«). </w:t>
      </w:r>
    </w:p>
    <w:p w14:paraId="0C55BC85" w14:textId="77777777" w:rsidR="00283C20" w:rsidRDefault="00283C20" w:rsidP="00283C20">
      <w:pPr>
        <w:pStyle w:val="MainText"/>
      </w:pPr>
      <w:r>
        <w:t>Dokument PZI mora vsebovati najmanj:</w:t>
      </w:r>
    </w:p>
    <w:p w14:paraId="502DE759" w14:textId="77777777" w:rsidR="00283C20" w:rsidRDefault="00283C20" w:rsidP="00283C20">
      <w:pPr>
        <w:pStyle w:val="MainText"/>
        <w:numPr>
          <w:ilvl w:val="0"/>
          <w:numId w:val="50"/>
        </w:numPr>
      </w:pPr>
      <w:r>
        <w:t>funkcionalne specifikacije in funkcionalno dekompozicijo,</w:t>
      </w:r>
    </w:p>
    <w:p w14:paraId="0C11218B" w14:textId="77777777" w:rsidR="00283C20" w:rsidRDefault="00283C20" w:rsidP="00283C20">
      <w:pPr>
        <w:pStyle w:val="MainText"/>
        <w:numPr>
          <w:ilvl w:val="0"/>
          <w:numId w:val="50"/>
        </w:numPr>
      </w:pPr>
      <w:r>
        <w:t xml:space="preserve">seznam poslovnih procesov z opisi, </w:t>
      </w:r>
    </w:p>
    <w:p w14:paraId="08408DAB" w14:textId="77777777" w:rsidR="00283C20" w:rsidRDefault="00283C20" w:rsidP="00283C20">
      <w:pPr>
        <w:pStyle w:val="MainText"/>
        <w:numPr>
          <w:ilvl w:val="0"/>
          <w:numId w:val="50"/>
        </w:numPr>
      </w:pPr>
      <w:r>
        <w:t>seznam gradnikov z opisi,</w:t>
      </w:r>
    </w:p>
    <w:p w14:paraId="2F878721" w14:textId="77777777" w:rsidR="00283C20" w:rsidRDefault="00283C20" w:rsidP="00283C20">
      <w:pPr>
        <w:pStyle w:val="MainText"/>
        <w:numPr>
          <w:ilvl w:val="0"/>
          <w:numId w:val="50"/>
        </w:numPr>
      </w:pPr>
      <w:r>
        <w:t>specifikacije podatkovnih struktur,</w:t>
      </w:r>
    </w:p>
    <w:p w14:paraId="7D57C4B1" w14:textId="77777777" w:rsidR="00283C20" w:rsidRDefault="00283C20" w:rsidP="00283C20">
      <w:pPr>
        <w:pStyle w:val="MainText"/>
        <w:numPr>
          <w:ilvl w:val="0"/>
          <w:numId w:val="50"/>
        </w:numPr>
      </w:pPr>
      <w:r>
        <w:t>specifikacijo struktur XML,</w:t>
      </w:r>
    </w:p>
    <w:p w14:paraId="2B21B3FC" w14:textId="77777777" w:rsidR="00283C20" w:rsidRDefault="00283C20" w:rsidP="00283C20">
      <w:pPr>
        <w:pStyle w:val="MainText"/>
        <w:numPr>
          <w:ilvl w:val="0"/>
          <w:numId w:val="50"/>
        </w:numPr>
      </w:pPr>
      <w:r>
        <w:t>specifikacije spletnih storitev,</w:t>
      </w:r>
    </w:p>
    <w:p w14:paraId="4702A3C9" w14:textId="77777777" w:rsidR="00283C20" w:rsidRDefault="00283C20" w:rsidP="00283C20">
      <w:pPr>
        <w:pStyle w:val="MainText"/>
        <w:numPr>
          <w:ilvl w:val="0"/>
          <w:numId w:val="50"/>
        </w:numPr>
      </w:pPr>
      <w:r>
        <w:t>specifikacijo aplikacije za prikaz podrobnosti delovanja vseh vključenih komponent,</w:t>
      </w:r>
    </w:p>
    <w:p w14:paraId="4B523CAC" w14:textId="77777777" w:rsidR="00283C20" w:rsidRDefault="00283C20" w:rsidP="00283C20">
      <w:pPr>
        <w:pStyle w:val="MainText"/>
        <w:numPr>
          <w:ilvl w:val="0"/>
          <w:numId w:val="50"/>
        </w:numPr>
      </w:pPr>
      <w:r>
        <w:t>arhitekturo sistema za implementacijo (predlog uporabe vzorcev, topologija strežnikov, uporabljeni tehnološki standardi, tehnologija podatkovnih zbirk),</w:t>
      </w:r>
    </w:p>
    <w:p w14:paraId="2CEE667B" w14:textId="77777777" w:rsidR="00283C20" w:rsidRDefault="00283C20" w:rsidP="00283C20">
      <w:pPr>
        <w:pStyle w:val="MainText"/>
        <w:numPr>
          <w:ilvl w:val="0"/>
          <w:numId w:val="50"/>
        </w:numPr>
      </w:pPr>
      <w:r>
        <w:t xml:space="preserve">načrt spletnih mest (žični okvir) s specifikacijami vsebin in funkcionalnostmi za uporabnike (npr. katere informacije vsebuje, kako naj izgleda uporabniški vmesnik, kakšno uporabniško okolje bo ponujeno uporabniku, kako bodo organizirane vsebine, kakšne oblike iskanj bodo omogočene, do katere mere je mogoče doreči politiko umeščanja novih vsebin v portal, da se še zagotavlja preglednost), </w:t>
      </w:r>
    </w:p>
    <w:p w14:paraId="50DE47E9" w14:textId="77777777" w:rsidR="00283C20" w:rsidRDefault="00283C20" w:rsidP="00283C20">
      <w:pPr>
        <w:pStyle w:val="MainText"/>
        <w:numPr>
          <w:ilvl w:val="0"/>
          <w:numId w:val="50"/>
        </w:numPr>
      </w:pPr>
      <w:r>
        <w:t>dokumentacijo v zvezi z ravnanjem s podatki (npr. definicijo sklopov podatkov), način obravnave podatkov skozi celoten življenjski cikel podatka (format hranjena, način izvajanja revizijske sledi, način ščitenja pred vpogledom, način umika na alternativen medij), način brisanja (ročno, paketna obdelava, frekvenca),</w:t>
      </w:r>
    </w:p>
    <w:p w14:paraId="7A799D91" w14:textId="77777777" w:rsidR="00283C20" w:rsidRDefault="00283C20" w:rsidP="00283C20">
      <w:pPr>
        <w:pStyle w:val="MainText"/>
        <w:numPr>
          <w:ilvl w:val="0"/>
          <w:numId w:val="50"/>
        </w:numPr>
      </w:pPr>
      <w:r>
        <w:t>varnostne in zaščitne mehanizme,</w:t>
      </w:r>
    </w:p>
    <w:p w14:paraId="269EC168" w14:textId="77777777" w:rsidR="00283C20" w:rsidRDefault="00283C20" w:rsidP="00283C20">
      <w:pPr>
        <w:pStyle w:val="MainText"/>
        <w:numPr>
          <w:ilvl w:val="0"/>
          <w:numId w:val="50"/>
        </w:numPr>
      </w:pPr>
      <w:r>
        <w:t>navedene in natančno popisane predvidene integracije z zunanjimi sistemi,</w:t>
      </w:r>
    </w:p>
    <w:p w14:paraId="302A4A34" w14:textId="5918CDBA" w:rsidR="00283C20" w:rsidRPr="00283C20" w:rsidRDefault="00283C20" w:rsidP="00283C20">
      <w:pPr>
        <w:pStyle w:val="MainText"/>
        <w:numPr>
          <w:ilvl w:val="0"/>
          <w:numId w:val="50"/>
        </w:numPr>
      </w:pPr>
      <w:r>
        <w:lastRenderedPageBreak/>
        <w:t>terminski načrt.</w:t>
      </w:r>
    </w:p>
    <w:p w14:paraId="3909463D" w14:textId="77777777" w:rsidR="005B57C7" w:rsidRDefault="005B57C7" w:rsidP="00EC4881">
      <w:pPr>
        <w:pStyle w:val="Naslov2"/>
      </w:pPr>
      <w:bookmarkStart w:id="31" w:name="_Toc207898360"/>
      <w:r>
        <w:t>Projektno vodenje in poročanje</w:t>
      </w:r>
      <w:bookmarkEnd w:id="31"/>
    </w:p>
    <w:p w14:paraId="4CD2A810" w14:textId="77777777" w:rsidR="00E05047" w:rsidRDefault="00E05047" w:rsidP="00E05047">
      <w:pPr>
        <w:pStyle w:val="Naslov3"/>
      </w:pPr>
      <w:bookmarkStart w:id="32" w:name="_Toc203120434"/>
      <w:bookmarkStart w:id="33" w:name="_Toc207898361"/>
      <w:bookmarkStart w:id="34" w:name="_Toc107888478"/>
      <w:bookmarkStart w:id="35" w:name="_Toc496768003"/>
      <w:bookmarkStart w:id="36" w:name="_Toc150846922"/>
      <w:bookmarkStart w:id="37" w:name="_Toc157182028"/>
      <w:r>
        <w:t>Projektna listina (</w:t>
      </w:r>
      <w:proofErr w:type="spellStart"/>
      <w:r>
        <w:t>Vzpostavitveni</w:t>
      </w:r>
      <w:proofErr w:type="spellEnd"/>
      <w:r>
        <w:t xml:space="preserve"> dokument projekta v MVPDU-IT)</w:t>
      </w:r>
      <w:bookmarkEnd w:id="32"/>
      <w:bookmarkEnd w:id="33"/>
    </w:p>
    <w:p w14:paraId="0F675B14" w14:textId="1224F53F" w:rsidR="000C1E44" w:rsidRPr="000C1E44" w:rsidRDefault="002C6809" w:rsidP="0050167E">
      <w:pPr>
        <w:pStyle w:val="MainText"/>
      </w:pPr>
      <w:r>
        <w:t xml:space="preserve">Projektna listina ali </w:t>
      </w:r>
      <w:proofErr w:type="spellStart"/>
      <w:r>
        <w:t>Vzpostavitveni</w:t>
      </w:r>
      <w:proofErr w:type="spellEnd"/>
      <w:r w:rsidR="0050167E">
        <w:t xml:space="preserve"> dokument projekta predstavlja glavni izdelek faze vzpostavitve in obsega vse najpomembnejše informacije o projektu.</w:t>
      </w:r>
      <w:r>
        <w:t xml:space="preserve"> Vodja projekta izvajalca pripravi projektno listino skladno s smernicami podanimi v MVPDU-IT.</w:t>
      </w:r>
    </w:p>
    <w:p w14:paraId="50268307" w14:textId="77777777" w:rsidR="00E05047" w:rsidRPr="00E421C4" w:rsidRDefault="00E05047" w:rsidP="00E05047">
      <w:pPr>
        <w:pStyle w:val="Naslov3"/>
      </w:pPr>
      <w:bookmarkStart w:id="38" w:name="_Toc203120438"/>
      <w:bookmarkStart w:id="39" w:name="_Toc207898362"/>
      <w:r>
        <w:t>Komuniciranje na projektu, nadzor in poročanje</w:t>
      </w:r>
      <w:bookmarkEnd w:id="34"/>
      <w:bookmarkEnd w:id="35"/>
      <w:bookmarkEnd w:id="36"/>
      <w:bookmarkEnd w:id="37"/>
      <w:bookmarkEnd w:id="38"/>
      <w:bookmarkEnd w:id="39"/>
    </w:p>
    <w:p w14:paraId="707D93DC" w14:textId="77777777" w:rsidR="00E05047" w:rsidRPr="00E421C4" w:rsidRDefault="00E05047" w:rsidP="00E05047">
      <w:pPr>
        <w:spacing w:before="120" w:after="120" w:line="276" w:lineRule="auto"/>
        <w:jc w:val="both"/>
        <w:rPr>
          <w:rFonts w:ascii="Segoe UI Semilight" w:eastAsia="Times New Roman" w:hAnsi="Segoe UI Semilight" w:cs="Segoe UI Semilight"/>
          <w:lang w:eastAsia="sl-SI"/>
        </w:rPr>
      </w:pPr>
      <w:r w:rsidRPr="00E421C4">
        <w:rPr>
          <w:rFonts w:ascii="Segoe UI Semilight" w:eastAsia="Times New Roman" w:hAnsi="Segoe UI Semilight" w:cs="Segoe UI Semilight"/>
          <w:lang w:eastAsia="sl-SI"/>
        </w:rPr>
        <w:t xml:space="preserve">Poročanje na projektu je podlaga za spremljanje in s tem za odločanje o nadaljnjem poteku projekta, odpravljanje problemov in reševanje konfliktov. </w:t>
      </w:r>
    </w:p>
    <w:p w14:paraId="1C9E437A" w14:textId="77777777" w:rsidR="00E05047" w:rsidRPr="00E421C4" w:rsidRDefault="00E05047" w:rsidP="00E05047">
      <w:pPr>
        <w:spacing w:before="120" w:after="120" w:line="276" w:lineRule="auto"/>
        <w:jc w:val="both"/>
        <w:rPr>
          <w:rFonts w:ascii="Segoe UI Semilight" w:eastAsia="Times New Roman" w:hAnsi="Segoe UI Semilight" w:cs="Segoe UI Semilight"/>
          <w:lang w:eastAsia="sl-SI"/>
        </w:rPr>
      </w:pPr>
      <w:r w:rsidRPr="00E421C4">
        <w:rPr>
          <w:rFonts w:ascii="Segoe UI Semilight" w:eastAsia="Times New Roman" w:hAnsi="Segoe UI Semilight" w:cs="Segoe UI Semilight"/>
          <w:lang w:eastAsia="sl-SI"/>
        </w:rPr>
        <w:t>Podlaga za vodenje, spremljanje in nadziranje projekta na različnih ravneh vodenja so naslednja poročila izvajalca:</w:t>
      </w:r>
    </w:p>
    <w:p w14:paraId="7E8F702A" w14:textId="77777777" w:rsidR="00E05047" w:rsidRPr="00E421C4" w:rsidRDefault="00E05047" w:rsidP="00F568C0">
      <w:pPr>
        <w:numPr>
          <w:ilvl w:val="0"/>
          <w:numId w:val="9"/>
        </w:numPr>
        <w:spacing w:before="120" w:after="200" w:line="276" w:lineRule="auto"/>
        <w:contextualSpacing/>
        <w:jc w:val="both"/>
        <w:rPr>
          <w:rFonts w:ascii="Segoe UI Semilight" w:eastAsia="Calibri" w:hAnsi="Segoe UI Semilight" w:cs="Segoe UI Semilight"/>
        </w:rPr>
      </w:pPr>
      <w:r w:rsidRPr="00E421C4">
        <w:rPr>
          <w:rFonts w:ascii="Segoe UI Semilight" w:eastAsia="Calibri" w:hAnsi="Segoe UI Semilight" w:cs="Segoe UI Semilight"/>
        </w:rPr>
        <w:t>tedensko kontrolno poročilo izvajalca (KPI),</w:t>
      </w:r>
    </w:p>
    <w:p w14:paraId="5FCEFB15" w14:textId="0CAFC074" w:rsidR="00E05047" w:rsidRPr="00E421C4" w:rsidRDefault="00E05047" w:rsidP="00F568C0">
      <w:pPr>
        <w:numPr>
          <w:ilvl w:val="0"/>
          <w:numId w:val="9"/>
        </w:numPr>
        <w:spacing w:before="120" w:after="200" w:line="276" w:lineRule="auto"/>
        <w:contextualSpacing/>
        <w:jc w:val="both"/>
        <w:rPr>
          <w:rFonts w:ascii="Segoe UI Semilight" w:eastAsia="Calibri" w:hAnsi="Segoe UI Semilight" w:cs="Segoe UI Semilight"/>
        </w:rPr>
      </w:pPr>
      <w:r w:rsidRPr="00E421C4">
        <w:rPr>
          <w:rFonts w:ascii="Segoe UI Semilight" w:eastAsia="Calibri" w:hAnsi="Segoe UI Semilight" w:cs="Segoe UI Semilight"/>
        </w:rPr>
        <w:t>poročilo o opravljenem delu in prevzemni zapisnik</w:t>
      </w:r>
      <w:r w:rsidR="003E3762">
        <w:rPr>
          <w:rFonts w:ascii="Segoe UI Semilight" w:eastAsia="Calibri" w:hAnsi="Segoe UI Semilight" w:cs="Segoe UI Semilight"/>
        </w:rPr>
        <w:t>i</w:t>
      </w:r>
      <w:r w:rsidRPr="00E421C4">
        <w:rPr>
          <w:rFonts w:ascii="Segoe UI Semilight" w:eastAsia="Calibri" w:hAnsi="Segoe UI Semilight" w:cs="Segoe UI Semilight"/>
        </w:rPr>
        <w:t xml:space="preserve"> (POD).</w:t>
      </w:r>
    </w:p>
    <w:p w14:paraId="22835056" w14:textId="77777777" w:rsidR="00E05047" w:rsidRPr="00E421C4" w:rsidRDefault="00E05047" w:rsidP="00E05047">
      <w:pPr>
        <w:pStyle w:val="Naslov4"/>
      </w:pPr>
      <w:bookmarkStart w:id="40" w:name="_Toc496768004"/>
      <w:bookmarkStart w:id="41" w:name="_Toc150846923"/>
      <w:bookmarkStart w:id="42" w:name="_Toc157182029"/>
      <w:bookmarkStart w:id="43" w:name="_Toc203120439"/>
      <w:bookmarkStart w:id="44" w:name="_Toc207898363"/>
      <w:r>
        <w:t>Poročila</w:t>
      </w:r>
      <w:bookmarkEnd w:id="40"/>
      <w:bookmarkEnd w:id="41"/>
      <w:bookmarkEnd w:id="42"/>
      <w:bookmarkEnd w:id="43"/>
      <w:bookmarkEnd w:id="44"/>
    </w:p>
    <w:p w14:paraId="22ADC8D0" w14:textId="77777777" w:rsidR="00E05047" w:rsidRPr="00E421C4" w:rsidRDefault="00E05047" w:rsidP="00E05047">
      <w:pPr>
        <w:pStyle w:val="Naslov5"/>
        <w:rPr>
          <w:lang w:eastAsia="sl-SI"/>
        </w:rPr>
      </w:pPr>
      <w:bookmarkStart w:id="45" w:name="_Toc167591730"/>
      <w:bookmarkStart w:id="46" w:name="_Toc207898364"/>
      <w:bookmarkStart w:id="47" w:name="_Ref128986959"/>
      <w:bookmarkStart w:id="48" w:name="_Ref128990866"/>
      <w:r w:rsidRPr="4F996F89">
        <w:rPr>
          <w:lang w:eastAsia="sl-SI"/>
        </w:rPr>
        <w:t>Kontrolno poročilo izvajalca (KPI)</w:t>
      </w:r>
      <w:bookmarkEnd w:id="45"/>
      <w:bookmarkEnd w:id="46"/>
    </w:p>
    <w:p w14:paraId="7FFD97AB" w14:textId="77777777" w:rsidR="00E05047" w:rsidRPr="00E421C4" w:rsidRDefault="00E05047" w:rsidP="00E05047">
      <w:pPr>
        <w:spacing w:before="120" w:after="120" w:line="276" w:lineRule="auto"/>
        <w:jc w:val="both"/>
        <w:rPr>
          <w:rFonts w:ascii="Segoe UI Semilight" w:eastAsia="Times New Roman" w:hAnsi="Segoe UI Semilight" w:cs="Segoe UI Semilight"/>
          <w:lang w:eastAsia="sl-SI"/>
        </w:rPr>
      </w:pPr>
      <w:r w:rsidRPr="00E421C4">
        <w:rPr>
          <w:rFonts w:ascii="Segoe UI Semilight" w:eastAsia="Times New Roman" w:hAnsi="Segoe UI Semilight" w:cs="Segoe UI Semilight"/>
          <w:lang w:eastAsia="sl-SI"/>
        </w:rPr>
        <w:t xml:space="preserve">Kontrolno poročilo izvajalca je namenjeno seznanjanju naročnika z napredovanjem </w:t>
      </w:r>
      <w:r>
        <w:rPr>
          <w:rFonts w:ascii="Segoe UI Semilight" w:eastAsia="Times New Roman" w:hAnsi="Segoe UI Semilight" w:cs="Segoe UI Semilight"/>
          <w:lang w:eastAsia="sl-SI"/>
        </w:rPr>
        <w:t xml:space="preserve">izvedbe </w:t>
      </w:r>
      <w:r w:rsidRPr="00E421C4">
        <w:rPr>
          <w:rFonts w:ascii="Segoe UI Semilight" w:eastAsia="Times New Roman" w:hAnsi="Segoe UI Semilight" w:cs="Segoe UI Semilight"/>
          <w:lang w:eastAsia="sl-SI"/>
        </w:rPr>
        <w:t>del. Z ustreznim poročanjem je mogoče zmanjšati in ustrezno obvladovati vedno prisotno tveganje, da bo pogodbeni izvajalec zamudil s pogodbo dogovorjene roke. Na podlagi dovolj pogostih in vsebinsko ustreznih poročil ima naročnik vpogled v napredovanje del in lahko v primeru odstopanja od postavljenih planov zahteva ustrezne korektivne aktivnosti. V ta namen izvajalec (vodja projekta) poroča s Kontrolnim poročilom izvajalca</w:t>
      </w:r>
      <w:r>
        <w:rPr>
          <w:rFonts w:ascii="Segoe UI Semilight" w:eastAsia="Times New Roman" w:hAnsi="Segoe UI Semilight" w:cs="Segoe UI Semilight"/>
          <w:lang w:eastAsia="sl-SI"/>
        </w:rPr>
        <w:t xml:space="preserve"> naročniku</w:t>
      </w:r>
      <w:r w:rsidRPr="00E421C4">
        <w:rPr>
          <w:rFonts w:ascii="Segoe UI Semilight" w:eastAsia="Times New Roman" w:hAnsi="Segoe UI Semilight" w:cs="Segoe UI Semilight"/>
          <w:lang w:eastAsia="sl-SI"/>
        </w:rPr>
        <w:t>.</w:t>
      </w:r>
    </w:p>
    <w:p w14:paraId="3EB07F98" w14:textId="77777777" w:rsidR="00E05047" w:rsidRPr="00E421C4" w:rsidRDefault="00E05047" w:rsidP="00E05047">
      <w:pPr>
        <w:spacing w:before="120" w:after="120" w:line="276" w:lineRule="auto"/>
        <w:jc w:val="both"/>
        <w:rPr>
          <w:rFonts w:ascii="Segoe UI Semilight" w:eastAsia="Times New Roman" w:hAnsi="Segoe UI Semilight" w:cs="Segoe UI Semilight"/>
          <w:lang w:eastAsia="sl-SI"/>
        </w:rPr>
      </w:pPr>
      <w:r w:rsidRPr="00E421C4">
        <w:rPr>
          <w:rFonts w:ascii="Segoe UI Semilight" w:eastAsia="Times New Roman" w:hAnsi="Segoe UI Semilight" w:cs="Segoe UI Semilight"/>
          <w:lang w:eastAsia="sl-SI"/>
        </w:rPr>
        <w:t>Za pripravo Kontrolnega poročila izvajalca je zadolžen vodja projekta na strani izvajalca. Način priprave poročila s tem predpisom ni določen, saj je stvar pogodbenega izvajalca, kako zbira podatke za pripravo poročila. Vodja projekta na strani izvajalca mora zagotoviti, da podatki v poročilu ustrezajo dejanskemu stanju in so predstavljeni v obliki, ki jo določa standardna predloga.</w:t>
      </w:r>
    </w:p>
    <w:p w14:paraId="141BC975" w14:textId="77777777" w:rsidR="00E05047" w:rsidRPr="00E421C4" w:rsidRDefault="00E05047" w:rsidP="00E05047">
      <w:pPr>
        <w:spacing w:before="120" w:after="120" w:line="276" w:lineRule="auto"/>
        <w:jc w:val="both"/>
        <w:rPr>
          <w:rFonts w:ascii="Segoe UI Semilight" w:eastAsia="Times New Roman" w:hAnsi="Segoe UI Semilight" w:cs="Segoe UI Semilight"/>
          <w:lang w:eastAsia="sl-SI"/>
        </w:rPr>
      </w:pPr>
      <w:r w:rsidRPr="00E421C4">
        <w:rPr>
          <w:rFonts w:ascii="Segoe UI Semilight" w:eastAsia="Times New Roman" w:hAnsi="Segoe UI Semilight" w:cs="Segoe UI Semilight"/>
          <w:lang w:eastAsia="sl-SI"/>
        </w:rPr>
        <w:t xml:space="preserve">Kontrolna poročila izvajalca potrjuje vodja projekta naročnika. </w:t>
      </w:r>
    </w:p>
    <w:p w14:paraId="090C3BD0" w14:textId="77777777" w:rsidR="00E05047" w:rsidRPr="00E421C4" w:rsidRDefault="00E05047" w:rsidP="00E05047">
      <w:pPr>
        <w:numPr>
          <w:ilvl w:val="12"/>
          <w:numId w:val="0"/>
        </w:numPr>
        <w:spacing w:before="120" w:after="120" w:line="276" w:lineRule="auto"/>
        <w:jc w:val="both"/>
        <w:rPr>
          <w:rFonts w:ascii="Segoe UI Semilight" w:eastAsia="Times New Roman" w:hAnsi="Segoe UI Semilight" w:cs="Segoe UI Semilight"/>
          <w:lang w:eastAsia="sl-SI"/>
        </w:rPr>
      </w:pPr>
      <w:r w:rsidRPr="00E421C4">
        <w:rPr>
          <w:rFonts w:ascii="Segoe UI Semilight" w:eastAsia="Times New Roman" w:hAnsi="Segoe UI Semilight" w:cs="Segoe UI Semilight"/>
          <w:lang w:eastAsia="sl-SI"/>
        </w:rPr>
        <w:t xml:space="preserve">Predloga dokumenta Kontrolno poročilo izvajalca se nahaja na projektnem portalu ali v okviru druge, z naročnikom usklajene </w:t>
      </w:r>
      <w:r>
        <w:rPr>
          <w:rFonts w:ascii="Segoe UI Semilight" w:eastAsia="Times New Roman" w:hAnsi="Segoe UI Semilight" w:cs="Segoe UI Semilight"/>
          <w:lang w:eastAsia="sl-SI"/>
        </w:rPr>
        <w:t>enakovredne</w:t>
      </w:r>
      <w:r w:rsidRPr="00E421C4">
        <w:rPr>
          <w:rFonts w:ascii="Segoe UI Semilight" w:eastAsia="Times New Roman" w:hAnsi="Segoe UI Semilight" w:cs="Segoe UI Semilight"/>
          <w:lang w:eastAsia="sl-SI"/>
        </w:rPr>
        <w:t xml:space="preserve"> rešitve. Sama kontrolna poročila izvajalca se shranjuje na projektnem portalu ali v okviru druge, z naročnikom usklajene ekvivalentne rešitve, kot pripete datoteke. Pri objavi dokumenta se upošteva naslednje:</w:t>
      </w:r>
    </w:p>
    <w:p w14:paraId="355F57C8" w14:textId="77777777" w:rsidR="00E05047" w:rsidRPr="00E421C4" w:rsidRDefault="00E05047" w:rsidP="00F568C0">
      <w:pPr>
        <w:keepLines/>
        <w:widowControl w:val="0"/>
        <w:numPr>
          <w:ilvl w:val="0"/>
          <w:numId w:val="8"/>
        </w:numPr>
        <w:spacing w:before="120" w:after="120" w:line="276" w:lineRule="auto"/>
        <w:ind w:left="714" w:hanging="357"/>
        <w:jc w:val="both"/>
        <w:rPr>
          <w:rFonts w:ascii="Segoe UI Semilight" w:eastAsia="Times New Roman" w:hAnsi="Segoe UI Semilight" w:cs="Segoe UI Semilight"/>
          <w:lang w:eastAsia="sl-SI"/>
        </w:rPr>
      </w:pPr>
      <w:r w:rsidRPr="00E421C4">
        <w:rPr>
          <w:rFonts w:ascii="Segoe UI Semilight" w:eastAsia="Times New Roman" w:hAnsi="Segoe UI Semilight" w:cs="Segoe UI Semilight"/>
          <w:lang w:eastAsia="sl-SI"/>
        </w:rPr>
        <w:lastRenderedPageBreak/>
        <w:t xml:space="preserve">V nazivu dokumenta se navede: Kontrolno poročilo izvajalca &lt;oznaka dokumenta, kot je navedena v Kontrolnem poročilu izvajalca&gt;. </w:t>
      </w:r>
    </w:p>
    <w:p w14:paraId="25B7567F" w14:textId="07D6A9BD" w:rsidR="00E05047" w:rsidRPr="00E421C4" w:rsidRDefault="00E05047" w:rsidP="00F568C0">
      <w:pPr>
        <w:keepLines/>
        <w:widowControl w:val="0"/>
        <w:numPr>
          <w:ilvl w:val="0"/>
          <w:numId w:val="8"/>
        </w:numPr>
        <w:spacing w:before="120" w:after="120" w:line="276" w:lineRule="auto"/>
        <w:ind w:left="714" w:hanging="357"/>
        <w:jc w:val="both"/>
        <w:rPr>
          <w:rFonts w:ascii="Segoe UI Semilight" w:eastAsia="Times New Roman" w:hAnsi="Segoe UI Semilight" w:cs="Segoe UI Semilight"/>
          <w:lang w:eastAsia="sl-SI"/>
        </w:rPr>
      </w:pPr>
      <w:r w:rsidRPr="00E421C4">
        <w:rPr>
          <w:rFonts w:ascii="Segoe UI Semilight" w:eastAsia="Times New Roman" w:hAnsi="Segoe UI Semilight" w:cs="Segoe UI Semilight"/>
          <w:lang w:eastAsia="sl-SI"/>
        </w:rPr>
        <w:t>Obvezno mora biti pripeta datoteka, ki obsega Kontrolno poročilo izvajalca na podlagi standardne predloge</w:t>
      </w:r>
      <w:r w:rsidR="00F040C6">
        <w:rPr>
          <w:rFonts w:ascii="Segoe UI Semilight" w:eastAsia="Times New Roman" w:hAnsi="Segoe UI Semilight" w:cs="Segoe UI Semilight"/>
          <w:lang w:eastAsia="sl-SI"/>
        </w:rPr>
        <w:t xml:space="preserve"> </w:t>
      </w:r>
      <w:r w:rsidRPr="00E421C4">
        <w:rPr>
          <w:rFonts w:ascii="Segoe UI Semilight" w:eastAsia="Times New Roman" w:hAnsi="Segoe UI Semilight" w:cs="Segoe UI Semilight"/>
          <w:lang w:eastAsia="sl-SI"/>
        </w:rPr>
        <w:t>v navedenem formatu in poimenovana v skladu s pravili poimenovanja datotek.</w:t>
      </w:r>
    </w:p>
    <w:p w14:paraId="057DFA84" w14:textId="77777777" w:rsidR="00E05047" w:rsidRPr="00E421C4" w:rsidRDefault="00E05047" w:rsidP="00E05047">
      <w:pPr>
        <w:spacing w:before="120" w:after="120" w:line="276" w:lineRule="auto"/>
        <w:jc w:val="both"/>
        <w:rPr>
          <w:rFonts w:ascii="Segoe UI Semilight" w:eastAsia="Times New Roman" w:hAnsi="Segoe UI Semilight" w:cs="Segoe UI Semilight"/>
          <w:lang w:eastAsia="sl-SI"/>
        </w:rPr>
      </w:pPr>
      <w:r w:rsidRPr="00E421C4">
        <w:rPr>
          <w:rFonts w:ascii="Segoe UI Semilight" w:eastAsia="Times New Roman" w:hAnsi="Segoe UI Semilight" w:cs="Segoe UI Semilight"/>
          <w:lang w:eastAsia="sl-SI"/>
        </w:rPr>
        <w:t xml:space="preserve">Primer oznake dokumenta: "Kontrolno poročilo izvajalca </w:t>
      </w:r>
      <w:r>
        <w:rPr>
          <w:rFonts w:ascii="Segoe UI Semilight" w:eastAsia="Times New Roman" w:hAnsi="Segoe UI Semilight" w:cs="Segoe UI Semilight"/>
          <w:lang w:eastAsia="sl-SI"/>
        </w:rPr>
        <w:t>ADRZ</w:t>
      </w:r>
      <w:r w:rsidRPr="00E421C4">
        <w:rPr>
          <w:rFonts w:ascii="Segoe UI Semilight" w:eastAsia="Times New Roman" w:hAnsi="Segoe UI Semilight" w:cs="Segoe UI Semilight"/>
          <w:lang w:eastAsia="sl-SI"/>
        </w:rPr>
        <w:t>-02".</w:t>
      </w:r>
    </w:p>
    <w:p w14:paraId="4D004C28" w14:textId="77777777" w:rsidR="00E05047" w:rsidRPr="00E421C4" w:rsidRDefault="00E05047" w:rsidP="00E05047">
      <w:pPr>
        <w:spacing w:before="120" w:after="120" w:line="276" w:lineRule="auto"/>
        <w:jc w:val="both"/>
        <w:rPr>
          <w:rFonts w:ascii="Segoe UI Semilight" w:eastAsia="Times New Roman" w:hAnsi="Segoe UI Semilight" w:cs="Segoe UI Semilight"/>
          <w:lang w:eastAsia="sl-SI"/>
        </w:rPr>
      </w:pPr>
      <w:r w:rsidRPr="00E421C4">
        <w:rPr>
          <w:rFonts w:ascii="Segoe UI Semilight" w:eastAsia="Times New Roman" w:hAnsi="Segoe UI Semilight" w:cs="Segoe UI Semilight"/>
          <w:lang w:eastAsia="sl-SI"/>
        </w:rPr>
        <w:t>Primer oznake datoteke: " KontrolnoPoročiloIzvajalca02_V2".</w:t>
      </w:r>
      <w:bookmarkStart w:id="49" w:name="_Toc167591731"/>
    </w:p>
    <w:p w14:paraId="1F7668D5" w14:textId="77777777" w:rsidR="00E05047" w:rsidRPr="00E421C4" w:rsidRDefault="00E05047" w:rsidP="00E05047">
      <w:pPr>
        <w:pStyle w:val="Naslov5"/>
        <w:rPr>
          <w:lang w:eastAsia="sl-SI"/>
        </w:rPr>
      </w:pPr>
      <w:bookmarkStart w:id="50" w:name="_Toc207898365"/>
      <w:r w:rsidRPr="4F996F89">
        <w:rPr>
          <w:lang w:eastAsia="sl-SI"/>
        </w:rPr>
        <w:t xml:space="preserve">Poročilo o </w:t>
      </w:r>
      <w:bookmarkEnd w:id="47"/>
      <w:bookmarkEnd w:id="48"/>
      <w:bookmarkEnd w:id="49"/>
      <w:r w:rsidRPr="4F996F89">
        <w:rPr>
          <w:lang w:eastAsia="sl-SI"/>
        </w:rPr>
        <w:t>opravljenem delu in prevzemni zapisnik</w:t>
      </w:r>
      <w:bookmarkEnd w:id="50"/>
    </w:p>
    <w:p w14:paraId="1D812392" w14:textId="4C9ECEA8" w:rsidR="00654F5D" w:rsidRDefault="00E05047" w:rsidP="005F680C">
      <w:pPr>
        <w:spacing w:before="120" w:after="120" w:line="276" w:lineRule="auto"/>
        <w:jc w:val="both"/>
        <w:rPr>
          <w:rFonts w:ascii="Segoe UI Semilight" w:eastAsia="Times New Roman" w:hAnsi="Segoe UI Semilight" w:cs="Segoe UI Semilight"/>
          <w:lang w:eastAsia="sl-SI"/>
        </w:rPr>
      </w:pPr>
      <w:r w:rsidRPr="00E421C4">
        <w:rPr>
          <w:rFonts w:ascii="Segoe UI Semilight" w:eastAsia="Times New Roman" w:hAnsi="Segoe UI Semilight" w:cs="Segoe UI Semilight"/>
          <w:lang w:eastAsia="sl-SI"/>
        </w:rPr>
        <w:t>Drugi namen poročanja pogodbenega izvajalca je natančen opis storitev oziroma del, ki jih zaračunava za določeno obdobje in utemeljitev višine računa z razčlenitvijo količin in vrednosti. V ta namen je ob izstavitvi računa pogodbeni izvajalec dolžan v pisni obliki priložiti prevzemni zapisnik</w:t>
      </w:r>
      <w:r w:rsidR="00654F5D">
        <w:rPr>
          <w:rFonts w:ascii="Segoe UI Semilight" w:eastAsia="Times New Roman" w:hAnsi="Segoe UI Semilight" w:cs="Segoe UI Semilight"/>
          <w:lang w:eastAsia="sl-SI"/>
        </w:rPr>
        <w:t xml:space="preserve"> s poročilom o opravljenem delu</w:t>
      </w:r>
      <w:r w:rsidRPr="00854159">
        <w:rPr>
          <w:rFonts w:ascii="Segoe UI Semilight" w:eastAsia="Times New Roman" w:hAnsi="Segoe UI Semilight" w:cs="Segoe UI Semilight"/>
          <w:lang w:eastAsia="sl-SI"/>
        </w:rPr>
        <w:t xml:space="preserve"> (glej poglavje</w:t>
      </w:r>
      <w:r w:rsidR="005F680C">
        <w:rPr>
          <w:rFonts w:ascii="Segoe UI Semilight" w:eastAsia="Times New Roman" w:hAnsi="Segoe UI Semilight" w:cs="Segoe UI Semilight"/>
          <w:lang w:eastAsia="sl-SI"/>
        </w:rPr>
        <w:t xml:space="preserve"> </w:t>
      </w:r>
      <w:r w:rsidR="005F680C">
        <w:rPr>
          <w:rFonts w:ascii="Segoe UI Semilight" w:eastAsia="Times New Roman" w:hAnsi="Segoe UI Semilight" w:cs="Segoe UI Semilight"/>
          <w:lang w:eastAsia="sl-SI"/>
        </w:rPr>
        <w:fldChar w:fldCharType="begin"/>
      </w:r>
      <w:r w:rsidR="005F680C">
        <w:rPr>
          <w:rFonts w:ascii="Segoe UI Semilight" w:eastAsia="Times New Roman" w:hAnsi="Segoe UI Semilight" w:cs="Segoe UI Semilight"/>
          <w:lang w:eastAsia="sl-SI"/>
        </w:rPr>
        <w:instrText xml:space="preserve"> REF _Ref204073437 \r \h </w:instrText>
      </w:r>
      <w:r w:rsidR="005F680C">
        <w:rPr>
          <w:rFonts w:ascii="Segoe UI Semilight" w:eastAsia="Times New Roman" w:hAnsi="Segoe UI Semilight" w:cs="Segoe UI Semilight"/>
          <w:lang w:eastAsia="sl-SI"/>
        </w:rPr>
      </w:r>
      <w:r w:rsidR="005F680C">
        <w:rPr>
          <w:rFonts w:ascii="Segoe UI Semilight" w:eastAsia="Times New Roman" w:hAnsi="Segoe UI Semilight" w:cs="Segoe UI Semilight"/>
          <w:lang w:eastAsia="sl-SI"/>
        </w:rPr>
        <w:fldChar w:fldCharType="separate"/>
      </w:r>
      <w:r w:rsidR="00452A83">
        <w:rPr>
          <w:rFonts w:ascii="Segoe UI Semilight" w:eastAsia="Times New Roman" w:hAnsi="Segoe UI Semilight" w:cs="Segoe UI Semilight"/>
          <w:lang w:eastAsia="sl-SI"/>
        </w:rPr>
        <w:t>4.4</w:t>
      </w:r>
      <w:r w:rsidR="005F680C">
        <w:rPr>
          <w:rFonts w:ascii="Segoe UI Semilight" w:eastAsia="Times New Roman" w:hAnsi="Segoe UI Semilight" w:cs="Segoe UI Semilight"/>
          <w:lang w:eastAsia="sl-SI"/>
        </w:rPr>
        <w:fldChar w:fldCharType="end"/>
      </w:r>
      <w:r w:rsidRPr="00854159">
        <w:rPr>
          <w:rFonts w:ascii="Segoe UI Semilight" w:eastAsia="Times New Roman" w:hAnsi="Segoe UI Semilight" w:cs="Segoe UI Semilight"/>
          <w:lang w:eastAsia="sl-SI"/>
        </w:rPr>
        <w:t>)</w:t>
      </w:r>
      <w:r w:rsidRPr="00E421C4">
        <w:rPr>
          <w:rFonts w:ascii="Segoe UI Semilight" w:eastAsia="Times New Roman" w:hAnsi="Segoe UI Semilight" w:cs="Segoe UI Semilight"/>
          <w:lang w:eastAsia="sl-SI"/>
        </w:rPr>
        <w:t xml:space="preserve">. </w:t>
      </w:r>
      <w:bookmarkStart w:id="51" w:name="_Toc167591725"/>
      <w:bookmarkStart w:id="52" w:name="_Toc441155408"/>
      <w:bookmarkStart w:id="53" w:name="_Toc450304283"/>
      <w:bookmarkStart w:id="54" w:name="_Toc496768005"/>
      <w:bookmarkStart w:id="55" w:name="_Toc150846924"/>
      <w:bookmarkStart w:id="56" w:name="_Toc157182030"/>
      <w:bookmarkStart w:id="57" w:name="_Toc203120440"/>
    </w:p>
    <w:p w14:paraId="2133A7DC" w14:textId="3C4AD2AE" w:rsidR="00E05047" w:rsidRPr="00E421C4" w:rsidRDefault="00E05047" w:rsidP="00654F5D">
      <w:pPr>
        <w:pStyle w:val="Naslov5"/>
        <w:ind w:left="1418" w:hanging="1418"/>
      </w:pPr>
      <w:bookmarkStart w:id="58" w:name="_Toc207898366"/>
      <w:r>
        <w:t>Sestanki</w:t>
      </w:r>
      <w:bookmarkEnd w:id="51"/>
      <w:bookmarkEnd w:id="52"/>
      <w:bookmarkEnd w:id="53"/>
      <w:bookmarkEnd w:id="54"/>
      <w:bookmarkEnd w:id="55"/>
      <w:bookmarkEnd w:id="56"/>
      <w:bookmarkEnd w:id="57"/>
      <w:bookmarkEnd w:id="58"/>
    </w:p>
    <w:p w14:paraId="55BB5739" w14:textId="77777777" w:rsidR="00E05047" w:rsidRPr="00E421C4" w:rsidRDefault="00E05047" w:rsidP="00E05047">
      <w:pPr>
        <w:spacing w:before="120" w:after="120" w:line="276" w:lineRule="auto"/>
        <w:jc w:val="both"/>
        <w:rPr>
          <w:rFonts w:ascii="Segoe UI Semilight" w:eastAsia="Times New Roman" w:hAnsi="Segoe UI Semilight" w:cs="Segoe UI Semilight"/>
          <w:lang w:eastAsia="sl-SI"/>
        </w:rPr>
      </w:pPr>
      <w:r w:rsidRPr="00E421C4">
        <w:rPr>
          <w:rFonts w:ascii="Segoe UI Semilight" w:eastAsia="Times New Roman" w:hAnsi="Segoe UI Semilight" w:cs="Segoe UI Semilight"/>
          <w:lang w:eastAsia="sl-SI"/>
        </w:rPr>
        <w:t>Sodelavci na projektu se praviloma sestajajo na rednih in izrednih sestankih. Sestanki potekajo na različnih organizacijskih ravneh projekta.</w:t>
      </w:r>
    </w:p>
    <w:p w14:paraId="0F0DF74F" w14:textId="77777777" w:rsidR="00E05047" w:rsidRPr="00E421C4" w:rsidRDefault="00E05047" w:rsidP="00E05047">
      <w:pPr>
        <w:pStyle w:val="Naslov5"/>
        <w:rPr>
          <w:lang w:eastAsia="sl-SI"/>
        </w:rPr>
      </w:pPr>
      <w:bookmarkStart w:id="59" w:name="_Toc207898367"/>
      <w:r w:rsidRPr="4F996F89">
        <w:rPr>
          <w:lang w:eastAsia="sl-SI"/>
        </w:rPr>
        <w:t>Seja projektnega sveta</w:t>
      </w:r>
      <w:bookmarkEnd w:id="59"/>
    </w:p>
    <w:p w14:paraId="25D53DC2" w14:textId="77777777" w:rsidR="00E05047" w:rsidRPr="00E421C4" w:rsidRDefault="00E05047" w:rsidP="00E05047">
      <w:pPr>
        <w:spacing w:before="120" w:after="120" w:line="276" w:lineRule="auto"/>
        <w:jc w:val="both"/>
        <w:rPr>
          <w:rFonts w:ascii="Segoe UI Semilight" w:eastAsia="Times New Roman" w:hAnsi="Segoe UI Semilight" w:cs="Segoe UI Semilight"/>
          <w:b/>
          <w:lang w:eastAsia="sl-SI"/>
        </w:rPr>
      </w:pPr>
      <w:r w:rsidRPr="00E421C4">
        <w:rPr>
          <w:rFonts w:ascii="Segoe UI Semilight" w:eastAsia="Times New Roman" w:hAnsi="Segoe UI Semilight" w:cs="Segoe UI Semilight"/>
          <w:lang w:eastAsia="sl-SI"/>
        </w:rPr>
        <w:t xml:space="preserve">Projektni svet se praviloma sestaja mesečno, v vnaprej dogovorjenem terminu. Na seji projektnega sveta se preveri stanje na projektu, napredek in doseganje ciljev na projektu ter aktivnosti v teku. Projektni svet sprejema pomembne odločitve o nadaljnjem poteku projekta. Poleg predstavnikov projektnega sveta se seje udeleži vodstvo projekta, ki podrobneje predstavi obravnavano tematiko. </w:t>
      </w:r>
      <w:r w:rsidRPr="00E421C4">
        <w:rPr>
          <w:rFonts w:ascii="Segoe UI Semilight" w:eastAsia="Times New Roman" w:hAnsi="Segoe UI Semilight" w:cs="Segoe UI Semilight"/>
          <w:color w:val="000000"/>
          <w:lang w:eastAsia="sl-SI"/>
        </w:rPr>
        <w:t>Na sejo projektnega sveta so po potrebi vabljeni člani delovnih skupin, ki podrobneje predstavijo določeno tematiko.</w:t>
      </w:r>
    </w:p>
    <w:p w14:paraId="00AF0DD4" w14:textId="77777777" w:rsidR="00E05047" w:rsidRPr="00E421C4" w:rsidRDefault="00E05047" w:rsidP="00E05047">
      <w:pPr>
        <w:pStyle w:val="Naslov5"/>
        <w:rPr>
          <w:lang w:eastAsia="sl-SI"/>
        </w:rPr>
      </w:pPr>
      <w:bookmarkStart w:id="60" w:name="_Toc207898368"/>
      <w:r w:rsidRPr="4F996F89">
        <w:rPr>
          <w:lang w:eastAsia="sl-SI"/>
        </w:rPr>
        <w:t>Sestanki vodstva projekta</w:t>
      </w:r>
      <w:bookmarkEnd w:id="60"/>
    </w:p>
    <w:p w14:paraId="56B22307" w14:textId="77777777" w:rsidR="00E05047" w:rsidRPr="00E421C4" w:rsidRDefault="00E05047" w:rsidP="00E05047">
      <w:pPr>
        <w:spacing w:before="120" w:after="120" w:line="276" w:lineRule="auto"/>
        <w:jc w:val="both"/>
        <w:rPr>
          <w:rFonts w:ascii="Segoe UI Semilight" w:eastAsia="Times New Roman" w:hAnsi="Segoe UI Semilight" w:cs="Segoe UI Semilight"/>
          <w:lang w:eastAsia="sl-SI"/>
        </w:rPr>
      </w:pPr>
      <w:r w:rsidRPr="00E421C4">
        <w:rPr>
          <w:rFonts w:ascii="Segoe UI Semilight" w:eastAsia="Times New Roman" w:hAnsi="Segoe UI Semilight" w:cs="Segoe UI Semilight"/>
          <w:lang w:eastAsia="sl-SI"/>
        </w:rPr>
        <w:t>Vodstvo projekta se praviloma sestaja tedensko ob vnaprej dogovorjenem terminu. V okviru sestankov vodstvo projekta spremlja potek izvajanja projekta in doseganja ciljev ter sprejema operativne odločitve o nadaljnjem poteku projekta in izvedbi konkretnih nalog.</w:t>
      </w:r>
    </w:p>
    <w:p w14:paraId="0AF6B969" w14:textId="77777777" w:rsidR="00E05047" w:rsidRPr="00E421C4" w:rsidRDefault="00E05047" w:rsidP="00E05047">
      <w:pPr>
        <w:spacing w:before="120" w:after="120" w:line="276" w:lineRule="auto"/>
        <w:jc w:val="both"/>
        <w:rPr>
          <w:rFonts w:ascii="Segoe UI Semilight" w:eastAsia="Times New Roman" w:hAnsi="Segoe UI Semilight" w:cs="Segoe UI Semilight"/>
          <w:lang w:eastAsia="sl-SI"/>
        </w:rPr>
      </w:pPr>
      <w:r w:rsidRPr="00E421C4">
        <w:rPr>
          <w:rFonts w:ascii="Segoe UI Semilight" w:eastAsia="Times New Roman" w:hAnsi="Segoe UI Semilight" w:cs="Segoe UI Semilight"/>
          <w:lang w:eastAsia="sl-SI"/>
        </w:rPr>
        <w:t>Sestankov se praviloma udeležujejo vodja projekta naročnika, vodje podprojektov naročnika  in vodja projekta izvajalca, po potrebi pa tudi določeni ključni uporabniki na strani naročnika in predstavniki izvajalca</w:t>
      </w:r>
      <w:bookmarkStart w:id="61" w:name="_Toc167591726"/>
      <w:bookmarkStart w:id="62" w:name="_Toc441155409"/>
      <w:r w:rsidRPr="00E421C4">
        <w:rPr>
          <w:rFonts w:ascii="Segoe UI Semilight" w:eastAsia="Times New Roman" w:hAnsi="Segoe UI Semilight" w:cs="Segoe UI Semilight"/>
          <w:lang w:eastAsia="sl-SI"/>
        </w:rPr>
        <w:t>.</w:t>
      </w:r>
    </w:p>
    <w:p w14:paraId="3633A55F" w14:textId="77777777" w:rsidR="00E05047" w:rsidRPr="00E421C4" w:rsidRDefault="00E05047" w:rsidP="00E05047">
      <w:pPr>
        <w:pStyle w:val="Naslov5"/>
        <w:rPr>
          <w:lang w:eastAsia="sl-SI"/>
        </w:rPr>
      </w:pPr>
      <w:bookmarkStart w:id="63" w:name="_Toc207898369"/>
      <w:r w:rsidRPr="4F996F89">
        <w:rPr>
          <w:lang w:eastAsia="sl-SI"/>
        </w:rPr>
        <w:lastRenderedPageBreak/>
        <w:t>Sklicevanje sestankov</w:t>
      </w:r>
      <w:bookmarkEnd w:id="61"/>
      <w:bookmarkEnd w:id="62"/>
      <w:bookmarkEnd w:id="63"/>
    </w:p>
    <w:p w14:paraId="765BF823" w14:textId="77777777" w:rsidR="00E05047" w:rsidRPr="00E421C4" w:rsidRDefault="00E05047" w:rsidP="00E05047">
      <w:pPr>
        <w:spacing w:before="120" w:after="120" w:line="276" w:lineRule="auto"/>
        <w:jc w:val="both"/>
        <w:rPr>
          <w:rFonts w:ascii="Segoe UI Semilight" w:eastAsia="Times New Roman" w:hAnsi="Segoe UI Semilight" w:cs="Segoe UI Semilight"/>
          <w:lang w:eastAsia="sl-SI"/>
        </w:rPr>
      </w:pPr>
      <w:r w:rsidRPr="00E421C4">
        <w:rPr>
          <w:rFonts w:ascii="Segoe UI Semilight" w:eastAsia="Times New Roman" w:hAnsi="Segoe UI Semilight" w:cs="Segoe UI Semilight"/>
          <w:lang w:eastAsia="sl-SI"/>
        </w:rPr>
        <w:t>Za sklicevanje sestankov se praviloma uporablja elektronska pošta. V vabilu na sestanek mora biti opredeljen namen sestanka, okvirni dnevni red, začetek sestanka in predviden konec oziroma trajanje, lokacija sestanka ter priložena gradiva za obravnavo.</w:t>
      </w:r>
    </w:p>
    <w:p w14:paraId="414B539F" w14:textId="77777777" w:rsidR="00E05047" w:rsidRPr="00E421C4" w:rsidRDefault="00E05047" w:rsidP="00E05047">
      <w:pPr>
        <w:spacing w:before="120" w:after="120" w:line="276" w:lineRule="auto"/>
        <w:jc w:val="both"/>
        <w:rPr>
          <w:rFonts w:ascii="Segoe UI Semilight" w:eastAsia="Times New Roman" w:hAnsi="Segoe UI Semilight" w:cs="Segoe UI Semilight"/>
          <w:lang w:eastAsia="sl-SI"/>
        </w:rPr>
      </w:pPr>
      <w:r w:rsidRPr="00E421C4">
        <w:rPr>
          <w:rFonts w:ascii="Segoe UI Semilight" w:eastAsia="Times New Roman" w:hAnsi="Segoe UI Semilight" w:cs="Segoe UI Semilight"/>
          <w:lang w:eastAsia="sl-SI"/>
        </w:rPr>
        <w:t>Redni sestanki se sklicujejo ob vnaprej dogovorjenih terminih, praviloma en delovni dan pred izvedbo sestanka. Izredni sestanki na vseh ravneh se praviloma sklicujejo najkasneje dva dni pred predvideno izvedbo sestanka.</w:t>
      </w:r>
      <w:bookmarkStart w:id="64" w:name="_Toc167591727"/>
      <w:bookmarkStart w:id="65" w:name="_Toc441155410"/>
    </w:p>
    <w:p w14:paraId="01D3CCD0" w14:textId="77777777" w:rsidR="00E05047" w:rsidRPr="00E421C4" w:rsidRDefault="00E05047" w:rsidP="00E05047">
      <w:pPr>
        <w:pStyle w:val="Naslov5"/>
        <w:rPr>
          <w:lang w:eastAsia="sl-SI"/>
        </w:rPr>
      </w:pPr>
      <w:bookmarkStart w:id="66" w:name="_Toc207898370"/>
      <w:r w:rsidRPr="4F996F89">
        <w:rPr>
          <w:lang w:eastAsia="sl-SI"/>
        </w:rPr>
        <w:t>Zapisniki sestankov</w:t>
      </w:r>
      <w:bookmarkEnd w:id="64"/>
      <w:bookmarkEnd w:id="65"/>
      <w:bookmarkEnd w:id="66"/>
    </w:p>
    <w:p w14:paraId="3564F711" w14:textId="77777777" w:rsidR="00E05047" w:rsidRPr="00E421C4" w:rsidRDefault="00E05047" w:rsidP="00E05047">
      <w:pPr>
        <w:spacing w:before="120" w:after="120" w:line="276" w:lineRule="auto"/>
        <w:jc w:val="both"/>
        <w:rPr>
          <w:rFonts w:ascii="Segoe UI Semilight" w:eastAsia="Times New Roman" w:hAnsi="Segoe UI Semilight" w:cs="Segoe UI Semilight"/>
          <w:lang w:eastAsia="sl-SI"/>
        </w:rPr>
      </w:pPr>
      <w:r w:rsidRPr="00E421C4">
        <w:rPr>
          <w:rFonts w:ascii="Segoe UI Semilight" w:eastAsia="Times New Roman" w:hAnsi="Segoe UI Semilight" w:cs="Segoe UI Semilight"/>
          <w:lang w:eastAsia="sl-SI"/>
        </w:rPr>
        <w:t>Vsi sestanki so dokumentirani v obliki zapisnika sestanka. Zapisnik se zapiše v standardizirani obliki in obsega: oznako sestanka, kraj, datum, čas začetka in konca sestanka, imena in priimke prisotnih, dnevni red, obravnavana gradiva ter sprejete sklepe.</w:t>
      </w:r>
    </w:p>
    <w:p w14:paraId="7D672728" w14:textId="77777777" w:rsidR="00E05047" w:rsidRPr="00E421C4" w:rsidRDefault="00E05047" w:rsidP="00E05047">
      <w:pPr>
        <w:spacing w:before="120" w:after="120" w:line="276" w:lineRule="auto"/>
        <w:jc w:val="both"/>
        <w:rPr>
          <w:rFonts w:ascii="Segoe UI Semilight" w:eastAsia="Times New Roman" w:hAnsi="Segoe UI Semilight" w:cs="Segoe UI Semilight"/>
          <w:lang w:eastAsia="sl-SI"/>
        </w:rPr>
      </w:pPr>
      <w:r w:rsidRPr="00E421C4">
        <w:rPr>
          <w:rFonts w:ascii="Segoe UI Semilight" w:eastAsia="Times New Roman" w:hAnsi="Segoe UI Semilight" w:cs="Segoe UI Semilight"/>
          <w:lang w:eastAsia="sl-SI"/>
        </w:rPr>
        <w:t>Iz zapisanih sklepov mora biti razvidna:</w:t>
      </w:r>
    </w:p>
    <w:p w14:paraId="79563485" w14:textId="77777777" w:rsidR="00E05047" w:rsidRPr="00E421C4" w:rsidRDefault="00E05047" w:rsidP="00F568C0">
      <w:pPr>
        <w:numPr>
          <w:ilvl w:val="0"/>
          <w:numId w:val="10"/>
        </w:numPr>
        <w:spacing w:before="120" w:after="200" w:line="276" w:lineRule="auto"/>
        <w:contextualSpacing/>
        <w:jc w:val="both"/>
        <w:rPr>
          <w:rFonts w:ascii="Segoe UI Semilight" w:eastAsia="Calibri" w:hAnsi="Segoe UI Semilight" w:cs="Segoe UI Semilight"/>
        </w:rPr>
      </w:pPr>
      <w:r w:rsidRPr="00E421C4">
        <w:rPr>
          <w:rFonts w:ascii="Segoe UI Semilight" w:eastAsia="Calibri" w:hAnsi="Segoe UI Semilight" w:cs="Segoe UI Semilight"/>
        </w:rPr>
        <w:t>enolično določljiv identifikator sklepa,</w:t>
      </w:r>
    </w:p>
    <w:p w14:paraId="7B29D06B" w14:textId="77777777" w:rsidR="00E05047" w:rsidRPr="00E421C4" w:rsidRDefault="00E05047" w:rsidP="00F568C0">
      <w:pPr>
        <w:numPr>
          <w:ilvl w:val="0"/>
          <w:numId w:val="10"/>
        </w:numPr>
        <w:spacing w:before="120" w:after="200" w:line="276" w:lineRule="auto"/>
        <w:contextualSpacing/>
        <w:jc w:val="both"/>
        <w:rPr>
          <w:rFonts w:ascii="Segoe UI Semilight" w:eastAsia="Calibri" w:hAnsi="Segoe UI Semilight" w:cs="Segoe UI Semilight"/>
        </w:rPr>
      </w:pPr>
      <w:r w:rsidRPr="00E421C4">
        <w:rPr>
          <w:rFonts w:ascii="Segoe UI Semilight" w:eastAsia="Calibri" w:hAnsi="Segoe UI Semilight" w:cs="Segoe UI Semilight"/>
        </w:rPr>
        <w:t>vsebina sklepa,</w:t>
      </w:r>
    </w:p>
    <w:p w14:paraId="0E2D8DB0" w14:textId="77777777" w:rsidR="00E05047" w:rsidRPr="00E421C4" w:rsidRDefault="00E05047" w:rsidP="00F568C0">
      <w:pPr>
        <w:numPr>
          <w:ilvl w:val="0"/>
          <w:numId w:val="10"/>
        </w:numPr>
        <w:spacing w:before="120" w:after="200" w:line="276" w:lineRule="auto"/>
        <w:contextualSpacing/>
        <w:jc w:val="both"/>
        <w:rPr>
          <w:rFonts w:ascii="Segoe UI Semilight" w:eastAsia="Calibri" w:hAnsi="Segoe UI Semilight" w:cs="Segoe UI Semilight"/>
        </w:rPr>
      </w:pPr>
      <w:r w:rsidRPr="00E421C4">
        <w:rPr>
          <w:rFonts w:ascii="Segoe UI Semilight" w:eastAsia="Calibri" w:hAnsi="Segoe UI Semilight" w:cs="Segoe UI Semilight"/>
        </w:rPr>
        <w:t>kdo je odgovoren za izvedbo sklepa ter</w:t>
      </w:r>
    </w:p>
    <w:p w14:paraId="04A15350" w14:textId="77777777" w:rsidR="00E05047" w:rsidRPr="00E421C4" w:rsidRDefault="00E05047" w:rsidP="00F568C0">
      <w:pPr>
        <w:numPr>
          <w:ilvl w:val="0"/>
          <w:numId w:val="10"/>
        </w:numPr>
        <w:spacing w:before="120" w:after="200" w:line="276" w:lineRule="auto"/>
        <w:contextualSpacing/>
        <w:jc w:val="both"/>
        <w:rPr>
          <w:rFonts w:ascii="Segoe UI Semilight" w:eastAsia="Calibri" w:hAnsi="Segoe UI Semilight" w:cs="Segoe UI Semilight"/>
        </w:rPr>
      </w:pPr>
      <w:r w:rsidRPr="00E421C4">
        <w:rPr>
          <w:rFonts w:ascii="Segoe UI Semilight" w:eastAsia="Calibri" w:hAnsi="Segoe UI Semilight" w:cs="Segoe UI Semilight"/>
        </w:rPr>
        <w:t>datum do katerega mora biti sklep uresničen.</w:t>
      </w:r>
    </w:p>
    <w:p w14:paraId="3C05C448" w14:textId="77777777" w:rsidR="00E05047" w:rsidRPr="00E421C4" w:rsidRDefault="00E05047" w:rsidP="00E05047">
      <w:pPr>
        <w:spacing w:before="120" w:after="120" w:line="276" w:lineRule="auto"/>
        <w:jc w:val="both"/>
        <w:rPr>
          <w:rFonts w:ascii="Segoe UI Semilight" w:eastAsia="Times New Roman" w:hAnsi="Segoe UI Semilight" w:cs="Segoe UI Semilight"/>
          <w:lang w:eastAsia="sl-SI"/>
        </w:rPr>
      </w:pPr>
      <w:r w:rsidRPr="00E421C4">
        <w:rPr>
          <w:rFonts w:ascii="Segoe UI Semilight" w:eastAsia="Times New Roman" w:hAnsi="Segoe UI Semilight" w:cs="Segoe UI Semilight"/>
          <w:lang w:eastAsia="sl-SI"/>
        </w:rPr>
        <w:t>Točnost zapisnika se zagotavlja že med sestankom. Po vsakem zapisanem sklepu oziroma ugotovitvi odgovorni za pisanje zapisnika prebere sklep, prisotni pa ga potrdijo. Za pisanje zapisnikov na ravni sestankov in delavnic projektne skupine ter kolegija projekta je odgovoren predstavnik izvajalca. Za pisanje zapisnikov ostalih sestankov so odgovorni predstavniki naročnika.</w:t>
      </w:r>
    </w:p>
    <w:p w14:paraId="4447DC0B" w14:textId="77777777" w:rsidR="00E05047" w:rsidRPr="00E421C4" w:rsidRDefault="00E05047" w:rsidP="00E05047">
      <w:pPr>
        <w:spacing w:before="120" w:after="120" w:line="276" w:lineRule="auto"/>
        <w:jc w:val="both"/>
        <w:rPr>
          <w:rFonts w:ascii="Segoe UI Semilight" w:eastAsia="Times New Roman" w:hAnsi="Segoe UI Semilight" w:cs="Segoe UI Semilight"/>
          <w:lang w:eastAsia="sl-SI"/>
        </w:rPr>
      </w:pPr>
      <w:r w:rsidRPr="00E421C4">
        <w:rPr>
          <w:rFonts w:ascii="Segoe UI Semilight" w:eastAsia="Times New Roman" w:hAnsi="Segoe UI Semilight" w:cs="Segoe UI Semilight"/>
          <w:lang w:eastAsia="sl-SI"/>
        </w:rPr>
        <w:t>Za pisanje zapisnikov se uporablja standardna predloga za pripravo zapisnika. Vsi zapisniki sestankov se po potrditvi objavljajo na projektnem portalu ali v okviru druge, z naročnikom usklajene ekvivalentne rešitve. Obvestilo o njihovi objavi pa se prek elektronske pošte razpošlje vsem udeležencem sestanka.</w:t>
      </w:r>
    </w:p>
    <w:p w14:paraId="13D15C54" w14:textId="77777777" w:rsidR="00E05047" w:rsidRPr="00E421C4" w:rsidRDefault="00E05047" w:rsidP="00E05047">
      <w:pPr>
        <w:spacing w:before="120" w:after="120" w:line="276" w:lineRule="auto"/>
        <w:jc w:val="both"/>
        <w:rPr>
          <w:rFonts w:ascii="Segoe UI Semilight" w:eastAsia="Times New Roman" w:hAnsi="Segoe UI Semilight" w:cs="Segoe UI Semilight"/>
          <w:lang w:eastAsia="sl-SI"/>
        </w:rPr>
      </w:pPr>
      <w:r w:rsidRPr="00E421C4">
        <w:rPr>
          <w:rFonts w:ascii="Segoe UI Semilight" w:eastAsia="Times New Roman" w:hAnsi="Segoe UI Semilight" w:cs="Segoe UI Semilight"/>
          <w:lang w:eastAsia="sl-SI"/>
        </w:rPr>
        <w:t>Za izdelavo zapisnikov sestankov vodstva projekta je odgovoren vodja projekta na strani izvajalca. Za izdelavo zapisnikov sej projektnega sveta pa je odgovoren vodja projekta na strani naročnika.</w:t>
      </w:r>
    </w:p>
    <w:p w14:paraId="61CFBD2F" w14:textId="77777777" w:rsidR="00E05047" w:rsidRPr="00E421C4" w:rsidRDefault="00E05047" w:rsidP="00E05047">
      <w:pPr>
        <w:spacing w:before="120" w:after="120" w:line="276" w:lineRule="auto"/>
        <w:jc w:val="both"/>
        <w:rPr>
          <w:rFonts w:ascii="Segoe UI Semilight" w:eastAsia="Times New Roman" w:hAnsi="Segoe UI Semilight" w:cs="Segoe UI Semilight"/>
          <w:lang w:eastAsia="sl-SI"/>
        </w:rPr>
      </w:pPr>
      <w:r w:rsidRPr="00E421C4">
        <w:rPr>
          <w:rFonts w:ascii="Segoe UI Semilight" w:eastAsia="Times New Roman" w:hAnsi="Segoe UI Semilight" w:cs="Segoe UI Semilight"/>
          <w:lang w:eastAsia="sl-SI"/>
        </w:rPr>
        <w:t>Zapisnik se praviloma pripravi in objavi na projektnem portalu ali v okviru druge, z naročnikom usklajene ekvivalentne rešitve, na dan izvedbe sestanka oziroma najkasneje naslednji delovni dan po izvedbi sestanka.</w:t>
      </w:r>
    </w:p>
    <w:p w14:paraId="79999687" w14:textId="77777777" w:rsidR="00E05047" w:rsidRPr="00E421C4" w:rsidRDefault="00E05047" w:rsidP="00E05047">
      <w:pPr>
        <w:spacing w:before="120" w:after="120" w:line="276" w:lineRule="auto"/>
        <w:jc w:val="both"/>
        <w:rPr>
          <w:rFonts w:ascii="Segoe UI Semilight" w:eastAsia="Times New Roman" w:hAnsi="Segoe UI Semilight" w:cs="Segoe UI Semilight"/>
          <w:lang w:eastAsia="sl-SI"/>
        </w:rPr>
      </w:pPr>
      <w:r w:rsidRPr="00E421C4">
        <w:rPr>
          <w:rFonts w:ascii="Segoe UI Semilight" w:eastAsia="Times New Roman" w:hAnsi="Segoe UI Semilight" w:cs="Segoe UI Semilight"/>
          <w:lang w:eastAsia="sl-SI"/>
        </w:rPr>
        <w:t>Udeleženci sestanka imajo pravico dati pripombe na zapisnik, najkasneje en delovni dan po prejemu osnutka zapisnika. Pripombe na zapisnik iz strani naročnika se oddajo vodji projekta naročnika, pripombe na zapisnik s strani izvajalca se oddajo vodji projekta na strani izvajalca. Vodji projektov medsebojno uskladita pripombe. V primeru nesoglasij glede zapisa posameznih sklepov, se dokončen zapis uskladi na naslednjem rednem ali izrednem sestanku.</w:t>
      </w:r>
    </w:p>
    <w:p w14:paraId="1430ACCF" w14:textId="77777777" w:rsidR="00E05047" w:rsidRPr="0073143B" w:rsidRDefault="00E05047" w:rsidP="00E05047">
      <w:pPr>
        <w:pStyle w:val="Naslov3"/>
        <w:rPr>
          <w:lang w:eastAsia="sl-SI"/>
        </w:rPr>
      </w:pPr>
      <w:bookmarkStart w:id="67" w:name="_Toc496768023"/>
      <w:bookmarkStart w:id="68" w:name="_Toc150846931"/>
      <w:bookmarkStart w:id="69" w:name="_Toc157182037"/>
      <w:bookmarkStart w:id="70" w:name="_Toc203120441"/>
      <w:bookmarkStart w:id="71" w:name="_Toc207898371"/>
      <w:r w:rsidRPr="4F996F89">
        <w:rPr>
          <w:lang w:eastAsia="sl-SI"/>
        </w:rPr>
        <w:lastRenderedPageBreak/>
        <w:t>Obvladovanje tveganj</w:t>
      </w:r>
      <w:bookmarkEnd w:id="67"/>
      <w:bookmarkEnd w:id="68"/>
      <w:bookmarkEnd w:id="69"/>
      <w:bookmarkEnd w:id="70"/>
      <w:bookmarkEnd w:id="71"/>
    </w:p>
    <w:p w14:paraId="2A624D1A" w14:textId="77777777" w:rsidR="00E05047" w:rsidRPr="0031290F" w:rsidRDefault="00E05047" w:rsidP="00E05047">
      <w:pPr>
        <w:spacing w:before="120" w:after="120" w:line="276" w:lineRule="auto"/>
        <w:jc w:val="both"/>
        <w:rPr>
          <w:rFonts w:ascii="Segoe UI Semilight" w:eastAsia="Times New Roman" w:hAnsi="Segoe UI Semilight" w:cs="Segoe UI Semilight"/>
          <w:lang w:eastAsia="sl-SI"/>
        </w:rPr>
      </w:pPr>
      <w:r w:rsidRPr="0073143B">
        <w:rPr>
          <w:rFonts w:ascii="Segoe UI Semilight" w:eastAsia="Times New Roman" w:hAnsi="Segoe UI Semilight" w:cs="Segoe UI Semilight"/>
          <w:lang w:eastAsia="sl-SI"/>
        </w:rPr>
        <w:t>Obvladovanje tveganj – tako pozitivnih priložnosti, kot negativnih groženj - je odgovornost vodstva projekta. Aktivnosti, povezane z obvladovanjem tveganj, bo vodstvo projekta izvajalo ves čas projekta, najmanj pa ob mejnikih projekta oz. medsebojno opredeljenih dogodkovnih sprožilcih (npr. menjava ključnega člana delovne skupine, večjih zahtevah za spremembo</w:t>
      </w:r>
      <w:r>
        <w:rPr>
          <w:rFonts w:ascii="Segoe UI Semilight" w:eastAsia="Times New Roman" w:hAnsi="Segoe UI Semilight" w:cs="Segoe UI Semilight"/>
          <w:lang w:eastAsia="sl-SI"/>
        </w:rPr>
        <w:t>,</w:t>
      </w:r>
      <w:r w:rsidRPr="0073143B">
        <w:rPr>
          <w:rFonts w:ascii="Segoe UI Semilight" w:eastAsia="Times New Roman" w:hAnsi="Segoe UI Semilight" w:cs="Segoe UI Semilight"/>
          <w:lang w:eastAsia="sl-SI"/>
        </w:rPr>
        <w:t xml:space="preserve"> itd</w:t>
      </w:r>
      <w:r>
        <w:rPr>
          <w:rFonts w:ascii="Segoe UI Semilight" w:eastAsia="Times New Roman" w:hAnsi="Segoe UI Semilight" w:cs="Segoe UI Semilight"/>
          <w:lang w:eastAsia="sl-SI"/>
        </w:rPr>
        <w:t>.</w:t>
      </w:r>
      <w:r w:rsidRPr="0073143B">
        <w:rPr>
          <w:rFonts w:ascii="Segoe UI Semilight" w:eastAsia="Times New Roman" w:hAnsi="Segoe UI Semilight" w:cs="Segoe UI Semilight"/>
          <w:lang w:eastAsia="sl-SI"/>
        </w:rPr>
        <w:t xml:space="preserve">). Identificirana tveganja, njihove parametre in odzive nanje bo vodstvo projekta vodilo </w:t>
      </w:r>
      <w:r w:rsidRPr="0031290F">
        <w:rPr>
          <w:rFonts w:ascii="Segoe UI Semilight" w:eastAsia="Times New Roman" w:hAnsi="Segoe UI Semilight" w:cs="Segoe UI Semilight"/>
          <w:lang w:eastAsia="sl-SI"/>
        </w:rPr>
        <w:t xml:space="preserve">v Registru tveganj, ki bo objavljen na projektnem portalu. </w:t>
      </w:r>
    </w:p>
    <w:p w14:paraId="1834B85D" w14:textId="77777777" w:rsidR="00E05047" w:rsidRPr="0073143B" w:rsidRDefault="00E05047" w:rsidP="00E05047">
      <w:pPr>
        <w:spacing w:before="120" w:after="120" w:line="276" w:lineRule="auto"/>
        <w:jc w:val="both"/>
        <w:rPr>
          <w:rFonts w:ascii="Segoe UI Semilight" w:eastAsia="Times New Roman" w:hAnsi="Segoe UI Semilight" w:cs="Segoe UI Semilight"/>
          <w:lang w:eastAsia="sl-SI"/>
        </w:rPr>
      </w:pPr>
      <w:r w:rsidRPr="0073143B">
        <w:rPr>
          <w:rFonts w:ascii="Segoe UI Semilight" w:eastAsia="Times New Roman" w:hAnsi="Segoe UI Semilight" w:cs="Segoe UI Semilight"/>
          <w:lang w:eastAsia="sl-SI"/>
        </w:rPr>
        <w:t xml:space="preserve">Vodstvo projekta je odgovorno, da na svojih sestankih obravnava tveganja v Registru tveganj in po potrebi doda nova tveganj in spremeni opis tveganj, ki so že navedena v registru tveganj. </w:t>
      </w:r>
    </w:p>
    <w:p w14:paraId="39917A10" w14:textId="77777777" w:rsidR="00E05047" w:rsidRPr="0073143B" w:rsidRDefault="00E05047" w:rsidP="00E05047">
      <w:pPr>
        <w:spacing w:before="120" w:after="120" w:line="276" w:lineRule="auto"/>
        <w:jc w:val="both"/>
        <w:rPr>
          <w:rFonts w:ascii="Segoe UI Semilight" w:eastAsia="Times New Roman" w:hAnsi="Segoe UI Semilight" w:cs="Segoe UI Semilight"/>
          <w:lang w:eastAsia="sl-SI"/>
        </w:rPr>
      </w:pPr>
      <w:r w:rsidRPr="0073143B">
        <w:rPr>
          <w:rFonts w:ascii="Segoe UI Semilight" w:eastAsia="Times New Roman" w:hAnsi="Segoe UI Semilight" w:cs="Segoe UI Semilight"/>
          <w:lang w:eastAsia="sl-SI"/>
        </w:rPr>
        <w:t>Za posamezno identificirano tveganje bo skozi proces kvantitativne analize in načrtovanja odzivov na tveganja vodstvo projekta opredelilo:</w:t>
      </w:r>
    </w:p>
    <w:p w14:paraId="1D048D15" w14:textId="77777777" w:rsidR="00E05047" w:rsidRPr="0073143B" w:rsidRDefault="00E05047" w:rsidP="00F568C0">
      <w:pPr>
        <w:numPr>
          <w:ilvl w:val="0"/>
          <w:numId w:val="12"/>
        </w:numPr>
        <w:spacing w:before="120" w:after="200" w:line="276" w:lineRule="auto"/>
        <w:contextualSpacing/>
        <w:jc w:val="both"/>
        <w:rPr>
          <w:rFonts w:ascii="Segoe UI Semilight" w:eastAsia="Calibri" w:hAnsi="Segoe UI Semilight" w:cs="Segoe UI Semilight"/>
        </w:rPr>
      </w:pPr>
      <w:r w:rsidRPr="0073143B">
        <w:rPr>
          <w:rFonts w:ascii="Segoe UI Semilight" w:eastAsia="Calibri" w:hAnsi="Segoe UI Semilight" w:cs="Segoe UI Semilight"/>
        </w:rPr>
        <w:t>naziv tveganja,</w:t>
      </w:r>
    </w:p>
    <w:p w14:paraId="52A52D3A" w14:textId="77777777" w:rsidR="00E05047" w:rsidRPr="0073143B" w:rsidRDefault="00E05047" w:rsidP="00F568C0">
      <w:pPr>
        <w:numPr>
          <w:ilvl w:val="0"/>
          <w:numId w:val="12"/>
        </w:numPr>
        <w:spacing w:before="120" w:after="200" w:line="276" w:lineRule="auto"/>
        <w:contextualSpacing/>
        <w:jc w:val="both"/>
        <w:rPr>
          <w:rFonts w:ascii="Segoe UI Semilight" w:eastAsia="Calibri" w:hAnsi="Segoe UI Semilight" w:cs="Segoe UI Semilight"/>
        </w:rPr>
      </w:pPr>
      <w:r w:rsidRPr="0073143B">
        <w:rPr>
          <w:rFonts w:ascii="Segoe UI Semilight" w:eastAsia="Calibri" w:hAnsi="Segoe UI Semilight" w:cs="Segoe UI Semilight"/>
        </w:rPr>
        <w:t>kratek opis tveganja in vpliva na projekt,</w:t>
      </w:r>
    </w:p>
    <w:p w14:paraId="25C4F8AB" w14:textId="77777777" w:rsidR="00E05047" w:rsidRPr="0073143B" w:rsidRDefault="00E05047" w:rsidP="00F568C0">
      <w:pPr>
        <w:numPr>
          <w:ilvl w:val="0"/>
          <w:numId w:val="12"/>
        </w:numPr>
        <w:spacing w:before="120" w:after="200" w:line="276" w:lineRule="auto"/>
        <w:contextualSpacing/>
        <w:jc w:val="both"/>
        <w:rPr>
          <w:rFonts w:ascii="Segoe UI Semilight" w:eastAsia="Calibri" w:hAnsi="Segoe UI Semilight" w:cs="Segoe UI Semilight"/>
        </w:rPr>
      </w:pPr>
      <w:r w:rsidRPr="0073143B">
        <w:rPr>
          <w:rFonts w:ascii="Segoe UI Semilight" w:eastAsia="Calibri" w:hAnsi="Segoe UI Semilight" w:cs="Segoe UI Semilight"/>
        </w:rPr>
        <w:t>oceno tveganja (verjetnost realizacije, vpliv tveganja na projekt),</w:t>
      </w:r>
    </w:p>
    <w:p w14:paraId="10846F7F" w14:textId="77777777" w:rsidR="00E05047" w:rsidRPr="0073143B" w:rsidRDefault="00E05047" w:rsidP="00F568C0">
      <w:pPr>
        <w:numPr>
          <w:ilvl w:val="0"/>
          <w:numId w:val="12"/>
        </w:numPr>
        <w:spacing w:before="120" w:after="200" w:line="276" w:lineRule="auto"/>
        <w:contextualSpacing/>
        <w:jc w:val="both"/>
        <w:rPr>
          <w:rFonts w:ascii="Segoe UI Semilight" w:eastAsia="Calibri" w:hAnsi="Segoe UI Semilight" w:cs="Segoe UI Semilight"/>
        </w:rPr>
      </w:pPr>
      <w:r w:rsidRPr="0073143B">
        <w:rPr>
          <w:rFonts w:ascii="Segoe UI Semilight" w:eastAsia="Calibri" w:hAnsi="Segoe UI Semilight" w:cs="Segoe UI Semilight"/>
        </w:rPr>
        <w:t>odziv na tveganje.</w:t>
      </w:r>
    </w:p>
    <w:p w14:paraId="43B61787" w14:textId="77777777" w:rsidR="00E05047" w:rsidRPr="0073143B" w:rsidRDefault="00E05047" w:rsidP="00E05047">
      <w:pPr>
        <w:spacing w:after="200" w:line="276" w:lineRule="auto"/>
        <w:contextualSpacing/>
        <w:jc w:val="both"/>
        <w:rPr>
          <w:rFonts w:ascii="Segoe UI Semilight" w:eastAsia="Calibri" w:hAnsi="Segoe UI Semilight" w:cs="Segoe UI Semilight"/>
        </w:rPr>
      </w:pPr>
    </w:p>
    <w:tbl>
      <w:tblPr>
        <w:tblW w:w="8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755"/>
        <w:gridCol w:w="1837"/>
        <w:gridCol w:w="1837"/>
        <w:gridCol w:w="2241"/>
      </w:tblGrid>
      <w:tr w:rsidR="00E05047" w:rsidRPr="00445E49" w14:paraId="32E1E238" w14:textId="77777777" w:rsidTr="00445E49">
        <w:trPr>
          <w:jc w:val="center"/>
        </w:trPr>
        <w:tc>
          <w:tcPr>
            <w:tcW w:w="2755" w:type="dxa"/>
            <w:shd w:val="clear" w:color="auto" w:fill="DEEAF6" w:themeFill="accent1" w:themeFillTint="33"/>
          </w:tcPr>
          <w:p w14:paraId="3BB17F51" w14:textId="77777777" w:rsidR="00E05047" w:rsidRPr="00445E49"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bCs/>
                <w:sz w:val="20"/>
                <w:szCs w:val="20"/>
              </w:rPr>
            </w:pPr>
            <w:r w:rsidRPr="00445E49">
              <w:rPr>
                <w:rFonts w:ascii="Segoe UI Semilight" w:eastAsia="Times New Roman" w:hAnsi="Segoe UI Semilight" w:cs="Segoe UI Semilight"/>
                <w:bCs/>
                <w:sz w:val="20"/>
                <w:szCs w:val="20"/>
              </w:rPr>
              <w:t>Vpliv tveganja</w:t>
            </w:r>
          </w:p>
        </w:tc>
        <w:tc>
          <w:tcPr>
            <w:tcW w:w="1837" w:type="dxa"/>
            <w:shd w:val="clear" w:color="auto" w:fill="DEEAF6" w:themeFill="accent1" w:themeFillTint="33"/>
          </w:tcPr>
          <w:p w14:paraId="236E2822" w14:textId="77777777" w:rsidR="00E05047" w:rsidRPr="00445E49"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bCs/>
                <w:sz w:val="20"/>
                <w:szCs w:val="20"/>
              </w:rPr>
            </w:pPr>
            <w:r w:rsidRPr="00445E49">
              <w:rPr>
                <w:rFonts w:ascii="Segoe UI Semilight" w:eastAsia="Times New Roman" w:hAnsi="Segoe UI Semilight" w:cs="Segoe UI Semilight"/>
                <w:bCs/>
                <w:sz w:val="20"/>
                <w:szCs w:val="20"/>
              </w:rPr>
              <w:t>R - Roki</w:t>
            </w:r>
          </w:p>
        </w:tc>
        <w:tc>
          <w:tcPr>
            <w:tcW w:w="1837" w:type="dxa"/>
            <w:shd w:val="clear" w:color="auto" w:fill="DEEAF6" w:themeFill="accent1" w:themeFillTint="33"/>
          </w:tcPr>
          <w:p w14:paraId="540674CB" w14:textId="77777777" w:rsidR="00E05047" w:rsidRPr="00445E49"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bCs/>
                <w:sz w:val="20"/>
                <w:szCs w:val="20"/>
              </w:rPr>
            </w:pPr>
            <w:r w:rsidRPr="00445E49">
              <w:rPr>
                <w:rFonts w:ascii="Segoe UI Semilight" w:eastAsia="Times New Roman" w:hAnsi="Segoe UI Semilight" w:cs="Segoe UI Semilight"/>
                <w:bCs/>
                <w:sz w:val="20"/>
                <w:szCs w:val="20"/>
              </w:rPr>
              <w:t>O - Obseg</w:t>
            </w:r>
          </w:p>
        </w:tc>
        <w:tc>
          <w:tcPr>
            <w:tcW w:w="2241" w:type="dxa"/>
            <w:shd w:val="clear" w:color="auto" w:fill="DEEAF6" w:themeFill="accent1" w:themeFillTint="33"/>
          </w:tcPr>
          <w:p w14:paraId="16BB84C9" w14:textId="77777777" w:rsidR="00E05047" w:rsidRPr="00445E49"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bCs/>
                <w:sz w:val="20"/>
                <w:szCs w:val="20"/>
              </w:rPr>
            </w:pPr>
            <w:r w:rsidRPr="00445E49">
              <w:rPr>
                <w:rFonts w:ascii="Segoe UI Semilight" w:eastAsia="Times New Roman" w:hAnsi="Segoe UI Semilight" w:cs="Segoe UI Semilight"/>
                <w:bCs/>
                <w:sz w:val="20"/>
                <w:szCs w:val="20"/>
              </w:rPr>
              <w:t>K - Kakovost</w:t>
            </w:r>
          </w:p>
        </w:tc>
      </w:tr>
      <w:tr w:rsidR="00E05047" w:rsidRPr="00B078C0" w14:paraId="134A6FB5" w14:textId="77777777" w:rsidTr="008464AC">
        <w:trPr>
          <w:jc w:val="center"/>
        </w:trPr>
        <w:tc>
          <w:tcPr>
            <w:tcW w:w="2755" w:type="dxa"/>
          </w:tcPr>
          <w:p w14:paraId="1EB057F6" w14:textId="77777777" w:rsidR="00E05047" w:rsidRPr="00B078C0"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sz w:val="20"/>
                <w:szCs w:val="20"/>
              </w:rPr>
            </w:pPr>
            <w:r w:rsidRPr="00B078C0">
              <w:rPr>
                <w:rFonts w:ascii="Segoe UI Semilight" w:eastAsia="Times New Roman" w:hAnsi="Segoe UI Semilight" w:cs="Segoe UI Semilight"/>
                <w:sz w:val="20"/>
                <w:szCs w:val="20"/>
              </w:rPr>
              <w:t>zanemarljiv</w:t>
            </w:r>
          </w:p>
        </w:tc>
        <w:tc>
          <w:tcPr>
            <w:tcW w:w="1837" w:type="dxa"/>
          </w:tcPr>
          <w:p w14:paraId="6E2B3522" w14:textId="77777777" w:rsidR="00E05047" w:rsidRPr="00B078C0"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sz w:val="20"/>
                <w:szCs w:val="20"/>
              </w:rPr>
            </w:pPr>
            <w:r w:rsidRPr="00B078C0">
              <w:rPr>
                <w:rFonts w:ascii="Segoe UI Semilight" w:eastAsia="Times New Roman" w:hAnsi="Segoe UI Semilight" w:cs="Segoe UI Semilight"/>
                <w:sz w:val="20"/>
                <w:szCs w:val="20"/>
              </w:rPr>
              <w:t>zamuda obvladljiva z dodatnim delom</w:t>
            </w:r>
          </w:p>
        </w:tc>
        <w:tc>
          <w:tcPr>
            <w:tcW w:w="1837" w:type="dxa"/>
          </w:tcPr>
          <w:p w14:paraId="0AA23F1C" w14:textId="77777777" w:rsidR="00E05047" w:rsidRPr="00B078C0"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sz w:val="20"/>
                <w:szCs w:val="20"/>
              </w:rPr>
            </w:pPr>
            <w:r w:rsidRPr="00B078C0">
              <w:rPr>
                <w:rFonts w:ascii="Segoe UI Semilight" w:eastAsia="Times New Roman" w:hAnsi="Segoe UI Semilight" w:cs="Segoe UI Semilight"/>
                <w:sz w:val="20"/>
                <w:szCs w:val="20"/>
              </w:rPr>
              <w:t>zanemarljiv</w:t>
            </w:r>
          </w:p>
        </w:tc>
        <w:tc>
          <w:tcPr>
            <w:tcW w:w="2241" w:type="dxa"/>
          </w:tcPr>
          <w:p w14:paraId="0D5BBC10" w14:textId="77777777" w:rsidR="00E05047" w:rsidRPr="00B078C0"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sz w:val="20"/>
                <w:szCs w:val="20"/>
              </w:rPr>
            </w:pPr>
            <w:r w:rsidRPr="00B078C0">
              <w:rPr>
                <w:rFonts w:ascii="Segoe UI Semilight" w:eastAsia="Times New Roman" w:hAnsi="Segoe UI Semilight" w:cs="Segoe UI Semilight"/>
                <w:sz w:val="20"/>
                <w:szCs w:val="20"/>
              </w:rPr>
              <w:t>zanemarljiv</w:t>
            </w:r>
          </w:p>
        </w:tc>
      </w:tr>
      <w:tr w:rsidR="00E05047" w:rsidRPr="00B078C0" w14:paraId="4D706682" w14:textId="77777777" w:rsidTr="008464AC">
        <w:trPr>
          <w:jc w:val="center"/>
        </w:trPr>
        <w:tc>
          <w:tcPr>
            <w:tcW w:w="2755" w:type="dxa"/>
          </w:tcPr>
          <w:p w14:paraId="29AC2794" w14:textId="77777777" w:rsidR="00E05047" w:rsidRPr="00B078C0"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sz w:val="20"/>
                <w:szCs w:val="20"/>
              </w:rPr>
            </w:pPr>
            <w:r w:rsidRPr="00B078C0">
              <w:rPr>
                <w:rFonts w:ascii="Segoe UI Semilight" w:eastAsia="Times New Roman" w:hAnsi="Segoe UI Semilight" w:cs="Segoe UI Semilight"/>
                <w:sz w:val="20"/>
                <w:szCs w:val="20"/>
              </w:rPr>
              <w:t>majhen</w:t>
            </w:r>
          </w:p>
        </w:tc>
        <w:tc>
          <w:tcPr>
            <w:tcW w:w="1837" w:type="dxa"/>
          </w:tcPr>
          <w:p w14:paraId="4C7734C7" w14:textId="77777777" w:rsidR="00E05047" w:rsidRPr="00B078C0"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sz w:val="20"/>
                <w:szCs w:val="20"/>
              </w:rPr>
            </w:pPr>
            <w:r w:rsidRPr="00B078C0">
              <w:rPr>
                <w:rFonts w:ascii="Segoe UI Semilight" w:eastAsia="Times New Roman" w:hAnsi="Segoe UI Semilight" w:cs="Segoe UI Semilight"/>
                <w:sz w:val="20"/>
                <w:szCs w:val="20"/>
              </w:rPr>
              <w:t>zamuda do 5 delovnih dni</w:t>
            </w:r>
          </w:p>
        </w:tc>
        <w:tc>
          <w:tcPr>
            <w:tcW w:w="1837" w:type="dxa"/>
          </w:tcPr>
          <w:p w14:paraId="1430923C" w14:textId="77777777" w:rsidR="00E05047" w:rsidRPr="00B078C0"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sz w:val="20"/>
                <w:szCs w:val="20"/>
              </w:rPr>
            </w:pPr>
            <w:r w:rsidRPr="00B078C0">
              <w:rPr>
                <w:rFonts w:ascii="Segoe UI Semilight" w:eastAsia="Times New Roman" w:hAnsi="Segoe UI Semilight" w:cs="Segoe UI Semilight"/>
                <w:sz w:val="20"/>
                <w:szCs w:val="20"/>
              </w:rPr>
              <w:t>vpliva na manjši del funkcionalnosti</w:t>
            </w:r>
          </w:p>
        </w:tc>
        <w:tc>
          <w:tcPr>
            <w:tcW w:w="2241" w:type="dxa"/>
          </w:tcPr>
          <w:p w14:paraId="2666B667" w14:textId="77777777" w:rsidR="00E05047" w:rsidRPr="00B078C0"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sz w:val="20"/>
                <w:szCs w:val="20"/>
              </w:rPr>
            </w:pPr>
            <w:r w:rsidRPr="00B078C0">
              <w:rPr>
                <w:rFonts w:ascii="Segoe UI Semilight" w:eastAsia="Times New Roman" w:hAnsi="Segoe UI Semilight" w:cs="Segoe UI Semilight"/>
                <w:sz w:val="20"/>
                <w:szCs w:val="20"/>
              </w:rPr>
              <w:t>upad kakovosti pri manj pomembnih funkcionalnostih</w:t>
            </w:r>
          </w:p>
        </w:tc>
      </w:tr>
      <w:tr w:rsidR="00E05047" w:rsidRPr="00B078C0" w14:paraId="2563D1EF" w14:textId="77777777" w:rsidTr="008464AC">
        <w:trPr>
          <w:jc w:val="center"/>
        </w:trPr>
        <w:tc>
          <w:tcPr>
            <w:tcW w:w="2755" w:type="dxa"/>
          </w:tcPr>
          <w:p w14:paraId="6C1961F0" w14:textId="77777777" w:rsidR="00E05047" w:rsidRPr="00B078C0"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sz w:val="20"/>
                <w:szCs w:val="20"/>
              </w:rPr>
            </w:pPr>
            <w:r w:rsidRPr="00B078C0">
              <w:rPr>
                <w:rFonts w:ascii="Segoe UI Semilight" w:eastAsia="Times New Roman" w:hAnsi="Segoe UI Semilight" w:cs="Segoe UI Semilight"/>
                <w:sz w:val="20"/>
                <w:szCs w:val="20"/>
              </w:rPr>
              <w:t>velik</w:t>
            </w:r>
          </w:p>
        </w:tc>
        <w:tc>
          <w:tcPr>
            <w:tcW w:w="1837" w:type="dxa"/>
          </w:tcPr>
          <w:p w14:paraId="24CF36CA" w14:textId="77777777" w:rsidR="00E05047" w:rsidRPr="00B078C0"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sz w:val="20"/>
                <w:szCs w:val="20"/>
              </w:rPr>
            </w:pPr>
            <w:r w:rsidRPr="00B078C0">
              <w:rPr>
                <w:rFonts w:ascii="Segoe UI Semilight" w:eastAsia="Times New Roman" w:hAnsi="Segoe UI Semilight" w:cs="Segoe UI Semilight"/>
                <w:sz w:val="20"/>
                <w:szCs w:val="20"/>
              </w:rPr>
              <w:t>zamuda do 10 delovnih dni</w:t>
            </w:r>
          </w:p>
        </w:tc>
        <w:tc>
          <w:tcPr>
            <w:tcW w:w="1837" w:type="dxa"/>
          </w:tcPr>
          <w:p w14:paraId="3C75ADF0" w14:textId="77777777" w:rsidR="00E05047" w:rsidRPr="00B078C0"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sz w:val="20"/>
                <w:szCs w:val="20"/>
              </w:rPr>
            </w:pPr>
            <w:r w:rsidRPr="00B078C0">
              <w:rPr>
                <w:rFonts w:ascii="Segoe UI Semilight" w:eastAsia="Times New Roman" w:hAnsi="Segoe UI Semilight" w:cs="Segoe UI Semilight"/>
                <w:sz w:val="20"/>
                <w:szCs w:val="20"/>
              </w:rPr>
              <w:t>vpliva na znaten del funkcionalnosti</w:t>
            </w:r>
          </w:p>
        </w:tc>
        <w:tc>
          <w:tcPr>
            <w:tcW w:w="2241" w:type="dxa"/>
          </w:tcPr>
          <w:p w14:paraId="099E9FC4" w14:textId="77777777" w:rsidR="00E05047" w:rsidRPr="00B078C0"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sz w:val="20"/>
                <w:szCs w:val="20"/>
              </w:rPr>
            </w:pPr>
            <w:r w:rsidRPr="00B078C0">
              <w:rPr>
                <w:rFonts w:ascii="Segoe UI Semilight" w:eastAsia="Times New Roman" w:hAnsi="Segoe UI Semilight" w:cs="Segoe UI Semilight"/>
                <w:sz w:val="20"/>
                <w:szCs w:val="20"/>
              </w:rPr>
              <w:t>upad kakovosti, ki zahteva odobritev sponzorja</w:t>
            </w:r>
          </w:p>
        </w:tc>
      </w:tr>
      <w:tr w:rsidR="00E05047" w:rsidRPr="00B078C0" w14:paraId="13B8B9EC" w14:textId="77777777" w:rsidTr="008464AC">
        <w:trPr>
          <w:jc w:val="center"/>
        </w:trPr>
        <w:tc>
          <w:tcPr>
            <w:tcW w:w="2755" w:type="dxa"/>
          </w:tcPr>
          <w:p w14:paraId="01798C5A" w14:textId="77777777" w:rsidR="00E05047" w:rsidRPr="00B078C0"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sz w:val="20"/>
                <w:szCs w:val="20"/>
              </w:rPr>
            </w:pPr>
            <w:r w:rsidRPr="00B078C0">
              <w:rPr>
                <w:rFonts w:ascii="Segoe UI Semilight" w:eastAsia="Times New Roman" w:hAnsi="Segoe UI Semilight" w:cs="Segoe UI Semilight"/>
                <w:sz w:val="20"/>
                <w:szCs w:val="20"/>
              </w:rPr>
              <w:t>zelo velik</w:t>
            </w:r>
          </w:p>
        </w:tc>
        <w:tc>
          <w:tcPr>
            <w:tcW w:w="1837" w:type="dxa"/>
          </w:tcPr>
          <w:p w14:paraId="2F0A19F6" w14:textId="77777777" w:rsidR="00E05047" w:rsidRPr="00B078C0"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sz w:val="20"/>
                <w:szCs w:val="20"/>
              </w:rPr>
            </w:pPr>
            <w:r w:rsidRPr="00B078C0">
              <w:rPr>
                <w:rFonts w:ascii="Segoe UI Semilight" w:eastAsia="Times New Roman" w:hAnsi="Segoe UI Semilight" w:cs="Segoe UI Semilight"/>
                <w:sz w:val="20"/>
                <w:szCs w:val="20"/>
              </w:rPr>
              <w:t>zamuda nad 10 delovnih dni</w:t>
            </w:r>
          </w:p>
        </w:tc>
        <w:tc>
          <w:tcPr>
            <w:tcW w:w="1837" w:type="dxa"/>
          </w:tcPr>
          <w:p w14:paraId="3192ADDD" w14:textId="77777777" w:rsidR="00E05047" w:rsidRPr="00B078C0"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sz w:val="20"/>
                <w:szCs w:val="20"/>
              </w:rPr>
            </w:pPr>
            <w:r w:rsidRPr="00B078C0">
              <w:rPr>
                <w:rFonts w:ascii="Segoe UI Semilight" w:eastAsia="Times New Roman" w:hAnsi="Segoe UI Semilight" w:cs="Segoe UI Semilight"/>
                <w:sz w:val="20"/>
                <w:szCs w:val="20"/>
              </w:rPr>
              <w:t>vpliv nesprejemljiv za sponzorja</w:t>
            </w:r>
          </w:p>
        </w:tc>
        <w:tc>
          <w:tcPr>
            <w:tcW w:w="2241" w:type="dxa"/>
          </w:tcPr>
          <w:p w14:paraId="6324BECD" w14:textId="77777777" w:rsidR="00E05047" w:rsidRPr="00B078C0"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sz w:val="20"/>
                <w:szCs w:val="20"/>
              </w:rPr>
            </w:pPr>
            <w:r w:rsidRPr="00B078C0">
              <w:rPr>
                <w:rFonts w:ascii="Segoe UI Semilight" w:eastAsia="Times New Roman" w:hAnsi="Segoe UI Semilight" w:cs="Segoe UI Semilight"/>
                <w:sz w:val="20"/>
                <w:szCs w:val="20"/>
              </w:rPr>
              <w:t>upad kakovosti nesprejemljiv za sponzorja</w:t>
            </w:r>
          </w:p>
        </w:tc>
      </w:tr>
    </w:tbl>
    <w:p w14:paraId="30C13CB2" w14:textId="77777777" w:rsidR="00E05047" w:rsidRPr="0073143B" w:rsidRDefault="00E05047" w:rsidP="00E05047">
      <w:pPr>
        <w:spacing w:before="120" w:after="120"/>
        <w:jc w:val="both"/>
        <w:rPr>
          <w:rFonts w:ascii="Segoe UI Semilight" w:eastAsia="Times New Roman" w:hAnsi="Segoe UI Semilight" w:cs="Segoe UI Semilight"/>
          <w:lang w:eastAsia="sl-SI"/>
        </w:rPr>
      </w:pP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689"/>
        <w:gridCol w:w="2976"/>
        <w:gridCol w:w="2905"/>
      </w:tblGrid>
      <w:tr w:rsidR="00E05047" w:rsidRPr="00445E49" w14:paraId="5953914C" w14:textId="77777777" w:rsidTr="00445E49">
        <w:trPr>
          <w:jc w:val="center"/>
        </w:trPr>
        <w:tc>
          <w:tcPr>
            <w:tcW w:w="2689" w:type="dxa"/>
            <w:shd w:val="clear" w:color="auto" w:fill="DEEAF6" w:themeFill="accent1" w:themeFillTint="33"/>
          </w:tcPr>
          <w:p w14:paraId="004247B8" w14:textId="77777777" w:rsidR="00E05047" w:rsidRPr="00445E49"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bCs/>
                <w:sz w:val="20"/>
                <w:szCs w:val="20"/>
              </w:rPr>
            </w:pPr>
            <w:r w:rsidRPr="00445E49">
              <w:rPr>
                <w:rFonts w:ascii="Segoe UI Semilight" w:eastAsia="Times New Roman" w:hAnsi="Segoe UI Semilight" w:cs="Segoe UI Semilight"/>
                <w:bCs/>
                <w:sz w:val="20"/>
                <w:szCs w:val="20"/>
              </w:rPr>
              <w:t>Verjetnost realizacije tveganja</w:t>
            </w:r>
          </w:p>
        </w:tc>
        <w:tc>
          <w:tcPr>
            <w:tcW w:w="2976" w:type="dxa"/>
            <w:shd w:val="clear" w:color="auto" w:fill="DEEAF6" w:themeFill="accent1" w:themeFillTint="33"/>
          </w:tcPr>
          <w:p w14:paraId="09C60329" w14:textId="77777777" w:rsidR="00E05047" w:rsidRPr="00445E49"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bCs/>
                <w:sz w:val="20"/>
                <w:szCs w:val="20"/>
              </w:rPr>
            </w:pPr>
            <w:r w:rsidRPr="00445E49">
              <w:rPr>
                <w:rFonts w:ascii="Segoe UI Semilight" w:eastAsia="Times New Roman" w:hAnsi="Segoe UI Semilight" w:cs="Segoe UI Semilight"/>
                <w:bCs/>
                <w:sz w:val="20"/>
                <w:szCs w:val="20"/>
              </w:rPr>
              <w:t>Opis</w:t>
            </w:r>
          </w:p>
        </w:tc>
        <w:tc>
          <w:tcPr>
            <w:tcW w:w="2905" w:type="dxa"/>
            <w:shd w:val="clear" w:color="auto" w:fill="DEEAF6" w:themeFill="accent1" w:themeFillTint="33"/>
          </w:tcPr>
          <w:p w14:paraId="0C7400E9" w14:textId="77777777" w:rsidR="00E05047" w:rsidRPr="00445E49"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bCs/>
                <w:sz w:val="20"/>
                <w:szCs w:val="20"/>
              </w:rPr>
            </w:pPr>
            <w:r w:rsidRPr="00445E49">
              <w:rPr>
                <w:rFonts w:ascii="Segoe UI Semilight" w:eastAsia="Times New Roman" w:hAnsi="Segoe UI Semilight" w:cs="Segoe UI Semilight"/>
                <w:bCs/>
                <w:sz w:val="20"/>
                <w:szCs w:val="20"/>
              </w:rPr>
              <w:t>Verjetnost</w:t>
            </w:r>
          </w:p>
        </w:tc>
      </w:tr>
      <w:tr w:rsidR="00E05047" w:rsidRPr="00B078C0" w14:paraId="2D1E9518" w14:textId="77777777" w:rsidTr="008464AC">
        <w:trPr>
          <w:jc w:val="center"/>
        </w:trPr>
        <w:tc>
          <w:tcPr>
            <w:tcW w:w="2689" w:type="dxa"/>
          </w:tcPr>
          <w:p w14:paraId="75F9F710" w14:textId="77777777" w:rsidR="00E05047" w:rsidRPr="00B078C0"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sz w:val="20"/>
                <w:szCs w:val="20"/>
              </w:rPr>
            </w:pPr>
            <w:r w:rsidRPr="00B078C0">
              <w:rPr>
                <w:rFonts w:ascii="Segoe UI Semilight" w:eastAsia="Times New Roman" w:hAnsi="Segoe UI Semilight" w:cs="Segoe UI Semilight"/>
                <w:sz w:val="20"/>
                <w:szCs w:val="20"/>
              </w:rPr>
              <w:t>zanemarljiva</w:t>
            </w:r>
          </w:p>
        </w:tc>
        <w:tc>
          <w:tcPr>
            <w:tcW w:w="2976" w:type="dxa"/>
          </w:tcPr>
          <w:p w14:paraId="11880DB0" w14:textId="77777777" w:rsidR="00E05047" w:rsidRPr="00B078C0"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sz w:val="20"/>
                <w:szCs w:val="20"/>
              </w:rPr>
            </w:pPr>
            <w:r w:rsidRPr="00B078C0">
              <w:rPr>
                <w:rFonts w:ascii="Segoe UI Semilight" w:eastAsia="Times New Roman" w:hAnsi="Segoe UI Semilight" w:cs="Segoe UI Semilight"/>
                <w:sz w:val="20"/>
                <w:szCs w:val="20"/>
              </w:rPr>
              <w:t>skoraj neverjetno</w:t>
            </w:r>
          </w:p>
        </w:tc>
        <w:tc>
          <w:tcPr>
            <w:tcW w:w="2905" w:type="dxa"/>
          </w:tcPr>
          <w:p w14:paraId="2B81C991" w14:textId="77777777" w:rsidR="00E05047" w:rsidRPr="00B078C0"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sz w:val="20"/>
                <w:szCs w:val="20"/>
              </w:rPr>
            </w:pPr>
            <w:r w:rsidRPr="00B078C0">
              <w:rPr>
                <w:rFonts w:ascii="Segoe UI Semilight" w:eastAsia="Times New Roman" w:hAnsi="Segoe UI Semilight" w:cs="Segoe UI Semilight"/>
                <w:sz w:val="20"/>
                <w:szCs w:val="20"/>
              </w:rPr>
              <w:t>Manjša od 10 %</w:t>
            </w:r>
          </w:p>
        </w:tc>
      </w:tr>
      <w:tr w:rsidR="00E05047" w:rsidRPr="00B078C0" w14:paraId="11821CB2" w14:textId="77777777" w:rsidTr="008464AC">
        <w:trPr>
          <w:jc w:val="center"/>
        </w:trPr>
        <w:tc>
          <w:tcPr>
            <w:tcW w:w="2689" w:type="dxa"/>
          </w:tcPr>
          <w:p w14:paraId="094A9642" w14:textId="77777777" w:rsidR="00E05047" w:rsidRPr="00B078C0"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sz w:val="20"/>
                <w:szCs w:val="20"/>
              </w:rPr>
            </w:pPr>
            <w:r w:rsidRPr="00B078C0">
              <w:rPr>
                <w:rFonts w:ascii="Segoe UI Semilight" w:eastAsia="Times New Roman" w:hAnsi="Segoe UI Semilight" w:cs="Segoe UI Semilight"/>
                <w:sz w:val="20"/>
                <w:szCs w:val="20"/>
              </w:rPr>
              <w:t>majhna</w:t>
            </w:r>
          </w:p>
        </w:tc>
        <w:tc>
          <w:tcPr>
            <w:tcW w:w="2976" w:type="dxa"/>
          </w:tcPr>
          <w:p w14:paraId="0D7321F8" w14:textId="77777777" w:rsidR="00E05047" w:rsidRPr="00B078C0"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sz w:val="20"/>
                <w:szCs w:val="20"/>
              </w:rPr>
            </w:pPr>
            <w:r w:rsidRPr="00B078C0">
              <w:rPr>
                <w:rFonts w:ascii="Segoe UI Semilight" w:eastAsia="Times New Roman" w:hAnsi="Segoe UI Semilight" w:cs="Segoe UI Semilight"/>
                <w:sz w:val="20"/>
                <w:szCs w:val="20"/>
              </w:rPr>
              <w:t>malo verjetno</w:t>
            </w:r>
          </w:p>
        </w:tc>
        <w:tc>
          <w:tcPr>
            <w:tcW w:w="2905" w:type="dxa"/>
          </w:tcPr>
          <w:p w14:paraId="14EADF38" w14:textId="77777777" w:rsidR="00E05047" w:rsidRPr="00B078C0"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sz w:val="20"/>
                <w:szCs w:val="20"/>
              </w:rPr>
            </w:pPr>
            <w:r w:rsidRPr="00B078C0">
              <w:rPr>
                <w:rFonts w:ascii="Segoe UI Semilight" w:eastAsia="Times New Roman" w:hAnsi="Segoe UI Semilight" w:cs="Segoe UI Semilight"/>
                <w:sz w:val="20"/>
                <w:szCs w:val="20"/>
              </w:rPr>
              <w:t>Večji ali enaka od 10 % in manjša od 50 %</w:t>
            </w:r>
          </w:p>
        </w:tc>
      </w:tr>
      <w:tr w:rsidR="00E05047" w:rsidRPr="00B078C0" w14:paraId="5D4BBA5E" w14:textId="77777777" w:rsidTr="008464AC">
        <w:trPr>
          <w:jc w:val="center"/>
        </w:trPr>
        <w:tc>
          <w:tcPr>
            <w:tcW w:w="2689" w:type="dxa"/>
          </w:tcPr>
          <w:p w14:paraId="479398BA" w14:textId="77777777" w:rsidR="00E05047" w:rsidRPr="00B078C0"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sz w:val="20"/>
                <w:szCs w:val="20"/>
              </w:rPr>
            </w:pPr>
            <w:r w:rsidRPr="00B078C0">
              <w:rPr>
                <w:rFonts w:ascii="Segoe UI Semilight" w:eastAsia="Times New Roman" w:hAnsi="Segoe UI Semilight" w:cs="Segoe UI Semilight"/>
                <w:sz w:val="20"/>
                <w:szCs w:val="20"/>
              </w:rPr>
              <w:t>velika</w:t>
            </w:r>
          </w:p>
        </w:tc>
        <w:tc>
          <w:tcPr>
            <w:tcW w:w="2976" w:type="dxa"/>
          </w:tcPr>
          <w:p w14:paraId="0456FD07" w14:textId="77777777" w:rsidR="00E05047" w:rsidRPr="00B078C0"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sz w:val="20"/>
                <w:szCs w:val="20"/>
              </w:rPr>
            </w:pPr>
            <w:r w:rsidRPr="00B078C0">
              <w:rPr>
                <w:rFonts w:ascii="Segoe UI Semilight" w:eastAsia="Times New Roman" w:hAnsi="Segoe UI Semilight" w:cs="Segoe UI Semilight"/>
                <w:sz w:val="20"/>
                <w:szCs w:val="20"/>
              </w:rPr>
              <w:t>zelo verjetno</w:t>
            </w:r>
          </w:p>
        </w:tc>
        <w:tc>
          <w:tcPr>
            <w:tcW w:w="2905" w:type="dxa"/>
          </w:tcPr>
          <w:p w14:paraId="1835A6C6" w14:textId="77777777" w:rsidR="00E05047" w:rsidRPr="00B078C0"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sz w:val="20"/>
                <w:szCs w:val="20"/>
              </w:rPr>
            </w:pPr>
            <w:r w:rsidRPr="00B078C0">
              <w:rPr>
                <w:rFonts w:ascii="Segoe UI Semilight" w:eastAsia="Times New Roman" w:hAnsi="Segoe UI Semilight" w:cs="Segoe UI Semilight"/>
                <w:sz w:val="20"/>
                <w:szCs w:val="20"/>
              </w:rPr>
              <w:t>Večji ali enak 50 % in manjši od 90 %</w:t>
            </w:r>
          </w:p>
        </w:tc>
      </w:tr>
      <w:tr w:rsidR="00E05047" w:rsidRPr="00B078C0" w14:paraId="59934370" w14:textId="77777777" w:rsidTr="008464AC">
        <w:trPr>
          <w:jc w:val="center"/>
        </w:trPr>
        <w:tc>
          <w:tcPr>
            <w:tcW w:w="2689" w:type="dxa"/>
          </w:tcPr>
          <w:p w14:paraId="3D398A15" w14:textId="77777777" w:rsidR="00E05047" w:rsidRPr="00B078C0"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sz w:val="20"/>
                <w:szCs w:val="20"/>
              </w:rPr>
            </w:pPr>
            <w:r w:rsidRPr="00B078C0">
              <w:rPr>
                <w:rFonts w:ascii="Segoe UI Semilight" w:eastAsia="Times New Roman" w:hAnsi="Segoe UI Semilight" w:cs="Segoe UI Semilight"/>
                <w:sz w:val="20"/>
                <w:szCs w:val="20"/>
              </w:rPr>
              <w:t>zelo velika</w:t>
            </w:r>
          </w:p>
        </w:tc>
        <w:tc>
          <w:tcPr>
            <w:tcW w:w="2976" w:type="dxa"/>
          </w:tcPr>
          <w:p w14:paraId="63730A9D" w14:textId="77777777" w:rsidR="00E05047" w:rsidRPr="00B078C0"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sz w:val="20"/>
                <w:szCs w:val="20"/>
              </w:rPr>
            </w:pPr>
            <w:r w:rsidRPr="00B078C0">
              <w:rPr>
                <w:rFonts w:ascii="Segoe UI Semilight" w:eastAsia="Times New Roman" w:hAnsi="Segoe UI Semilight" w:cs="Segoe UI Semilight"/>
                <w:sz w:val="20"/>
                <w:szCs w:val="20"/>
              </w:rPr>
              <w:t>skoraj zanesljivo</w:t>
            </w:r>
          </w:p>
        </w:tc>
        <w:tc>
          <w:tcPr>
            <w:tcW w:w="2905" w:type="dxa"/>
          </w:tcPr>
          <w:p w14:paraId="4F6B11B6" w14:textId="77777777" w:rsidR="00E05047" w:rsidRPr="00B078C0"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sz w:val="20"/>
                <w:szCs w:val="20"/>
              </w:rPr>
            </w:pPr>
            <w:r w:rsidRPr="00B078C0">
              <w:rPr>
                <w:rFonts w:ascii="Segoe UI Semilight" w:eastAsia="Times New Roman" w:hAnsi="Segoe UI Semilight" w:cs="Segoe UI Semilight"/>
                <w:sz w:val="20"/>
                <w:szCs w:val="20"/>
              </w:rPr>
              <w:t>Večji ali enak  90%</w:t>
            </w:r>
          </w:p>
        </w:tc>
      </w:tr>
    </w:tbl>
    <w:p w14:paraId="018F151B" w14:textId="77777777" w:rsidR="00E05047" w:rsidRPr="0073143B" w:rsidRDefault="00E05047" w:rsidP="00E05047">
      <w:pPr>
        <w:spacing w:after="200" w:line="276" w:lineRule="auto"/>
        <w:contextualSpacing/>
        <w:jc w:val="both"/>
        <w:rPr>
          <w:rFonts w:ascii="Segoe UI Semilight" w:eastAsia="Calibri" w:hAnsi="Segoe UI Semilight" w:cs="Segoe UI Semilight"/>
        </w:rPr>
      </w:pPr>
    </w:p>
    <w:p w14:paraId="6929521F" w14:textId="77777777" w:rsidR="00E05047" w:rsidRPr="0073143B" w:rsidRDefault="00E05047" w:rsidP="00E05047">
      <w:pPr>
        <w:pStyle w:val="Naslov3"/>
        <w:rPr>
          <w:lang w:eastAsia="sl-SI"/>
        </w:rPr>
      </w:pPr>
      <w:bookmarkStart w:id="72" w:name="_Toc441155404"/>
      <w:bookmarkStart w:id="73" w:name="_Toc450304314"/>
      <w:bookmarkStart w:id="74" w:name="_Toc496768024"/>
      <w:bookmarkStart w:id="75" w:name="_Toc150846932"/>
      <w:bookmarkStart w:id="76" w:name="_Toc157182038"/>
      <w:bookmarkStart w:id="77" w:name="_Toc203120442"/>
      <w:bookmarkStart w:id="78" w:name="_Toc207898372"/>
      <w:r w:rsidRPr="4F996F89">
        <w:rPr>
          <w:lang w:eastAsia="sl-SI"/>
        </w:rPr>
        <w:lastRenderedPageBreak/>
        <w:t>Obvladovanje projektne dokumentacije</w:t>
      </w:r>
      <w:bookmarkEnd w:id="72"/>
      <w:bookmarkEnd w:id="73"/>
      <w:bookmarkEnd w:id="74"/>
      <w:bookmarkEnd w:id="75"/>
      <w:bookmarkEnd w:id="76"/>
      <w:bookmarkEnd w:id="77"/>
      <w:bookmarkEnd w:id="78"/>
    </w:p>
    <w:p w14:paraId="71405AA2" w14:textId="77777777" w:rsidR="00E05047" w:rsidRPr="0073143B" w:rsidRDefault="00E05047" w:rsidP="00E05047">
      <w:pPr>
        <w:spacing w:before="120" w:after="120" w:line="276" w:lineRule="auto"/>
        <w:jc w:val="both"/>
        <w:rPr>
          <w:rFonts w:ascii="Segoe UI Semilight" w:eastAsia="Times New Roman" w:hAnsi="Segoe UI Semilight" w:cs="Segoe UI Semilight"/>
          <w:lang w:eastAsia="sl-SI"/>
        </w:rPr>
      </w:pPr>
      <w:r w:rsidRPr="0073143B">
        <w:rPr>
          <w:rFonts w:ascii="Segoe UI Semilight" w:eastAsia="Times New Roman" w:hAnsi="Segoe UI Semilight" w:cs="Segoe UI Semilight"/>
          <w:lang w:eastAsia="sl-SI"/>
        </w:rPr>
        <w:t>Projektno dokumentacijo sestavljajo vsi dokumenti, ki nastajajo na projektu. Dokumentacija na projektu se razvršča v naslednje skupine:</w:t>
      </w:r>
    </w:p>
    <w:p w14:paraId="4CE1E952" w14:textId="77777777" w:rsidR="00E05047" w:rsidRPr="0073143B" w:rsidRDefault="00E05047" w:rsidP="00F568C0">
      <w:pPr>
        <w:numPr>
          <w:ilvl w:val="0"/>
          <w:numId w:val="11"/>
        </w:numPr>
        <w:spacing w:before="120" w:after="120" w:line="276" w:lineRule="auto"/>
        <w:ind w:left="714" w:hanging="357"/>
        <w:jc w:val="both"/>
        <w:rPr>
          <w:rFonts w:ascii="Segoe UI Semilight" w:eastAsia="Times New Roman" w:hAnsi="Segoe UI Semilight" w:cs="Segoe UI Semilight"/>
          <w:lang w:eastAsia="sl-SI"/>
        </w:rPr>
      </w:pPr>
      <w:r w:rsidRPr="0073143B">
        <w:rPr>
          <w:rFonts w:ascii="Segoe UI Semilight" w:eastAsia="Times New Roman" w:hAnsi="Segoe UI Semilight" w:cs="Segoe UI Semilight"/>
          <w:lang w:eastAsia="sl-SI"/>
        </w:rPr>
        <w:t>Dokumenti v zvezi z vodenjem, spremljanjem in poročanjem o projektu: Dokumentacija obsega: kontrolna poročila izvajalca, sezname sprememb, tveganj in problemov, zapisnike sestankov in ostalo dokumentacijo v zvezi z vodenjem projektov.</w:t>
      </w:r>
    </w:p>
    <w:p w14:paraId="11C0BAFF" w14:textId="77777777" w:rsidR="00E05047" w:rsidRPr="0073143B" w:rsidRDefault="00E05047" w:rsidP="00F568C0">
      <w:pPr>
        <w:numPr>
          <w:ilvl w:val="0"/>
          <w:numId w:val="11"/>
        </w:numPr>
        <w:spacing w:before="120" w:after="120" w:line="276" w:lineRule="auto"/>
        <w:ind w:left="714" w:hanging="357"/>
        <w:jc w:val="both"/>
        <w:rPr>
          <w:rFonts w:ascii="Segoe UI Semilight" w:eastAsia="Times New Roman" w:hAnsi="Segoe UI Semilight" w:cs="Segoe UI Semilight"/>
          <w:lang w:eastAsia="sl-SI"/>
        </w:rPr>
      </w:pPr>
      <w:r w:rsidRPr="0073143B">
        <w:rPr>
          <w:rFonts w:ascii="Segoe UI Semilight" w:eastAsia="Times New Roman" w:hAnsi="Segoe UI Semilight" w:cs="Segoe UI Semilight"/>
          <w:lang w:eastAsia="sl-SI"/>
        </w:rPr>
        <w:t>Dokumenti v zvezi z rezultati projekta: Dokumentacija obsega izdelke projekta v obliki funkcionalnih specifikacij in tehničnih poročil ter ostale izdelke, ki so oddani v elektronski obliki.</w:t>
      </w:r>
    </w:p>
    <w:p w14:paraId="29D271B3" w14:textId="77777777" w:rsidR="00E05047" w:rsidRPr="0073143B" w:rsidRDefault="00E05047" w:rsidP="00F568C0">
      <w:pPr>
        <w:numPr>
          <w:ilvl w:val="0"/>
          <w:numId w:val="11"/>
        </w:numPr>
        <w:spacing w:before="120" w:after="120" w:line="276" w:lineRule="auto"/>
        <w:ind w:left="714" w:hanging="357"/>
        <w:jc w:val="both"/>
        <w:rPr>
          <w:rFonts w:ascii="Segoe UI Semilight" w:eastAsia="Times New Roman" w:hAnsi="Segoe UI Semilight" w:cs="Segoe UI Semilight"/>
          <w:lang w:eastAsia="sl-SI"/>
        </w:rPr>
      </w:pPr>
      <w:r w:rsidRPr="0073143B">
        <w:rPr>
          <w:rFonts w:ascii="Segoe UI Semilight" w:eastAsia="Times New Roman" w:hAnsi="Segoe UI Semilight" w:cs="Segoe UI Semilight"/>
          <w:lang w:eastAsia="sl-SI"/>
        </w:rPr>
        <w:t xml:space="preserve">Dokumenti v zvezi s finančnim poslovanjem: dokumentacija obsega vse dokumente, ki nastajajo pri finančnem planiranju in poročanju. </w:t>
      </w:r>
    </w:p>
    <w:p w14:paraId="0960A830" w14:textId="77777777" w:rsidR="00E05047" w:rsidRPr="0073143B" w:rsidRDefault="00E05047" w:rsidP="00E05047">
      <w:pPr>
        <w:spacing w:before="120" w:after="120" w:line="276" w:lineRule="auto"/>
        <w:jc w:val="both"/>
        <w:rPr>
          <w:rFonts w:ascii="Segoe UI Semilight" w:eastAsia="Times New Roman" w:hAnsi="Segoe UI Semilight" w:cs="Segoe UI Semilight"/>
          <w:lang w:eastAsia="sl-SI"/>
        </w:rPr>
      </w:pPr>
      <w:r w:rsidRPr="0073143B">
        <w:rPr>
          <w:rFonts w:ascii="Segoe UI Semilight" w:eastAsia="Times New Roman" w:hAnsi="Segoe UI Semilight" w:cs="Segoe UI Semilight"/>
          <w:lang w:eastAsia="sl-SI"/>
        </w:rPr>
        <w:t>Zaradi predvidenega obsega projektne dokumentacije je treba zagotoviti njeno enotno upravljanje. Z enotnim upravljanjem se zagotavlja enoten način razvrščanja dokumentacije, označevanja posameznih dokumentov, dostopa do posameznih dokumentov, arhiviranja dokumentacije, uporabe standardnih predlog ter izvajanja drugih nalog v zvezi s projektno dokumentacijo.</w:t>
      </w:r>
    </w:p>
    <w:p w14:paraId="5C20E9D7" w14:textId="77777777" w:rsidR="00E05047" w:rsidRPr="0073143B" w:rsidRDefault="00E05047" w:rsidP="00E05047">
      <w:pPr>
        <w:spacing w:before="120" w:after="120" w:line="276" w:lineRule="auto"/>
        <w:jc w:val="both"/>
        <w:rPr>
          <w:rFonts w:ascii="Segoe UI Semilight" w:eastAsia="Times New Roman" w:hAnsi="Segoe UI Semilight" w:cs="Segoe UI Semilight"/>
          <w:lang w:eastAsia="sl-SI"/>
        </w:rPr>
      </w:pPr>
      <w:bookmarkStart w:id="79" w:name="_Ref535739927"/>
      <w:r w:rsidRPr="0073143B">
        <w:rPr>
          <w:rFonts w:ascii="Segoe UI Semilight" w:eastAsia="Times New Roman" w:hAnsi="Segoe UI Semilight" w:cs="Segoe UI Semilight"/>
          <w:lang w:eastAsia="sl-SI"/>
        </w:rPr>
        <w:t>Za upravljanje dokumentacije, ki nastaja na strani Izvajalca, je odgovoren vodja projekta izvajalca.</w:t>
      </w:r>
    </w:p>
    <w:p w14:paraId="75B7C3FB" w14:textId="77777777" w:rsidR="00E05047" w:rsidRPr="0073143B" w:rsidRDefault="00E05047" w:rsidP="00E05047">
      <w:pPr>
        <w:spacing w:before="120" w:after="120" w:line="276" w:lineRule="auto"/>
        <w:jc w:val="both"/>
        <w:rPr>
          <w:rFonts w:ascii="Segoe UI Semilight" w:eastAsia="Times New Roman" w:hAnsi="Segoe UI Semilight" w:cs="Segoe UI Semilight"/>
          <w:lang w:eastAsia="sl-SI"/>
        </w:rPr>
      </w:pPr>
      <w:r w:rsidRPr="0073143B">
        <w:rPr>
          <w:rFonts w:ascii="Segoe UI Semilight" w:eastAsia="Times New Roman" w:hAnsi="Segoe UI Semilight" w:cs="Segoe UI Semilight"/>
          <w:lang w:eastAsia="sl-SI"/>
        </w:rPr>
        <w:t>Upravljanje projektne dokumentacije vključuje dokumentiranje, urejanje dokumentacije, odobritev dostopov in določitev pravil uporabe projektne dokumentacije.</w:t>
      </w:r>
    </w:p>
    <w:p w14:paraId="25E65D16" w14:textId="77777777" w:rsidR="00E05047" w:rsidRPr="0073143B" w:rsidRDefault="00E05047" w:rsidP="00E05047">
      <w:pPr>
        <w:spacing w:before="120" w:after="120" w:line="276" w:lineRule="auto"/>
        <w:jc w:val="both"/>
        <w:rPr>
          <w:rFonts w:ascii="Segoe UI Semilight" w:eastAsia="Times New Roman" w:hAnsi="Segoe UI Semilight" w:cs="Segoe UI Semilight"/>
          <w:lang w:eastAsia="sl-SI"/>
        </w:rPr>
      </w:pPr>
      <w:r w:rsidRPr="0073143B">
        <w:rPr>
          <w:rFonts w:ascii="Segoe UI Semilight" w:eastAsia="Times New Roman" w:hAnsi="Segoe UI Semilight" w:cs="Segoe UI Semilight"/>
          <w:lang w:eastAsia="sl-SI"/>
        </w:rPr>
        <w:t>Cilj enotnega upravljanja dokumentacije je preglednost, hitra dostopnost do dokumentacije ter možnost hitrega delegiranja pristojnosti za urejanje dokumentacije.</w:t>
      </w:r>
    </w:p>
    <w:p w14:paraId="118DD3DC" w14:textId="77777777" w:rsidR="00E05047" w:rsidRPr="0073143B" w:rsidRDefault="00E05047" w:rsidP="00E05047">
      <w:pPr>
        <w:spacing w:before="120" w:after="120" w:line="276" w:lineRule="auto"/>
        <w:jc w:val="both"/>
        <w:rPr>
          <w:rFonts w:ascii="Segoe UI Semilight" w:eastAsia="Times New Roman" w:hAnsi="Segoe UI Semilight" w:cs="Segoe UI Semilight"/>
          <w:lang w:eastAsia="sl-SI"/>
        </w:rPr>
      </w:pPr>
      <w:r w:rsidRPr="0073143B">
        <w:rPr>
          <w:rFonts w:ascii="Segoe UI Semilight" w:eastAsia="Times New Roman" w:hAnsi="Segoe UI Semilight" w:cs="Segoe UI Semilight"/>
          <w:lang w:eastAsia="sl-SI"/>
        </w:rPr>
        <w:t xml:space="preserve">Minimalna zahteva je, da se na projektnem portalu shranjujejo vsi dokumenti v zvezi z vodenjem projekta ter vse končne verzije rezultatov projekta oziroma vse verzije rezultatov, ki bodo predmet presoj kakovosti. </w:t>
      </w:r>
    </w:p>
    <w:p w14:paraId="0905619D" w14:textId="77777777" w:rsidR="00E05047" w:rsidRPr="0073143B" w:rsidRDefault="00E05047" w:rsidP="00E05047">
      <w:pPr>
        <w:spacing w:before="120" w:after="120" w:line="276" w:lineRule="auto"/>
        <w:jc w:val="both"/>
        <w:rPr>
          <w:rFonts w:ascii="Segoe UI Semilight" w:eastAsia="Times New Roman" w:hAnsi="Segoe UI Semilight" w:cs="Segoe UI Semilight"/>
          <w:lang w:eastAsia="sl-SI"/>
        </w:rPr>
      </w:pPr>
      <w:r w:rsidRPr="0073143B">
        <w:rPr>
          <w:rFonts w:ascii="Segoe UI Semilight" w:eastAsia="Times New Roman" w:hAnsi="Segoe UI Semilight" w:cs="Segoe UI Semilight"/>
          <w:lang w:eastAsia="sl-SI"/>
        </w:rPr>
        <w:t>Sicer pa je priporočljivo, da se projektni portal uporablja tudi za obvladovanje vmesnih verzij rezultatov oziroma izdelkov projekta ter izmenjavo dokumentov med člani delovnih skupin.</w:t>
      </w:r>
    </w:p>
    <w:p w14:paraId="2E7E6A7A" w14:textId="77777777" w:rsidR="00E05047" w:rsidRPr="0073143B" w:rsidRDefault="00E05047" w:rsidP="00E05047">
      <w:pPr>
        <w:spacing w:before="120" w:after="120" w:line="276" w:lineRule="auto"/>
        <w:jc w:val="both"/>
        <w:rPr>
          <w:rFonts w:ascii="Segoe UI Semilight" w:eastAsia="Times New Roman" w:hAnsi="Segoe UI Semilight" w:cs="Segoe UI Semilight"/>
          <w:lang w:eastAsia="sl-SI"/>
        </w:rPr>
      </w:pPr>
      <w:r w:rsidRPr="0073143B">
        <w:rPr>
          <w:rFonts w:ascii="Segoe UI Semilight" w:eastAsia="Times New Roman" w:hAnsi="Segoe UI Semilight" w:cs="Segoe UI Semilight"/>
          <w:lang w:eastAsia="sl-SI"/>
        </w:rPr>
        <w:t xml:space="preserve">Vsa projektna dokumentacija se praviloma hrani v elektronski obliki na projektnem portalu. Izjema so dokumenti, ki prihajajo na projekt v papirni obliki in jih zaradi obsega ni smiselno pretvarjati v elektronsko obliko, ter rezultati in izdelki, ki bodo shranjeni v okviru drugih orodij. Na portalu mora biti tudi za takšne dokumente seznam z navedbo, kje se dokument nahaja. </w:t>
      </w:r>
    </w:p>
    <w:bookmarkEnd w:id="79"/>
    <w:p w14:paraId="42C784C4" w14:textId="77777777" w:rsidR="00E05047" w:rsidRPr="0073143B" w:rsidRDefault="00E05047" w:rsidP="00E05047">
      <w:pPr>
        <w:spacing w:before="120" w:after="120" w:line="276" w:lineRule="auto"/>
        <w:jc w:val="both"/>
        <w:rPr>
          <w:rFonts w:ascii="Segoe UI Semilight" w:eastAsia="Times New Roman" w:hAnsi="Segoe UI Semilight" w:cs="Segoe UI Semilight"/>
          <w:lang w:eastAsia="sl-SI"/>
        </w:rPr>
      </w:pPr>
      <w:r w:rsidRPr="0073143B">
        <w:rPr>
          <w:rFonts w:ascii="Segoe UI Semilight" w:eastAsia="Times New Roman" w:hAnsi="Segoe UI Semilight" w:cs="Segoe UI Semilight"/>
          <w:lang w:eastAsia="sl-SI"/>
        </w:rPr>
        <w:t xml:space="preserve">V kolikor dokumenti nastajajo v več verzijah je priporočljivo, da se k imenu dokumenta pripiše oznaka statusa in različice dokumenta. </w:t>
      </w:r>
      <w:r w:rsidRPr="006E72A3">
        <w:rPr>
          <w:rFonts w:ascii="Segoe UI Semilight" w:eastAsia="Times New Roman" w:hAnsi="Segoe UI Semilight" w:cs="Segoe UI Semilight"/>
          <w:lang w:eastAsia="sl-SI"/>
        </w:rPr>
        <w:t>Oznaka statusa dokumenta je lahko »Osnutek« ali »Končna«. Oznaka različice je neodvisna o</w:t>
      </w:r>
      <w:r w:rsidRPr="0073143B">
        <w:rPr>
          <w:rFonts w:ascii="Segoe UI Semilight" w:eastAsia="Times New Roman" w:hAnsi="Segoe UI Semilight" w:cs="Segoe UI Semilight"/>
          <w:lang w:eastAsia="sl-SI"/>
        </w:rPr>
        <w:t xml:space="preserve">d statusa in ima navadno obliko dvomestnega števila (npr. 01). Oznaka različice in statusa dokumenta v imenu naj bo usklajena z oznakami v samem dokumentu, v kolikor se te beležijo. Označevanje verzije je priporočljivo predvsem zaradi </w:t>
      </w:r>
      <w:r w:rsidRPr="0073143B">
        <w:rPr>
          <w:rFonts w:ascii="Segoe UI Semilight" w:eastAsia="Times New Roman" w:hAnsi="Segoe UI Semilight" w:cs="Segoe UI Semilight"/>
          <w:lang w:eastAsia="sl-SI"/>
        </w:rPr>
        <w:lastRenderedPageBreak/>
        <w:t>enostavnejšega spremljanje stanja dokumentov ter podajanja komentarjev. Verzije v imenih dokumentov se bodo označevale z _</w:t>
      </w:r>
      <w:proofErr w:type="spellStart"/>
      <w:r w:rsidRPr="0073143B">
        <w:rPr>
          <w:rFonts w:ascii="Segoe UI Semilight" w:eastAsia="Times New Roman" w:hAnsi="Segoe UI Semilight" w:cs="Segoe UI Semilight"/>
          <w:lang w:eastAsia="sl-SI"/>
        </w:rPr>
        <w:t>Vn</w:t>
      </w:r>
      <w:proofErr w:type="spellEnd"/>
      <w:r w:rsidRPr="0073143B">
        <w:rPr>
          <w:rFonts w:ascii="Segoe UI Semilight" w:eastAsia="Times New Roman" w:hAnsi="Segoe UI Semilight" w:cs="Segoe UI Semilight"/>
          <w:lang w:eastAsia="sl-SI"/>
        </w:rPr>
        <w:t xml:space="preserve">, kjer je n zaporedna številka verzije. Primer: Zapisnik_sestanka_20171004_PlanFS_V2.docx.  Potrjena verzija se označi s statusom končna in izdela v </w:t>
      </w:r>
      <w:proofErr w:type="spellStart"/>
      <w:r w:rsidRPr="0073143B">
        <w:rPr>
          <w:rFonts w:ascii="Segoe UI Semilight" w:eastAsia="Times New Roman" w:hAnsi="Segoe UI Semilight" w:cs="Segoe UI Semilight"/>
          <w:lang w:eastAsia="sl-SI"/>
        </w:rPr>
        <w:t>pdf</w:t>
      </w:r>
      <w:proofErr w:type="spellEnd"/>
      <w:r w:rsidRPr="0073143B">
        <w:rPr>
          <w:rFonts w:ascii="Segoe UI Semilight" w:eastAsia="Times New Roman" w:hAnsi="Segoe UI Semilight" w:cs="Segoe UI Semilight"/>
          <w:lang w:eastAsia="sl-SI"/>
        </w:rPr>
        <w:t xml:space="preserve"> obliki. Ime dokumenta do tipa datoteke ostane enako.</w:t>
      </w:r>
    </w:p>
    <w:p w14:paraId="7B3D20C0" w14:textId="77777777" w:rsidR="00E05047" w:rsidRPr="0073143B" w:rsidRDefault="00E05047" w:rsidP="00E05047">
      <w:pPr>
        <w:spacing w:before="120" w:after="120" w:line="276" w:lineRule="auto"/>
        <w:jc w:val="both"/>
        <w:rPr>
          <w:rFonts w:ascii="Segoe UI Semilight" w:eastAsia="Times New Roman" w:hAnsi="Segoe UI Semilight" w:cs="Segoe UI Semilight"/>
          <w:lang w:eastAsia="sl-SI"/>
        </w:rPr>
      </w:pPr>
      <w:r w:rsidRPr="0073143B">
        <w:rPr>
          <w:rFonts w:ascii="Segoe UI Semilight" w:eastAsia="Times New Roman" w:hAnsi="Segoe UI Semilight" w:cs="Segoe UI Semilight"/>
          <w:lang w:eastAsia="sl-SI"/>
        </w:rPr>
        <w:t>Verzije so izredno pomembne v sistemu upravljanja sprememb, ko je treba natančno vedeti, na kateri izdelek se spremembe nanašajo.</w:t>
      </w:r>
    </w:p>
    <w:p w14:paraId="731E65E0" w14:textId="77777777" w:rsidR="00E05047" w:rsidRPr="0073143B" w:rsidRDefault="00E05047" w:rsidP="00E05047">
      <w:pPr>
        <w:spacing w:before="120" w:after="120" w:line="276" w:lineRule="auto"/>
        <w:jc w:val="both"/>
        <w:rPr>
          <w:rFonts w:ascii="Segoe UI Semilight" w:eastAsia="Times New Roman" w:hAnsi="Segoe UI Semilight" w:cs="Segoe UI Semilight"/>
          <w:lang w:eastAsia="sl-SI"/>
        </w:rPr>
      </w:pPr>
      <w:r w:rsidRPr="0073143B">
        <w:rPr>
          <w:rFonts w:ascii="Segoe UI Semilight" w:eastAsia="Times New Roman" w:hAnsi="Segoe UI Semilight" w:cs="Segoe UI Semilight"/>
          <w:lang w:eastAsia="sl-SI"/>
        </w:rPr>
        <w:t>Izvajalec zagotovi, da naročnik ob končnem prevzemu prejme vse elektronske verzije vseh dokumentov iz projektnega portala ali v okviru druge, z naročnikom usklajene ekvivalentne rešitve. Izvajalec ob delnih prevzemih rezultatov posameznih faz naročniku preda vse predane dokumente v elektronski obliki in eno fizično kopijo predanih dokumentov.</w:t>
      </w:r>
    </w:p>
    <w:p w14:paraId="70373397" w14:textId="77777777" w:rsidR="00E05047" w:rsidRPr="0073143B" w:rsidRDefault="00E05047" w:rsidP="00E05047">
      <w:pPr>
        <w:pStyle w:val="Naslov3"/>
        <w:rPr>
          <w:lang w:eastAsia="sl-SI"/>
        </w:rPr>
      </w:pPr>
      <w:bookmarkStart w:id="80" w:name="_Toc496768025"/>
      <w:bookmarkStart w:id="81" w:name="_Toc150846933"/>
      <w:bookmarkStart w:id="82" w:name="_Toc157182039"/>
      <w:bookmarkStart w:id="83" w:name="_Toc203120443"/>
      <w:bookmarkStart w:id="84" w:name="_Toc207898373"/>
      <w:r w:rsidRPr="4F996F89">
        <w:rPr>
          <w:lang w:eastAsia="sl-SI"/>
        </w:rPr>
        <w:t>Obvladovanje sprememb</w:t>
      </w:r>
      <w:bookmarkEnd w:id="80"/>
      <w:bookmarkEnd w:id="81"/>
      <w:bookmarkEnd w:id="82"/>
      <w:bookmarkEnd w:id="83"/>
      <w:bookmarkEnd w:id="84"/>
    </w:p>
    <w:p w14:paraId="26CB3CE4" w14:textId="31BA57C7" w:rsidR="00E05047" w:rsidRPr="00D9473E" w:rsidRDefault="00E05047" w:rsidP="00D9473E">
      <w:pPr>
        <w:spacing w:before="120" w:after="120" w:line="276" w:lineRule="auto"/>
        <w:jc w:val="both"/>
        <w:rPr>
          <w:rFonts w:ascii="Segoe UI Semilight" w:eastAsia="Times New Roman" w:hAnsi="Segoe UI Semilight" w:cs="Segoe UI Semilight"/>
          <w:lang w:eastAsia="sl-SI"/>
        </w:rPr>
      </w:pPr>
      <w:r w:rsidRPr="00D9473E">
        <w:rPr>
          <w:rFonts w:ascii="Segoe UI Semilight" w:eastAsia="Times New Roman" w:hAnsi="Segoe UI Semilight" w:cs="Segoe UI Semilight"/>
          <w:lang w:eastAsia="sl-SI"/>
        </w:rPr>
        <w:t xml:space="preserve">Zahtevane spremembe na projektu običajno vplivajo na obseg, roke in proračun projekta. Vse bistvene spremembe, ki vplivajo na povečanje proračuna projekta in/ali zaključek projekta, se evidentirajo kot zahteve za spremembo. Spremembe evidentira izvajalec v obliki obrazca Zahtevek za spremembo, vodi pa se register sprememb. Bistvene spremembe obravnava projektni svet. </w:t>
      </w:r>
    </w:p>
    <w:p w14:paraId="5DEBC9B3" w14:textId="77777777" w:rsidR="00E05047" w:rsidRPr="00D9473E" w:rsidRDefault="00E05047" w:rsidP="00D9473E">
      <w:pPr>
        <w:spacing w:before="120" w:after="120" w:line="276" w:lineRule="auto"/>
        <w:jc w:val="both"/>
        <w:rPr>
          <w:rFonts w:ascii="Segoe UI Semilight" w:eastAsia="Times New Roman" w:hAnsi="Segoe UI Semilight" w:cs="Segoe UI Semilight"/>
          <w:lang w:eastAsia="sl-SI"/>
        </w:rPr>
      </w:pPr>
      <w:r w:rsidRPr="00D9473E">
        <w:rPr>
          <w:rFonts w:ascii="Segoe UI Semilight" w:eastAsia="Times New Roman" w:hAnsi="Segoe UI Semilight" w:cs="Segoe UI Semilight"/>
          <w:lang w:eastAsia="sl-SI"/>
        </w:rPr>
        <w:t>Vse spremembe, ki ne vplivajo na povečanje proračuna projekta, podaljšanje zaključka projekta ali na bistveno spremembo obsega projekta, ki je opredeljen s tehničnimi zahtevami naročnika iz javnega naročila, se obravnavajo skladno z naslednjim protokolom.</w:t>
      </w:r>
    </w:p>
    <w:p w14:paraId="240A2A4E" w14:textId="77777777" w:rsidR="00E05047" w:rsidRPr="0073143B" w:rsidRDefault="00E05047" w:rsidP="00E05047">
      <w:pPr>
        <w:autoSpaceDE w:val="0"/>
        <w:autoSpaceDN w:val="0"/>
        <w:adjustRightInd w:val="0"/>
        <w:jc w:val="both"/>
        <w:rPr>
          <w:rFonts w:ascii="Segoe UI Semilight" w:eastAsia="Times New Roman" w:hAnsi="Segoe UI Semilight" w:cs="Segoe UI Semilight"/>
          <w:color w:val="000000"/>
          <w:lang w:eastAsia="sl-SI"/>
        </w:rPr>
      </w:pPr>
      <w:r w:rsidRPr="0073143B">
        <w:rPr>
          <w:rFonts w:ascii="Segoe UI Semilight" w:eastAsia="Times New Roman" w:hAnsi="Segoe UI Semilight" w:cs="Segoe UI Semilight"/>
          <w:color w:val="000000"/>
          <w:lang w:eastAsia="sl-SI"/>
        </w:rPr>
        <w:t>Protokol za upravljanje sprememb, ki so prožene na strani naročnika, je naslednji:</w:t>
      </w:r>
    </w:p>
    <w:p w14:paraId="3505C415" w14:textId="77777777" w:rsidR="00E05047" w:rsidRPr="0073143B" w:rsidRDefault="00E05047" w:rsidP="00F568C0">
      <w:pPr>
        <w:numPr>
          <w:ilvl w:val="0"/>
          <w:numId w:val="13"/>
        </w:numPr>
        <w:autoSpaceDE w:val="0"/>
        <w:autoSpaceDN w:val="0"/>
        <w:adjustRightInd w:val="0"/>
        <w:spacing w:before="120" w:after="120" w:line="288" w:lineRule="auto"/>
        <w:jc w:val="both"/>
        <w:rPr>
          <w:rFonts w:ascii="Segoe UI Semilight" w:eastAsia="Times New Roman" w:hAnsi="Segoe UI Semilight" w:cs="Segoe UI Semilight"/>
          <w:color w:val="000000"/>
          <w:lang w:eastAsia="sl-SI"/>
        </w:rPr>
      </w:pPr>
      <w:r w:rsidRPr="0073143B">
        <w:rPr>
          <w:rFonts w:ascii="Segoe UI Semilight" w:eastAsia="Times New Roman" w:hAnsi="Segoe UI Semilight" w:cs="Segoe UI Semilight"/>
          <w:color w:val="000000"/>
          <w:lang w:eastAsia="sl-SI"/>
        </w:rPr>
        <w:t xml:space="preserve">Naročnik vse zahtevke za spremembo najprej obravnava interno znotraj podprojekta in ključnim uporabnikom področja, na katerega se sprememba nanaša. </w:t>
      </w:r>
    </w:p>
    <w:p w14:paraId="394039FD" w14:textId="77777777" w:rsidR="00E05047" w:rsidRPr="0073143B" w:rsidRDefault="00E05047" w:rsidP="00F568C0">
      <w:pPr>
        <w:numPr>
          <w:ilvl w:val="0"/>
          <w:numId w:val="13"/>
        </w:numPr>
        <w:autoSpaceDE w:val="0"/>
        <w:autoSpaceDN w:val="0"/>
        <w:adjustRightInd w:val="0"/>
        <w:spacing w:before="120" w:after="120" w:line="288" w:lineRule="auto"/>
        <w:jc w:val="both"/>
        <w:rPr>
          <w:rFonts w:ascii="Segoe UI Semilight" w:eastAsia="Times New Roman" w:hAnsi="Segoe UI Semilight" w:cs="Segoe UI Semilight"/>
          <w:color w:val="000000"/>
          <w:lang w:eastAsia="sl-SI"/>
        </w:rPr>
      </w:pPr>
      <w:r w:rsidRPr="0073143B">
        <w:rPr>
          <w:rFonts w:ascii="Segoe UI Semilight" w:eastAsia="Times New Roman" w:hAnsi="Segoe UI Semilight" w:cs="Segoe UI Semilight"/>
          <w:color w:val="000000"/>
          <w:lang w:eastAsia="sl-SI"/>
        </w:rPr>
        <w:t>Če je zahtevek za spremembo interno presojen kot potreben, vodja projekta naročnika pripravi zahtevek za spremembo na predvidenem obrazcu.</w:t>
      </w:r>
    </w:p>
    <w:p w14:paraId="6FFD6903" w14:textId="77777777" w:rsidR="00E05047" w:rsidRPr="0073143B" w:rsidRDefault="00E05047" w:rsidP="00F568C0">
      <w:pPr>
        <w:numPr>
          <w:ilvl w:val="0"/>
          <w:numId w:val="13"/>
        </w:numPr>
        <w:autoSpaceDE w:val="0"/>
        <w:autoSpaceDN w:val="0"/>
        <w:adjustRightInd w:val="0"/>
        <w:spacing w:before="120" w:after="120" w:line="288" w:lineRule="auto"/>
        <w:jc w:val="both"/>
        <w:rPr>
          <w:rFonts w:ascii="Segoe UI Semilight" w:eastAsia="Times New Roman" w:hAnsi="Segoe UI Semilight" w:cs="Segoe UI Semilight"/>
          <w:color w:val="000000"/>
          <w:lang w:eastAsia="sl-SI"/>
        </w:rPr>
      </w:pPr>
      <w:r w:rsidRPr="0073143B">
        <w:rPr>
          <w:rFonts w:ascii="Segoe UI Semilight" w:eastAsia="Times New Roman" w:hAnsi="Segoe UI Semilight" w:cs="Segoe UI Semilight"/>
          <w:color w:val="000000"/>
          <w:lang w:eastAsia="sl-SI"/>
        </w:rPr>
        <w:t>Če predlagana sprememba ne vpliva na obseg, proračun in/ali rok projekta, jo lahko odobri vodja projekta naročnika. V nasprotnem primeru se sprememba obravnava kot bistvena sprememba.</w:t>
      </w:r>
    </w:p>
    <w:p w14:paraId="477B3E96" w14:textId="77777777" w:rsidR="00E05047" w:rsidRPr="0073143B" w:rsidRDefault="00E05047" w:rsidP="00E05047">
      <w:pPr>
        <w:autoSpaceDE w:val="0"/>
        <w:autoSpaceDN w:val="0"/>
        <w:adjustRightInd w:val="0"/>
        <w:jc w:val="both"/>
        <w:rPr>
          <w:rFonts w:ascii="Segoe UI Semilight" w:eastAsia="Times New Roman" w:hAnsi="Segoe UI Semilight" w:cs="Segoe UI Semilight"/>
          <w:color w:val="000000"/>
          <w:lang w:eastAsia="sl-SI"/>
        </w:rPr>
      </w:pPr>
      <w:r w:rsidRPr="0073143B">
        <w:rPr>
          <w:rFonts w:ascii="Segoe UI Semilight" w:eastAsia="Times New Roman" w:hAnsi="Segoe UI Semilight" w:cs="Segoe UI Semilight"/>
          <w:color w:val="000000"/>
          <w:lang w:eastAsia="sl-SI"/>
        </w:rPr>
        <w:t>Protokol za upravljanje sprememb, ki so prožene na strani izvajalca, je naslednji:</w:t>
      </w:r>
    </w:p>
    <w:p w14:paraId="5E1CCCC5" w14:textId="77777777" w:rsidR="00E05047" w:rsidRPr="0073143B" w:rsidRDefault="00E05047" w:rsidP="00F568C0">
      <w:pPr>
        <w:numPr>
          <w:ilvl w:val="0"/>
          <w:numId w:val="13"/>
        </w:numPr>
        <w:autoSpaceDE w:val="0"/>
        <w:autoSpaceDN w:val="0"/>
        <w:adjustRightInd w:val="0"/>
        <w:spacing w:before="120" w:after="120" w:line="288" w:lineRule="auto"/>
        <w:jc w:val="both"/>
        <w:rPr>
          <w:rFonts w:ascii="Segoe UI Semilight" w:eastAsia="Times New Roman" w:hAnsi="Segoe UI Semilight" w:cs="Segoe UI Semilight"/>
          <w:color w:val="000000"/>
          <w:lang w:eastAsia="sl-SI"/>
        </w:rPr>
      </w:pPr>
      <w:r w:rsidRPr="0073143B">
        <w:rPr>
          <w:rFonts w:ascii="Segoe UI Semilight" w:eastAsia="Times New Roman" w:hAnsi="Segoe UI Semilight" w:cs="Segoe UI Semilight"/>
          <w:color w:val="000000"/>
          <w:lang w:eastAsia="sl-SI"/>
        </w:rPr>
        <w:t xml:space="preserve">Izvajalec vse zahtevke za spremembo najprej obravnava interno znotraj projektne skupine s poslovnim lastnikom ter vodjo projekta na strani izvajalca. </w:t>
      </w:r>
    </w:p>
    <w:p w14:paraId="11E877F6" w14:textId="77777777" w:rsidR="00E05047" w:rsidRPr="0073143B" w:rsidRDefault="00E05047" w:rsidP="00F568C0">
      <w:pPr>
        <w:numPr>
          <w:ilvl w:val="0"/>
          <w:numId w:val="13"/>
        </w:numPr>
        <w:autoSpaceDE w:val="0"/>
        <w:autoSpaceDN w:val="0"/>
        <w:adjustRightInd w:val="0"/>
        <w:spacing w:before="120" w:after="120" w:line="288" w:lineRule="auto"/>
        <w:jc w:val="both"/>
        <w:rPr>
          <w:rFonts w:ascii="Segoe UI Semilight" w:eastAsia="Times New Roman" w:hAnsi="Segoe UI Semilight" w:cs="Segoe UI Semilight"/>
          <w:color w:val="000000"/>
          <w:lang w:eastAsia="sl-SI"/>
        </w:rPr>
      </w:pPr>
      <w:r w:rsidRPr="0073143B">
        <w:rPr>
          <w:rFonts w:ascii="Segoe UI Semilight" w:eastAsia="Times New Roman" w:hAnsi="Segoe UI Semilight" w:cs="Segoe UI Semilight"/>
          <w:color w:val="000000"/>
          <w:lang w:eastAsia="sl-SI"/>
        </w:rPr>
        <w:t>Če je zahtevek za spremembo interno presojen kot potreben, vodja projekta izvajalca pripravi zahtevek za spremembo na predvidenem obrazcu.</w:t>
      </w:r>
    </w:p>
    <w:p w14:paraId="1E4EDC68" w14:textId="77777777" w:rsidR="00E05047" w:rsidRPr="0073143B" w:rsidRDefault="00E05047" w:rsidP="00F568C0">
      <w:pPr>
        <w:numPr>
          <w:ilvl w:val="0"/>
          <w:numId w:val="13"/>
        </w:numPr>
        <w:autoSpaceDE w:val="0"/>
        <w:autoSpaceDN w:val="0"/>
        <w:adjustRightInd w:val="0"/>
        <w:spacing w:before="120" w:after="120" w:line="288" w:lineRule="auto"/>
        <w:jc w:val="both"/>
        <w:rPr>
          <w:rFonts w:ascii="Segoe UI Semilight" w:eastAsia="Times New Roman" w:hAnsi="Segoe UI Semilight" w:cs="Segoe UI Semilight"/>
          <w:color w:val="000000"/>
          <w:lang w:eastAsia="sl-SI"/>
        </w:rPr>
      </w:pPr>
      <w:r w:rsidRPr="0073143B">
        <w:rPr>
          <w:rFonts w:ascii="Segoe UI Semilight" w:eastAsia="Times New Roman" w:hAnsi="Segoe UI Semilight" w:cs="Segoe UI Semilight"/>
          <w:color w:val="000000"/>
          <w:lang w:eastAsia="sl-SI"/>
        </w:rPr>
        <w:lastRenderedPageBreak/>
        <w:t>Če predlagana sprememba ne vpliva na obseg, proračun in/ali rok projekta, jo lahko odobri vodja projekta na strani naročnika. V nasprotnem primeru se sprememba obravnava kot bistvena sprememba.</w:t>
      </w:r>
    </w:p>
    <w:p w14:paraId="526A328F" w14:textId="77777777" w:rsidR="00E05047" w:rsidRPr="0073143B" w:rsidRDefault="00E05047" w:rsidP="00E05047">
      <w:pPr>
        <w:pStyle w:val="Naslov3"/>
        <w:rPr>
          <w:lang w:eastAsia="sl-SI"/>
        </w:rPr>
      </w:pPr>
      <w:bookmarkStart w:id="85" w:name="_Toc496768026"/>
      <w:bookmarkStart w:id="86" w:name="_Toc150846934"/>
      <w:bookmarkStart w:id="87" w:name="_Toc157182040"/>
      <w:bookmarkStart w:id="88" w:name="_Toc203120444"/>
      <w:bookmarkStart w:id="89" w:name="_Toc207898374"/>
      <w:r w:rsidRPr="4F996F89">
        <w:rPr>
          <w:lang w:eastAsia="sl-SI"/>
        </w:rPr>
        <w:t>Komunikacijski načrt</w:t>
      </w:r>
      <w:bookmarkEnd w:id="85"/>
      <w:bookmarkEnd w:id="86"/>
      <w:bookmarkEnd w:id="87"/>
      <w:bookmarkEnd w:id="88"/>
      <w:bookmarkEnd w:id="89"/>
    </w:p>
    <w:p w14:paraId="4F227B4E" w14:textId="77777777" w:rsidR="00E05047" w:rsidRDefault="00E05047" w:rsidP="00E05047">
      <w:pPr>
        <w:autoSpaceDE w:val="0"/>
        <w:autoSpaceDN w:val="0"/>
        <w:adjustRightInd w:val="0"/>
        <w:jc w:val="both"/>
        <w:rPr>
          <w:rFonts w:ascii="Segoe UI Semilight" w:eastAsia="Times New Roman" w:hAnsi="Segoe UI Semilight" w:cs="Segoe UI Semilight"/>
          <w:color w:val="000000"/>
          <w:lang w:eastAsia="sl-SI"/>
        </w:rPr>
      </w:pPr>
      <w:r w:rsidRPr="0073143B">
        <w:rPr>
          <w:rFonts w:ascii="Segoe UI Semilight" w:eastAsia="Times New Roman" w:hAnsi="Segoe UI Semilight" w:cs="Segoe UI Semilight"/>
          <w:color w:val="000000"/>
          <w:lang w:eastAsia="sl-SI"/>
        </w:rPr>
        <w:t>Komunikacija na projektu bo potekala jasno in jedrnato s ciljem razumljivosti in čim manjše porabe časa. Vsa formalna komunikacija med naročnikom in izvajalcem poteka preko vodij projektov. Operativna komunikacija lahko poteka tudi med člani delovnih skupin, vendar je vedno posredovana tudi v vednost vodij projekta.</w:t>
      </w:r>
    </w:p>
    <w:p w14:paraId="72868E96" w14:textId="77777777" w:rsidR="00E05047" w:rsidRPr="0073143B" w:rsidRDefault="00E05047" w:rsidP="00E05047">
      <w:pPr>
        <w:pStyle w:val="Naslov4"/>
      </w:pPr>
      <w:bookmarkStart w:id="90" w:name="_Toc496768027"/>
      <w:bookmarkStart w:id="91" w:name="_Toc150846935"/>
      <w:bookmarkStart w:id="92" w:name="_Toc157182041"/>
      <w:bookmarkStart w:id="93" w:name="_Toc203120445"/>
      <w:bookmarkStart w:id="94" w:name="_Toc207898375"/>
      <w:r>
        <w:t>Predvidene vrste projektnih komunikacij</w:t>
      </w:r>
      <w:bookmarkEnd w:id="90"/>
      <w:bookmarkEnd w:id="91"/>
      <w:bookmarkEnd w:id="92"/>
      <w:bookmarkEnd w:id="93"/>
      <w:bookmarkEnd w:id="94"/>
    </w:p>
    <w:p w14:paraId="2F190E4C" w14:textId="77777777" w:rsidR="00E05047" w:rsidRPr="0073143B" w:rsidRDefault="00E05047" w:rsidP="00E05047">
      <w:pPr>
        <w:autoSpaceDE w:val="0"/>
        <w:autoSpaceDN w:val="0"/>
        <w:adjustRightInd w:val="0"/>
        <w:spacing w:after="120"/>
        <w:jc w:val="both"/>
        <w:rPr>
          <w:rFonts w:ascii="Segoe UI Semilight" w:eastAsia="Times New Roman" w:hAnsi="Segoe UI Semilight" w:cs="Segoe UI Semilight"/>
          <w:color w:val="000000"/>
          <w:lang w:eastAsia="sl-SI"/>
        </w:rPr>
      </w:pPr>
      <w:r w:rsidRPr="0073143B">
        <w:rPr>
          <w:rFonts w:ascii="Segoe UI Semilight" w:eastAsia="Times New Roman" w:hAnsi="Segoe UI Semilight" w:cs="Segoe UI Semilight"/>
          <w:color w:val="000000"/>
          <w:lang w:eastAsia="sl-SI"/>
        </w:rPr>
        <w:t xml:space="preserve">Člani projektnega tima med seboj komunicirajo: </w:t>
      </w:r>
    </w:p>
    <w:p w14:paraId="6F46528C" w14:textId="77777777" w:rsidR="00E05047" w:rsidRPr="0073143B" w:rsidRDefault="00E05047" w:rsidP="00F568C0">
      <w:pPr>
        <w:numPr>
          <w:ilvl w:val="0"/>
          <w:numId w:val="14"/>
        </w:numPr>
        <w:autoSpaceDE w:val="0"/>
        <w:autoSpaceDN w:val="0"/>
        <w:adjustRightInd w:val="0"/>
        <w:spacing w:before="120" w:after="120" w:line="288" w:lineRule="auto"/>
        <w:jc w:val="both"/>
        <w:rPr>
          <w:rFonts w:ascii="Segoe UI Semilight" w:eastAsia="Times New Roman" w:hAnsi="Segoe UI Semilight" w:cs="Segoe UI Semilight"/>
          <w:color w:val="000000"/>
          <w:lang w:eastAsia="sl-SI"/>
        </w:rPr>
      </w:pPr>
      <w:r w:rsidRPr="0073143B">
        <w:rPr>
          <w:rFonts w:ascii="Segoe UI Semilight" w:eastAsia="Times New Roman" w:hAnsi="Segoe UI Semilight" w:cs="Segoe UI Semilight"/>
          <w:color w:val="000000"/>
          <w:lang w:eastAsia="sl-SI"/>
        </w:rPr>
        <w:t>osebno na sestankih,</w:t>
      </w:r>
    </w:p>
    <w:p w14:paraId="77D9B5FF" w14:textId="77777777" w:rsidR="00E05047" w:rsidRPr="0073143B" w:rsidRDefault="00E05047" w:rsidP="00F568C0">
      <w:pPr>
        <w:numPr>
          <w:ilvl w:val="0"/>
          <w:numId w:val="14"/>
        </w:numPr>
        <w:autoSpaceDE w:val="0"/>
        <w:autoSpaceDN w:val="0"/>
        <w:adjustRightInd w:val="0"/>
        <w:spacing w:before="120" w:after="120" w:line="288" w:lineRule="auto"/>
        <w:jc w:val="both"/>
        <w:rPr>
          <w:rFonts w:ascii="Segoe UI Semilight" w:eastAsia="Times New Roman" w:hAnsi="Segoe UI Semilight" w:cs="Segoe UI Semilight"/>
          <w:color w:val="000000"/>
          <w:lang w:eastAsia="sl-SI"/>
        </w:rPr>
      </w:pPr>
      <w:r w:rsidRPr="0073143B">
        <w:rPr>
          <w:rFonts w:ascii="Segoe UI Semilight" w:eastAsia="Times New Roman" w:hAnsi="Segoe UI Semilight" w:cs="Segoe UI Semilight"/>
          <w:color w:val="000000"/>
          <w:lang w:eastAsia="sl-SI"/>
        </w:rPr>
        <w:t>osebno po telefonu in telefonskih/video konferencah,</w:t>
      </w:r>
    </w:p>
    <w:p w14:paraId="762802A0" w14:textId="77777777" w:rsidR="00E05047" w:rsidRPr="0073143B" w:rsidRDefault="00E05047" w:rsidP="00F568C0">
      <w:pPr>
        <w:numPr>
          <w:ilvl w:val="0"/>
          <w:numId w:val="14"/>
        </w:numPr>
        <w:autoSpaceDE w:val="0"/>
        <w:autoSpaceDN w:val="0"/>
        <w:adjustRightInd w:val="0"/>
        <w:spacing w:before="120" w:after="120" w:line="288" w:lineRule="auto"/>
        <w:jc w:val="both"/>
        <w:rPr>
          <w:rFonts w:ascii="Segoe UI Semilight" w:eastAsia="Times New Roman" w:hAnsi="Segoe UI Semilight" w:cs="Segoe UI Semilight"/>
          <w:color w:val="000000"/>
          <w:lang w:eastAsia="sl-SI"/>
        </w:rPr>
      </w:pPr>
      <w:r w:rsidRPr="0073143B">
        <w:rPr>
          <w:rFonts w:ascii="Segoe UI Semilight" w:eastAsia="Times New Roman" w:hAnsi="Segoe UI Semilight" w:cs="Segoe UI Semilight"/>
          <w:color w:val="000000"/>
          <w:lang w:eastAsia="sl-SI"/>
        </w:rPr>
        <w:t>po e-pošti,</w:t>
      </w:r>
    </w:p>
    <w:p w14:paraId="77F9B23A" w14:textId="77777777" w:rsidR="00E05047" w:rsidRPr="0073143B" w:rsidRDefault="00E05047" w:rsidP="00F568C0">
      <w:pPr>
        <w:numPr>
          <w:ilvl w:val="0"/>
          <w:numId w:val="14"/>
        </w:numPr>
        <w:autoSpaceDE w:val="0"/>
        <w:autoSpaceDN w:val="0"/>
        <w:adjustRightInd w:val="0"/>
        <w:spacing w:before="120" w:after="120" w:line="288" w:lineRule="auto"/>
        <w:jc w:val="both"/>
        <w:rPr>
          <w:rFonts w:ascii="Segoe UI Semilight" w:eastAsia="Times New Roman" w:hAnsi="Segoe UI Semilight" w:cs="Segoe UI Semilight"/>
          <w:color w:val="000000"/>
          <w:lang w:eastAsia="sl-SI"/>
        </w:rPr>
      </w:pPr>
      <w:r w:rsidRPr="0073143B">
        <w:rPr>
          <w:rFonts w:ascii="Segoe UI Semilight" w:eastAsia="Times New Roman" w:hAnsi="Segoe UI Semilight" w:cs="Segoe UI Semilight"/>
          <w:color w:val="000000"/>
          <w:lang w:eastAsia="sl-SI"/>
        </w:rPr>
        <w:t>prek dogovorjenega poročanja.</w:t>
      </w:r>
    </w:p>
    <w:p w14:paraId="41374FE2" w14:textId="77777777" w:rsidR="00E05047" w:rsidRPr="0073143B" w:rsidRDefault="00E05047" w:rsidP="00E05047">
      <w:pPr>
        <w:pStyle w:val="Naslov4"/>
      </w:pPr>
      <w:bookmarkStart w:id="95" w:name="_Toc150846936"/>
      <w:bookmarkStart w:id="96" w:name="_Toc157182042"/>
      <w:bookmarkStart w:id="97" w:name="_Toc203120446"/>
      <w:bookmarkStart w:id="98" w:name="_Toc207898376"/>
      <w:r>
        <w:t>Telefonska in podobna komunikacija</w:t>
      </w:r>
      <w:bookmarkEnd w:id="95"/>
      <w:bookmarkEnd w:id="96"/>
      <w:bookmarkEnd w:id="97"/>
      <w:bookmarkEnd w:id="98"/>
    </w:p>
    <w:p w14:paraId="020071D7" w14:textId="77777777" w:rsidR="00E05047" w:rsidRPr="0073143B" w:rsidRDefault="00E05047" w:rsidP="00E05047">
      <w:pPr>
        <w:autoSpaceDE w:val="0"/>
        <w:autoSpaceDN w:val="0"/>
        <w:adjustRightInd w:val="0"/>
        <w:jc w:val="both"/>
        <w:rPr>
          <w:rFonts w:ascii="Segoe UI Semilight" w:eastAsia="Times New Roman" w:hAnsi="Segoe UI Semilight" w:cs="Segoe UI Semilight"/>
          <w:color w:val="000000"/>
          <w:lang w:eastAsia="sl-SI"/>
        </w:rPr>
      </w:pPr>
      <w:r w:rsidRPr="0073143B">
        <w:rPr>
          <w:rFonts w:ascii="Segoe UI Semilight" w:eastAsia="Times New Roman" w:hAnsi="Segoe UI Semilight" w:cs="Segoe UI Semilight"/>
          <w:color w:val="000000"/>
          <w:lang w:eastAsia="sl-SI"/>
        </w:rPr>
        <w:t>Povzetek, naloge in sklepi telefonskih razgovorov se zapišejo v e-pošto in pošljejo udeležencem komunikacije ter vodjem projekta. Vodja projekta na strani izvajalca poskrbi za evidentiranje pomembnih dogovorov v ustrezno poročilo.</w:t>
      </w:r>
    </w:p>
    <w:p w14:paraId="661BE553" w14:textId="77777777" w:rsidR="00E05047" w:rsidRPr="0073143B" w:rsidRDefault="00E05047" w:rsidP="00E05047">
      <w:pPr>
        <w:pStyle w:val="Naslov4"/>
      </w:pPr>
      <w:bookmarkStart w:id="99" w:name="_Toc150846937"/>
      <w:bookmarkStart w:id="100" w:name="_Toc157182043"/>
      <w:bookmarkStart w:id="101" w:name="_Toc203120447"/>
      <w:bookmarkStart w:id="102" w:name="_Toc207898377"/>
      <w:r>
        <w:t>Komunikacija po e-pošti</w:t>
      </w:r>
      <w:bookmarkEnd w:id="99"/>
      <w:bookmarkEnd w:id="100"/>
      <w:bookmarkEnd w:id="101"/>
      <w:bookmarkEnd w:id="102"/>
    </w:p>
    <w:p w14:paraId="57397F0A" w14:textId="77777777" w:rsidR="00E05047" w:rsidRPr="0073143B" w:rsidRDefault="00E05047" w:rsidP="00E05047">
      <w:pPr>
        <w:autoSpaceDE w:val="0"/>
        <w:autoSpaceDN w:val="0"/>
        <w:adjustRightInd w:val="0"/>
        <w:jc w:val="both"/>
        <w:rPr>
          <w:rFonts w:ascii="Segoe UI Semilight" w:eastAsia="Times New Roman" w:hAnsi="Segoe UI Semilight" w:cs="Segoe UI Semilight"/>
          <w:color w:val="000000"/>
          <w:lang w:eastAsia="sl-SI"/>
        </w:rPr>
      </w:pPr>
      <w:r w:rsidRPr="0073143B">
        <w:rPr>
          <w:rFonts w:ascii="Segoe UI Semilight" w:eastAsia="Times New Roman" w:hAnsi="Segoe UI Semilight" w:cs="Segoe UI Semilight"/>
          <w:color w:val="000000"/>
          <w:lang w:eastAsia="sl-SI"/>
        </w:rPr>
        <w:t>Izmenjava e-pošte bo potekala med člani posameznih projektnih skupin na njihove e-naslove. V primeru komunikacije med dvema članoma projektne skupine, se vedno pošlje kopijo (cc) sporočila tudi vodjema projekta.</w:t>
      </w:r>
    </w:p>
    <w:p w14:paraId="53CB83F7" w14:textId="77777777" w:rsidR="00E05047" w:rsidRPr="0073143B" w:rsidRDefault="00E05047" w:rsidP="00E05047">
      <w:pPr>
        <w:pStyle w:val="Naslov4"/>
      </w:pPr>
      <w:bookmarkStart w:id="103" w:name="_Toc496768028"/>
      <w:bookmarkStart w:id="104" w:name="_Toc150846938"/>
      <w:bookmarkStart w:id="105" w:name="_Toc157182044"/>
      <w:bookmarkStart w:id="106" w:name="_Toc203120448"/>
      <w:bookmarkStart w:id="107" w:name="_Toc207898378"/>
      <w:r>
        <w:t>Postopek reševanja problemov</w:t>
      </w:r>
      <w:bookmarkEnd w:id="103"/>
      <w:bookmarkEnd w:id="104"/>
      <w:bookmarkEnd w:id="105"/>
      <w:bookmarkEnd w:id="106"/>
      <w:bookmarkEnd w:id="107"/>
    </w:p>
    <w:p w14:paraId="419272B2" w14:textId="77777777" w:rsidR="00E05047" w:rsidRPr="0073143B" w:rsidRDefault="00E05047" w:rsidP="00F568C0">
      <w:pPr>
        <w:numPr>
          <w:ilvl w:val="0"/>
          <w:numId w:val="15"/>
        </w:numPr>
        <w:autoSpaceDE w:val="0"/>
        <w:autoSpaceDN w:val="0"/>
        <w:adjustRightInd w:val="0"/>
        <w:spacing w:before="120" w:after="120" w:line="288" w:lineRule="auto"/>
        <w:jc w:val="both"/>
        <w:rPr>
          <w:rFonts w:ascii="Segoe UI Semilight" w:eastAsia="Times New Roman" w:hAnsi="Segoe UI Semilight" w:cs="Segoe UI Semilight"/>
          <w:color w:val="000000"/>
          <w:lang w:eastAsia="sl-SI"/>
        </w:rPr>
      </w:pPr>
      <w:r w:rsidRPr="0073143B">
        <w:rPr>
          <w:rFonts w:ascii="Segoe UI Semilight" w:eastAsia="Times New Roman" w:hAnsi="Segoe UI Semilight" w:cs="Segoe UI Semilight"/>
          <w:color w:val="000000"/>
          <w:lang w:eastAsia="sl-SI"/>
        </w:rPr>
        <w:t>Probleme oziroma nejasnosti znotraj posameznih področij rešujejo ključni uporabnik</w:t>
      </w:r>
      <w:r>
        <w:rPr>
          <w:rFonts w:ascii="Segoe UI Semilight" w:eastAsia="Times New Roman" w:hAnsi="Segoe UI Semilight" w:cs="Segoe UI Semilight"/>
          <w:color w:val="000000"/>
          <w:lang w:eastAsia="sl-SI"/>
        </w:rPr>
        <w:t>i</w:t>
      </w:r>
      <w:r w:rsidRPr="0073143B">
        <w:rPr>
          <w:rFonts w:ascii="Segoe UI Semilight" w:eastAsia="Times New Roman" w:hAnsi="Segoe UI Semilight" w:cs="Segoe UI Semilight"/>
          <w:color w:val="000000"/>
          <w:lang w:eastAsia="sl-SI"/>
        </w:rPr>
        <w:t xml:space="preserve"> na strani naročnika in poslovni </w:t>
      </w:r>
      <w:r>
        <w:rPr>
          <w:rFonts w:ascii="Segoe UI Semilight" w:eastAsia="Times New Roman" w:hAnsi="Segoe UI Semilight" w:cs="Segoe UI Semilight"/>
          <w:color w:val="000000"/>
          <w:lang w:eastAsia="sl-SI"/>
        </w:rPr>
        <w:t>analitik</w:t>
      </w:r>
      <w:r w:rsidRPr="0073143B">
        <w:rPr>
          <w:rFonts w:ascii="Segoe UI Semilight" w:eastAsia="Times New Roman" w:hAnsi="Segoe UI Semilight" w:cs="Segoe UI Semilight"/>
          <w:color w:val="000000"/>
          <w:lang w:eastAsia="sl-SI"/>
        </w:rPr>
        <w:t xml:space="preserve"> izvajalca za posamezen funkcionalni sklop.</w:t>
      </w:r>
    </w:p>
    <w:p w14:paraId="2A46F9F2" w14:textId="77777777" w:rsidR="00E05047" w:rsidRPr="0073143B" w:rsidRDefault="00E05047" w:rsidP="00F568C0">
      <w:pPr>
        <w:numPr>
          <w:ilvl w:val="0"/>
          <w:numId w:val="15"/>
        </w:numPr>
        <w:autoSpaceDE w:val="0"/>
        <w:autoSpaceDN w:val="0"/>
        <w:adjustRightInd w:val="0"/>
        <w:spacing w:before="120" w:after="120" w:line="288" w:lineRule="auto"/>
        <w:jc w:val="both"/>
        <w:rPr>
          <w:rFonts w:ascii="Segoe UI Semilight" w:eastAsia="Times New Roman" w:hAnsi="Segoe UI Semilight" w:cs="Segoe UI Semilight"/>
          <w:color w:val="000000"/>
          <w:lang w:eastAsia="sl-SI"/>
        </w:rPr>
      </w:pPr>
      <w:r w:rsidRPr="0073143B">
        <w:rPr>
          <w:rFonts w:ascii="Segoe UI Semilight" w:eastAsia="Times New Roman" w:hAnsi="Segoe UI Semilight" w:cs="Segoe UI Semilight"/>
          <w:color w:val="000000"/>
          <w:lang w:eastAsia="sl-SI"/>
        </w:rPr>
        <w:t>V kolikor na operativni ravni ni mogoče uskladiti rešitve se problematika obravnava in rešuje na ravni vodstva projekta.</w:t>
      </w:r>
    </w:p>
    <w:p w14:paraId="7FEF863D" w14:textId="77777777" w:rsidR="00E05047" w:rsidRPr="0073143B" w:rsidRDefault="00E05047" w:rsidP="00F568C0">
      <w:pPr>
        <w:numPr>
          <w:ilvl w:val="0"/>
          <w:numId w:val="15"/>
        </w:numPr>
        <w:spacing w:before="120" w:after="120" w:line="276" w:lineRule="auto"/>
        <w:jc w:val="both"/>
        <w:rPr>
          <w:rFonts w:ascii="Segoe UI Semilight" w:eastAsia="Times New Roman" w:hAnsi="Segoe UI Semilight" w:cs="Segoe UI Semilight"/>
          <w:lang w:eastAsia="sl-SI"/>
        </w:rPr>
      </w:pPr>
      <w:r w:rsidRPr="0073143B">
        <w:rPr>
          <w:rFonts w:ascii="Segoe UI Semilight" w:eastAsia="Times New Roman" w:hAnsi="Segoe UI Semilight" w:cs="Segoe UI Semilight"/>
          <w:color w:val="000000"/>
          <w:lang w:eastAsia="sl-SI"/>
        </w:rPr>
        <w:t>Probleme, za katere vodstvo projekta ne najde soglasja oz. za katere ni pristoj</w:t>
      </w:r>
      <w:r>
        <w:rPr>
          <w:rFonts w:ascii="Segoe UI Semilight" w:eastAsia="Times New Roman" w:hAnsi="Segoe UI Semilight" w:cs="Segoe UI Semilight"/>
          <w:color w:val="000000"/>
          <w:lang w:eastAsia="sl-SI"/>
        </w:rPr>
        <w:t>en</w:t>
      </w:r>
      <w:r w:rsidRPr="0073143B">
        <w:rPr>
          <w:rFonts w:ascii="Segoe UI Semilight" w:eastAsia="Times New Roman" w:hAnsi="Segoe UI Semilight" w:cs="Segoe UI Semilight"/>
          <w:color w:val="000000"/>
          <w:lang w:eastAsia="sl-SI"/>
        </w:rPr>
        <w:t>, obravnava in rešuje projektni svet.</w:t>
      </w:r>
    </w:p>
    <w:p w14:paraId="33D85B97" w14:textId="77777777" w:rsidR="005B57C7" w:rsidRDefault="005B57C7" w:rsidP="00EC4881">
      <w:pPr>
        <w:pStyle w:val="Naslov2"/>
      </w:pPr>
      <w:bookmarkStart w:id="108" w:name="_Ref204073437"/>
      <w:bookmarkStart w:id="109" w:name="_Toc207898379"/>
      <w:r>
        <w:lastRenderedPageBreak/>
        <w:t>Prevzemni zapisniki</w:t>
      </w:r>
      <w:bookmarkEnd w:id="108"/>
      <w:bookmarkEnd w:id="109"/>
    </w:p>
    <w:p w14:paraId="3915DFB0" w14:textId="77777777" w:rsidR="001F09D8" w:rsidRDefault="001F09D8" w:rsidP="001F09D8">
      <w:pPr>
        <w:pStyle w:val="Naslov3"/>
      </w:pPr>
      <w:bookmarkStart w:id="110" w:name="_Toc203120407"/>
      <w:bookmarkStart w:id="111" w:name="_Toc207898380"/>
      <w:r>
        <w:t>Delni prevzemni zapisniki</w:t>
      </w:r>
      <w:bookmarkEnd w:id="110"/>
      <w:bookmarkEnd w:id="111"/>
    </w:p>
    <w:p w14:paraId="17332CBF" w14:textId="77777777" w:rsidR="001F09D8" w:rsidRDefault="001F09D8" w:rsidP="001F09D8">
      <w:pPr>
        <w:pStyle w:val="MainText"/>
      </w:pPr>
      <w:r>
        <w:t>Delni prevzemni zapisniki so predvideni za vse mejnike, ki so vezani na plačila izvajalcu. Prevzemni zapisnik pripravi izvajalec ob uspešnem doseganju mejnika in ga posreduje naročniku v pregled in potrditev.</w:t>
      </w:r>
    </w:p>
    <w:p w14:paraId="21484BA5" w14:textId="77777777" w:rsidR="001F09D8" w:rsidRDefault="001F09D8" w:rsidP="001F09D8">
      <w:pPr>
        <w:pStyle w:val="MainText"/>
      </w:pPr>
      <w:r>
        <w:t>Obvezna vsebina prevzemnega zapisnika je navedena v nadaljevanju.</w:t>
      </w:r>
    </w:p>
    <w:p w14:paraId="6D8AAB84" w14:textId="77777777" w:rsidR="001F09D8" w:rsidRDefault="001F09D8" w:rsidP="001F09D8">
      <w:pPr>
        <w:pStyle w:val="Naslov4"/>
      </w:pPr>
      <w:bookmarkStart w:id="112" w:name="_Toc203120408"/>
      <w:bookmarkStart w:id="113" w:name="_Toc207898381"/>
      <w:r>
        <w:t>Osnovni podatki</w:t>
      </w:r>
      <w:bookmarkEnd w:id="112"/>
      <w:bookmarkEnd w:id="113"/>
      <w:r>
        <w:t xml:space="preserve"> </w:t>
      </w:r>
    </w:p>
    <w:p w14:paraId="7BE2D817" w14:textId="77777777" w:rsidR="001F09D8" w:rsidRDefault="001F09D8" w:rsidP="001F09D8">
      <w:pPr>
        <w:pStyle w:val="MainText"/>
      </w:pPr>
      <w:r>
        <w:t>Vsebuje podatke o projektu, naročniku, izvajalcu in pogodbi.</w:t>
      </w:r>
    </w:p>
    <w:p w14:paraId="4888F559" w14:textId="77777777" w:rsidR="001F09D8" w:rsidRDefault="001F09D8" w:rsidP="001F09D8">
      <w:pPr>
        <w:pStyle w:val="Naslov4"/>
      </w:pPr>
      <w:bookmarkStart w:id="114" w:name="_Toc203120409"/>
      <w:bookmarkStart w:id="115" w:name="_Toc207898382"/>
      <w:r>
        <w:t>Podatki o mejniku</w:t>
      </w:r>
      <w:bookmarkEnd w:id="114"/>
      <w:bookmarkEnd w:id="115"/>
      <w:r>
        <w:t xml:space="preserve"> </w:t>
      </w:r>
    </w:p>
    <w:p w14:paraId="49392F13" w14:textId="77777777" w:rsidR="001F09D8" w:rsidRDefault="001F09D8" w:rsidP="001F09D8">
      <w:pPr>
        <w:pStyle w:val="MainText"/>
        <w:rPr>
          <w:lang w:eastAsia="sl-SI"/>
        </w:rPr>
      </w:pPr>
      <w:r>
        <w:rPr>
          <w:lang w:eastAsia="sl-SI"/>
        </w:rPr>
        <w:t>Naveden je mejnik, ki je predmet prevzema.</w:t>
      </w:r>
    </w:p>
    <w:p w14:paraId="31CFBA47" w14:textId="77777777" w:rsidR="001F09D8" w:rsidRDefault="001F09D8" w:rsidP="001F09D8">
      <w:pPr>
        <w:pStyle w:val="Naslov4"/>
      </w:pPr>
      <w:bookmarkStart w:id="116" w:name="_Toc203120410"/>
      <w:bookmarkStart w:id="117" w:name="_Toc207898383"/>
      <w:r>
        <w:t>Prevzemni kriteriji mejnika</w:t>
      </w:r>
      <w:bookmarkEnd w:id="116"/>
      <w:bookmarkEnd w:id="117"/>
    </w:p>
    <w:p w14:paraId="092A0F7C" w14:textId="77777777" w:rsidR="001F09D8" w:rsidRDefault="001F09D8" w:rsidP="001F09D8">
      <w:pPr>
        <w:pStyle w:val="MainText"/>
        <w:rPr>
          <w:lang w:eastAsia="sl-SI"/>
        </w:rPr>
      </w:pPr>
      <w:r>
        <w:rPr>
          <w:lang w:eastAsia="sl-SI"/>
        </w:rPr>
        <w:t>Našteti so prevzemni kriteriji mejnika. Za vsak kriterije je naveden status izpolnjevanja. Če kriterij ni izpolnjen v celoti, je navedena obrazložitev. Če je izpolnjevanje kriterija vezano na predajo nekega projektnega izdelka naročniku, je naveden datum predaje in ime izdelka (npr. ime predanega dokumenta).</w:t>
      </w:r>
    </w:p>
    <w:p w14:paraId="2DA0CBC9" w14:textId="77777777" w:rsidR="001F09D8" w:rsidRDefault="001F09D8" w:rsidP="001F09D8">
      <w:pPr>
        <w:pStyle w:val="Naslov4"/>
      </w:pPr>
      <w:bookmarkStart w:id="118" w:name="_Toc203120411"/>
      <w:bookmarkStart w:id="119" w:name="_Toc207898384"/>
      <w:r>
        <w:t>Ovrednotenje mejnika</w:t>
      </w:r>
      <w:bookmarkEnd w:id="118"/>
      <w:bookmarkEnd w:id="119"/>
    </w:p>
    <w:p w14:paraId="0CB6994B" w14:textId="77777777" w:rsidR="001F09D8" w:rsidRDefault="001F09D8" w:rsidP="001F09D8">
      <w:pPr>
        <w:pStyle w:val="MainText"/>
        <w:rPr>
          <w:lang w:eastAsia="sl-SI"/>
        </w:rPr>
      </w:pPr>
      <w:r>
        <w:rPr>
          <w:lang w:eastAsia="sl-SI"/>
        </w:rPr>
        <w:t xml:space="preserve">Podrobneje je opisan mejnik in navedene so glavne aktivnosti, ki jih je izvajalec izvedel s ciljem izpolnjevanja mejnika (npr. poročilo o izvedenem testiranju, seznam izvedenih izobraževanj, seznam predane dokumentacije, ipd.). </w:t>
      </w:r>
    </w:p>
    <w:p w14:paraId="5423795C" w14:textId="77777777" w:rsidR="001F09D8" w:rsidRDefault="001F09D8" w:rsidP="001F09D8">
      <w:pPr>
        <w:pStyle w:val="Naslov4"/>
      </w:pPr>
      <w:bookmarkStart w:id="120" w:name="_Toc203120412"/>
      <w:bookmarkStart w:id="121" w:name="_Toc207898385"/>
      <w:r>
        <w:t>Pripombe na zapisnik</w:t>
      </w:r>
      <w:bookmarkEnd w:id="120"/>
      <w:bookmarkEnd w:id="121"/>
    </w:p>
    <w:p w14:paraId="6FF39137" w14:textId="77777777" w:rsidR="001F09D8" w:rsidRDefault="001F09D8" w:rsidP="001F09D8">
      <w:pPr>
        <w:pStyle w:val="MainText"/>
        <w:rPr>
          <w:lang w:eastAsia="sl-SI"/>
        </w:rPr>
      </w:pPr>
      <w:r>
        <w:rPr>
          <w:lang w:eastAsia="sl-SI"/>
        </w:rPr>
        <w:t xml:space="preserve">Prostor za morebitne pripombe izvajalca in pripombe naročnika na prevzemni zapisnik. </w:t>
      </w:r>
    </w:p>
    <w:p w14:paraId="6E16E02A" w14:textId="77777777" w:rsidR="001F09D8" w:rsidRDefault="001F09D8" w:rsidP="001F09D8">
      <w:pPr>
        <w:pStyle w:val="Naslov4"/>
      </w:pPr>
      <w:bookmarkStart w:id="122" w:name="_Toc203120413"/>
      <w:bookmarkStart w:id="123" w:name="_Toc207898386"/>
      <w:r>
        <w:t>Potrditev usklajenosti vsebine</w:t>
      </w:r>
      <w:bookmarkEnd w:id="122"/>
      <w:bookmarkEnd w:id="123"/>
    </w:p>
    <w:p w14:paraId="7EA2AEC1" w14:textId="77777777" w:rsidR="001F09D8" w:rsidRPr="001D0345" w:rsidRDefault="001F09D8" w:rsidP="001F09D8">
      <w:pPr>
        <w:pStyle w:val="MainText"/>
        <w:rPr>
          <w:lang w:eastAsia="sl-SI"/>
        </w:rPr>
      </w:pPr>
      <w:r w:rsidRPr="001D0345">
        <w:rPr>
          <w:lang w:eastAsia="sl-SI"/>
        </w:rPr>
        <w:t xml:space="preserve">Če so v doseganje mejnika vključeni predstavniki javnih zdravstvenih zavodov ali </w:t>
      </w:r>
      <w:r w:rsidRPr="00842489">
        <w:rPr>
          <w:lang w:eastAsia="sl-SI"/>
        </w:rPr>
        <w:t>Nacionalni inštitut za javno zdravje (</w:t>
      </w:r>
      <w:r>
        <w:rPr>
          <w:lang w:eastAsia="sl-SI"/>
        </w:rPr>
        <w:t xml:space="preserve">v nadaljevanju </w:t>
      </w:r>
      <w:r w:rsidRPr="00842489">
        <w:rPr>
          <w:lang w:eastAsia="sl-SI"/>
        </w:rPr>
        <w:t>NIJZ)</w:t>
      </w:r>
      <w:r>
        <w:rPr>
          <w:lang w:eastAsia="sl-SI"/>
        </w:rPr>
        <w:t xml:space="preserve"> </w:t>
      </w:r>
      <w:r w:rsidRPr="001D0345">
        <w:rPr>
          <w:lang w:eastAsia="sl-SI"/>
        </w:rPr>
        <w:t>lahko naročnik</w:t>
      </w:r>
      <w:r>
        <w:rPr>
          <w:lang w:eastAsia="sl-SI"/>
        </w:rPr>
        <w:t xml:space="preserve"> od njih</w:t>
      </w:r>
      <w:r w:rsidRPr="001D0345">
        <w:rPr>
          <w:lang w:eastAsia="sl-SI"/>
        </w:rPr>
        <w:t xml:space="preserve"> zahteva preverjanje </w:t>
      </w:r>
      <w:r>
        <w:rPr>
          <w:lang w:eastAsia="sl-SI"/>
        </w:rPr>
        <w:t xml:space="preserve">in potrditev </w:t>
      </w:r>
      <w:r w:rsidRPr="001D0345">
        <w:rPr>
          <w:lang w:eastAsia="sl-SI"/>
        </w:rPr>
        <w:t>skladnosti vsebine mejnika.</w:t>
      </w:r>
    </w:p>
    <w:p w14:paraId="421719EC" w14:textId="77777777" w:rsidR="001F09D8" w:rsidRPr="00585C29" w:rsidRDefault="001F09D8" w:rsidP="001F09D8">
      <w:pPr>
        <w:pStyle w:val="Naslov4"/>
      </w:pPr>
      <w:bookmarkStart w:id="124" w:name="_Toc203120414"/>
      <w:bookmarkStart w:id="125" w:name="_Toc207898387"/>
      <w:r>
        <w:t>Potrditev mejnika</w:t>
      </w:r>
      <w:bookmarkEnd w:id="124"/>
      <w:bookmarkEnd w:id="125"/>
    </w:p>
    <w:p w14:paraId="0B4A5DA9" w14:textId="77777777" w:rsidR="001F09D8" w:rsidRDefault="001F09D8" w:rsidP="001F09D8">
      <w:pPr>
        <w:pStyle w:val="MainText"/>
      </w:pPr>
      <w:r>
        <w:t>Prostor za podpis vodje projekta izvajalca in vodje projekta naročnika.</w:t>
      </w:r>
    </w:p>
    <w:p w14:paraId="3EF7D797" w14:textId="77777777" w:rsidR="001F09D8" w:rsidRDefault="001F09D8" w:rsidP="001F09D8">
      <w:pPr>
        <w:pStyle w:val="Naslov4"/>
      </w:pPr>
      <w:bookmarkStart w:id="126" w:name="_Toc203120415"/>
      <w:bookmarkStart w:id="127" w:name="_Toc207898388"/>
      <w:r>
        <w:lastRenderedPageBreak/>
        <w:t>Primer obrazca</w:t>
      </w:r>
      <w:bookmarkEnd w:id="126"/>
      <w:bookmarkEnd w:id="127"/>
    </w:p>
    <w:p w14:paraId="4516825D" w14:textId="6177D0B5" w:rsidR="001F09D8" w:rsidRDefault="0049281E" w:rsidP="001F09D8">
      <w:pPr>
        <w:pStyle w:val="MainText"/>
        <w:rPr>
          <w:lang w:eastAsia="sl-SI"/>
        </w:rPr>
      </w:pPr>
      <w:r>
        <w:rPr>
          <w:lang w:eastAsia="sl-SI"/>
        </w:rPr>
        <w:t>Primer obrazca se nahaja v Prilogi 7: Delni prevzemni zapisnik.</w:t>
      </w:r>
    </w:p>
    <w:p w14:paraId="0B9400B5" w14:textId="77777777" w:rsidR="001F09D8" w:rsidRDefault="001F09D8" w:rsidP="001F09D8">
      <w:pPr>
        <w:pStyle w:val="Naslov3"/>
      </w:pPr>
      <w:bookmarkStart w:id="128" w:name="_Toc203120416"/>
      <w:bookmarkStart w:id="129" w:name="_Toc207898389"/>
      <w:r>
        <w:t>Končni prevzemni zapisnik</w:t>
      </w:r>
      <w:bookmarkEnd w:id="128"/>
      <w:bookmarkEnd w:id="129"/>
    </w:p>
    <w:p w14:paraId="47EBC7D7" w14:textId="77777777" w:rsidR="001F09D8" w:rsidRDefault="001F09D8" w:rsidP="001F09D8">
      <w:pPr>
        <w:pStyle w:val="MainText"/>
      </w:pPr>
      <w:r>
        <w:t xml:space="preserve">Končni prevzemni zapisnik pripravi izvajalec potem, ko je zaključena uvedba zadnje skupine JZZ. </w:t>
      </w:r>
    </w:p>
    <w:p w14:paraId="3B5E63C3" w14:textId="77777777" w:rsidR="001F09D8" w:rsidRDefault="001F09D8" w:rsidP="001F09D8">
      <w:pPr>
        <w:pStyle w:val="MainText"/>
      </w:pPr>
      <w:r>
        <w:t>Obvezna vsebina prevzemnega zapisnika je navedena v nadaljevanju.</w:t>
      </w:r>
    </w:p>
    <w:p w14:paraId="2F2615D2" w14:textId="77777777" w:rsidR="001F09D8" w:rsidRDefault="001F09D8" w:rsidP="001F09D8">
      <w:pPr>
        <w:pStyle w:val="Naslov4"/>
      </w:pPr>
      <w:bookmarkStart w:id="130" w:name="_Toc203120417"/>
      <w:bookmarkStart w:id="131" w:name="_Toc207898390"/>
      <w:r>
        <w:t>Osnovni podatki</w:t>
      </w:r>
      <w:bookmarkEnd w:id="130"/>
      <w:bookmarkEnd w:id="131"/>
      <w:r>
        <w:t xml:space="preserve"> </w:t>
      </w:r>
    </w:p>
    <w:p w14:paraId="631FD4EE" w14:textId="77777777" w:rsidR="001F09D8" w:rsidRDefault="001F09D8" w:rsidP="001F09D8">
      <w:pPr>
        <w:pStyle w:val="MainText"/>
      </w:pPr>
      <w:r>
        <w:t>Vsebuje podatke o projektu, naročniku, izvajalcu in pogodbi.</w:t>
      </w:r>
    </w:p>
    <w:p w14:paraId="57389EC7" w14:textId="77777777" w:rsidR="001F09D8" w:rsidRDefault="001F09D8" w:rsidP="001F09D8">
      <w:pPr>
        <w:pStyle w:val="Naslov4"/>
      </w:pPr>
      <w:bookmarkStart w:id="132" w:name="_Toc203120418"/>
      <w:bookmarkStart w:id="133" w:name="_Toc207898391"/>
      <w:r>
        <w:t>Prevzemni kriteriji mejnika</w:t>
      </w:r>
      <w:bookmarkEnd w:id="132"/>
      <w:bookmarkEnd w:id="133"/>
    </w:p>
    <w:p w14:paraId="32301CD9" w14:textId="77777777" w:rsidR="001F09D8" w:rsidRDefault="001F09D8" w:rsidP="001F09D8">
      <w:pPr>
        <w:pStyle w:val="MainText"/>
        <w:rPr>
          <w:lang w:eastAsia="sl-SI"/>
        </w:rPr>
      </w:pPr>
      <w:r>
        <w:rPr>
          <w:lang w:eastAsia="sl-SI"/>
        </w:rPr>
        <w:t>Našteti so prevzemni kriteriji mejnika. Za vsak kriterij je naveden status izpolnjevanja. Če kriterij ni izpolnjen v celoti, je navedena obrazložitev. Če je izpolnjevanje kriterija vezano na predajo nekega projektnega izdelka naročniku, je naveden datum predaje in ime izdelka (npr. ime predanega dokumenta).</w:t>
      </w:r>
    </w:p>
    <w:p w14:paraId="7ACF8187" w14:textId="77777777" w:rsidR="001F09D8" w:rsidRDefault="001F09D8" w:rsidP="001F09D8">
      <w:pPr>
        <w:pStyle w:val="Naslov4"/>
      </w:pPr>
      <w:bookmarkStart w:id="134" w:name="_Toc203120419"/>
      <w:bookmarkStart w:id="135" w:name="_Toc207898392"/>
      <w:r>
        <w:t>Ovrednotenje mejnika</w:t>
      </w:r>
      <w:bookmarkEnd w:id="134"/>
      <w:bookmarkEnd w:id="135"/>
    </w:p>
    <w:p w14:paraId="05A909F0" w14:textId="77777777" w:rsidR="001F09D8" w:rsidRDefault="001F09D8" w:rsidP="001F09D8">
      <w:pPr>
        <w:pStyle w:val="MainText"/>
        <w:rPr>
          <w:lang w:eastAsia="sl-SI"/>
        </w:rPr>
      </w:pPr>
      <w:r>
        <w:rPr>
          <w:lang w:eastAsia="sl-SI"/>
        </w:rPr>
        <w:t>Navedeni so vsi predhodni mejniki, datumi podpisa delnih prevzemnih zapisnikov. Pri vsakem mejniku so navedena morebitna odstopanja v času delnega prevzema in poznejše aktivnosti za odpravo vsakega izmed odstopanj.</w:t>
      </w:r>
    </w:p>
    <w:p w14:paraId="40EEF343" w14:textId="77777777" w:rsidR="001F09D8" w:rsidRDefault="001F09D8" w:rsidP="001F09D8">
      <w:pPr>
        <w:pStyle w:val="Naslov4"/>
      </w:pPr>
      <w:bookmarkStart w:id="136" w:name="_Toc203120420"/>
      <w:bookmarkStart w:id="137" w:name="_Toc207898393"/>
      <w:r>
        <w:t>Pripombe na zapisnik</w:t>
      </w:r>
      <w:bookmarkEnd w:id="136"/>
      <w:bookmarkEnd w:id="137"/>
    </w:p>
    <w:p w14:paraId="29F71839" w14:textId="77777777" w:rsidR="001F09D8" w:rsidRDefault="001F09D8" w:rsidP="001F09D8">
      <w:pPr>
        <w:pStyle w:val="MainText"/>
        <w:rPr>
          <w:lang w:eastAsia="sl-SI"/>
        </w:rPr>
      </w:pPr>
      <w:r>
        <w:rPr>
          <w:lang w:eastAsia="sl-SI"/>
        </w:rPr>
        <w:t xml:space="preserve">Prostor za morebitne pripombe izvajalca in pripombe naročnika na prevzemni zapisnik. </w:t>
      </w:r>
    </w:p>
    <w:p w14:paraId="0769161B" w14:textId="77777777" w:rsidR="001F09D8" w:rsidRDefault="001F09D8" w:rsidP="001F09D8">
      <w:pPr>
        <w:pStyle w:val="Naslov4"/>
      </w:pPr>
      <w:bookmarkStart w:id="138" w:name="_Toc203120421"/>
      <w:bookmarkStart w:id="139" w:name="_Toc207898394"/>
      <w:r>
        <w:t>Potrditev usklajenosti vsebine</w:t>
      </w:r>
      <w:bookmarkEnd w:id="138"/>
      <w:bookmarkEnd w:id="139"/>
    </w:p>
    <w:p w14:paraId="6581C3A7" w14:textId="77777777" w:rsidR="001F09D8" w:rsidRPr="001D0345" w:rsidRDefault="001F09D8" w:rsidP="001F09D8">
      <w:pPr>
        <w:pStyle w:val="MainText"/>
        <w:rPr>
          <w:lang w:eastAsia="sl-SI"/>
        </w:rPr>
      </w:pPr>
      <w:r w:rsidRPr="001D0345">
        <w:rPr>
          <w:lang w:eastAsia="sl-SI"/>
        </w:rPr>
        <w:t>Če so v doseganje mejnika vključeni predstavniki javnih zdravstvenih zavodov ali NIJZ lahko naročnik</w:t>
      </w:r>
      <w:r>
        <w:rPr>
          <w:lang w:eastAsia="sl-SI"/>
        </w:rPr>
        <w:t xml:space="preserve"> od njih</w:t>
      </w:r>
      <w:r w:rsidRPr="001D0345">
        <w:rPr>
          <w:lang w:eastAsia="sl-SI"/>
        </w:rPr>
        <w:t xml:space="preserve"> zahteva preverjanje skladnosti vsebine mejnika.</w:t>
      </w:r>
    </w:p>
    <w:p w14:paraId="3E3BC033" w14:textId="77777777" w:rsidR="001F09D8" w:rsidRPr="00585C29" w:rsidRDefault="001F09D8" w:rsidP="001F09D8">
      <w:pPr>
        <w:pStyle w:val="Naslov4"/>
      </w:pPr>
      <w:bookmarkStart w:id="140" w:name="_Toc203120422"/>
      <w:bookmarkStart w:id="141" w:name="_Toc207898395"/>
      <w:r>
        <w:t>Potrditev mejnika</w:t>
      </w:r>
      <w:bookmarkEnd w:id="140"/>
      <w:bookmarkEnd w:id="141"/>
    </w:p>
    <w:p w14:paraId="154938E6" w14:textId="77777777" w:rsidR="001F09D8" w:rsidRDefault="001F09D8" w:rsidP="001F09D8">
      <w:pPr>
        <w:pStyle w:val="MainText"/>
      </w:pPr>
      <w:r>
        <w:t>Prostor za podpis vodje projekta izvajalca in vodje projekta naročnika.</w:t>
      </w:r>
    </w:p>
    <w:p w14:paraId="35189743" w14:textId="77777777" w:rsidR="001F09D8" w:rsidRDefault="001F09D8" w:rsidP="001F09D8">
      <w:pPr>
        <w:pStyle w:val="Naslov4"/>
      </w:pPr>
      <w:bookmarkStart w:id="142" w:name="_Toc203120423"/>
      <w:bookmarkStart w:id="143" w:name="_Toc207898396"/>
      <w:r>
        <w:t>Primer obrazca</w:t>
      </w:r>
      <w:bookmarkEnd w:id="142"/>
      <w:bookmarkEnd w:id="143"/>
      <w:r>
        <w:t xml:space="preserve"> </w:t>
      </w:r>
    </w:p>
    <w:p w14:paraId="7DECB501" w14:textId="3358E1FE" w:rsidR="008763F2" w:rsidRDefault="008763F2" w:rsidP="008763F2">
      <w:pPr>
        <w:pStyle w:val="MainText"/>
        <w:rPr>
          <w:lang w:eastAsia="sl-SI"/>
        </w:rPr>
      </w:pPr>
      <w:r>
        <w:rPr>
          <w:lang w:eastAsia="sl-SI"/>
        </w:rPr>
        <w:t>Primer obrazca se nahaja v Prilogi 8: Končni prevzemni zapisnik.</w:t>
      </w:r>
    </w:p>
    <w:p w14:paraId="77AE835E" w14:textId="3EB656B7" w:rsidR="003B7136" w:rsidRDefault="003B7136" w:rsidP="00EC4881">
      <w:pPr>
        <w:pStyle w:val="Naslov2"/>
      </w:pPr>
      <w:bookmarkStart w:id="144" w:name="_Toc207898397"/>
      <w:r>
        <w:t>Okolja</w:t>
      </w:r>
      <w:bookmarkEnd w:id="144"/>
    </w:p>
    <w:p w14:paraId="41EE37B9" w14:textId="77777777" w:rsidR="00AA792E" w:rsidRDefault="00AA792E" w:rsidP="00AA792E">
      <w:pPr>
        <w:pStyle w:val="MainText"/>
        <w:rPr>
          <w:lang w:eastAsia="en-GB"/>
        </w:rPr>
      </w:pPr>
      <w:r>
        <w:rPr>
          <w:lang w:eastAsia="en-GB"/>
        </w:rPr>
        <w:t>Izvajalec mora na infrastrukturi NIJZ vzpostaviti najmanj naslednja okolja IS ADRZ:</w:t>
      </w:r>
    </w:p>
    <w:p w14:paraId="6ADC91B7" w14:textId="77777777" w:rsidR="00AA792E" w:rsidRDefault="00AA792E" w:rsidP="00283C20">
      <w:pPr>
        <w:pStyle w:val="MainText"/>
        <w:numPr>
          <w:ilvl w:val="0"/>
          <w:numId w:val="36"/>
        </w:numPr>
        <w:rPr>
          <w:lang w:eastAsia="en-GB"/>
        </w:rPr>
      </w:pPr>
      <w:r>
        <w:rPr>
          <w:lang w:eastAsia="en-GB"/>
        </w:rPr>
        <w:lastRenderedPageBreak/>
        <w:t>Testno okolje,</w:t>
      </w:r>
    </w:p>
    <w:p w14:paraId="2ACF0DB2" w14:textId="77777777" w:rsidR="00AA792E" w:rsidRDefault="00AA792E" w:rsidP="00283C20">
      <w:pPr>
        <w:pStyle w:val="MainText"/>
        <w:numPr>
          <w:ilvl w:val="0"/>
          <w:numId w:val="36"/>
        </w:numPr>
        <w:rPr>
          <w:lang w:eastAsia="en-GB"/>
        </w:rPr>
      </w:pPr>
      <w:r>
        <w:rPr>
          <w:lang w:eastAsia="en-GB"/>
        </w:rPr>
        <w:t>UAT okolje,</w:t>
      </w:r>
    </w:p>
    <w:p w14:paraId="644D3503" w14:textId="77777777" w:rsidR="00AA792E" w:rsidRDefault="00AA792E" w:rsidP="00283C20">
      <w:pPr>
        <w:pStyle w:val="MainText"/>
        <w:numPr>
          <w:ilvl w:val="0"/>
          <w:numId w:val="36"/>
        </w:numPr>
        <w:rPr>
          <w:lang w:eastAsia="en-GB"/>
        </w:rPr>
      </w:pPr>
      <w:r>
        <w:rPr>
          <w:lang w:eastAsia="en-GB"/>
        </w:rPr>
        <w:t>Produkcijsko okolje,</w:t>
      </w:r>
    </w:p>
    <w:p w14:paraId="00F79BA5" w14:textId="77777777" w:rsidR="00AA792E" w:rsidRDefault="00AA792E" w:rsidP="00283C20">
      <w:pPr>
        <w:pStyle w:val="MainText"/>
        <w:numPr>
          <w:ilvl w:val="0"/>
          <w:numId w:val="36"/>
        </w:numPr>
        <w:rPr>
          <w:lang w:eastAsia="en-GB"/>
        </w:rPr>
      </w:pPr>
      <w:r>
        <w:rPr>
          <w:lang w:eastAsia="en-GB"/>
        </w:rPr>
        <w:t>Šolsko okolje.</w:t>
      </w:r>
    </w:p>
    <w:p w14:paraId="361ABD78" w14:textId="77777777" w:rsidR="00AA792E" w:rsidRDefault="00AA792E" w:rsidP="00AA792E">
      <w:pPr>
        <w:pStyle w:val="MainText"/>
        <w:rPr>
          <w:lang w:eastAsia="en-GB"/>
        </w:rPr>
      </w:pPr>
      <w:r>
        <w:rPr>
          <w:lang w:eastAsia="en-GB"/>
        </w:rPr>
        <w:t xml:space="preserve">V kolikor ni mogoče zagotoviti usposabljanja uporabnikov na testnem ali UAT okolju mora izvajalec vzpostaviti tudi dodatno šolsko okolje. </w:t>
      </w:r>
    </w:p>
    <w:p w14:paraId="3AE364BC" w14:textId="77777777" w:rsidR="00AA792E" w:rsidRDefault="00AA792E" w:rsidP="00AA792E">
      <w:pPr>
        <w:pStyle w:val="MainText"/>
        <w:rPr>
          <w:lang w:eastAsia="en-GB"/>
        </w:rPr>
      </w:pPr>
      <w:r>
        <w:rPr>
          <w:lang w:eastAsia="en-GB"/>
        </w:rPr>
        <w:t xml:space="preserve">Za vsak okolja IS ADRZ izvajalec zagotovi vse potrebne licence za čas trajanja garancije in vzdrževanja IS ADRZ. </w:t>
      </w:r>
    </w:p>
    <w:p w14:paraId="409C51D2" w14:textId="061670AB" w:rsidR="00AA792E" w:rsidRDefault="00AA792E" w:rsidP="00AA792E">
      <w:pPr>
        <w:pStyle w:val="MainText"/>
        <w:rPr>
          <w:lang w:eastAsia="en-GB"/>
        </w:rPr>
      </w:pPr>
      <w:r>
        <w:rPr>
          <w:lang w:eastAsia="en-GB"/>
        </w:rPr>
        <w:t>Glej tudi določila glede uporabe testnega in UAT okolja v poglavju</w:t>
      </w:r>
      <w:r w:rsidR="008A64B8">
        <w:rPr>
          <w:lang w:eastAsia="en-GB"/>
        </w:rPr>
        <w:t xml:space="preserve"> </w:t>
      </w:r>
      <w:r w:rsidR="008A64B8">
        <w:rPr>
          <w:lang w:eastAsia="en-GB"/>
        </w:rPr>
        <w:fldChar w:fldCharType="begin"/>
      </w:r>
      <w:r w:rsidR="008A64B8">
        <w:rPr>
          <w:lang w:eastAsia="en-GB"/>
        </w:rPr>
        <w:instrText xml:space="preserve"> REF _Ref204075601 \r \h </w:instrText>
      </w:r>
      <w:r w:rsidR="008A64B8">
        <w:rPr>
          <w:lang w:eastAsia="en-GB"/>
        </w:rPr>
      </w:r>
      <w:r w:rsidR="008A64B8">
        <w:rPr>
          <w:lang w:eastAsia="en-GB"/>
        </w:rPr>
        <w:fldChar w:fldCharType="separate"/>
      </w:r>
      <w:r w:rsidR="00452A83">
        <w:rPr>
          <w:lang w:eastAsia="en-GB"/>
        </w:rPr>
        <w:t>4.7</w:t>
      </w:r>
      <w:r w:rsidR="008A64B8">
        <w:rPr>
          <w:lang w:eastAsia="en-GB"/>
        </w:rPr>
        <w:fldChar w:fldCharType="end"/>
      </w:r>
      <w:r w:rsidR="008A64B8">
        <w:rPr>
          <w:lang w:eastAsia="en-GB"/>
        </w:rPr>
        <w:t xml:space="preserve"> </w:t>
      </w:r>
      <w:r w:rsidR="008A64B8">
        <w:rPr>
          <w:lang w:eastAsia="en-GB"/>
        </w:rPr>
        <w:fldChar w:fldCharType="begin"/>
      </w:r>
      <w:r w:rsidR="008A64B8">
        <w:rPr>
          <w:lang w:eastAsia="en-GB"/>
        </w:rPr>
        <w:instrText xml:space="preserve"> REF _Ref204075625 \h </w:instrText>
      </w:r>
      <w:r w:rsidR="008A64B8">
        <w:rPr>
          <w:lang w:eastAsia="en-GB"/>
        </w:rPr>
      </w:r>
      <w:r w:rsidR="008A64B8">
        <w:rPr>
          <w:lang w:eastAsia="en-GB"/>
        </w:rPr>
        <w:fldChar w:fldCharType="separate"/>
      </w:r>
      <w:r w:rsidR="00452A83">
        <w:t>Testiranje</w:t>
      </w:r>
      <w:r w:rsidR="008A64B8">
        <w:rPr>
          <w:lang w:eastAsia="en-GB"/>
        </w:rPr>
        <w:fldChar w:fldCharType="end"/>
      </w:r>
      <w:r>
        <w:rPr>
          <w:lang w:eastAsia="en-GB"/>
        </w:rPr>
        <w:t>.</w:t>
      </w:r>
    </w:p>
    <w:p w14:paraId="47FBB0BE" w14:textId="77777777" w:rsidR="00AA792E" w:rsidRDefault="00AA792E" w:rsidP="00AA792E">
      <w:pPr>
        <w:pStyle w:val="Naslov3"/>
        <w:rPr>
          <w:lang w:eastAsia="en-GB"/>
        </w:rPr>
      </w:pPr>
      <w:bookmarkStart w:id="145" w:name="_Toc203120485"/>
      <w:bookmarkStart w:id="146" w:name="_Toc207898398"/>
      <w:r w:rsidRPr="4F996F89">
        <w:rPr>
          <w:lang w:eastAsia="en-GB"/>
        </w:rPr>
        <w:t>Testno okolje</w:t>
      </w:r>
      <w:bookmarkEnd w:id="145"/>
      <w:bookmarkEnd w:id="146"/>
      <w:r w:rsidRPr="4F996F89">
        <w:rPr>
          <w:lang w:eastAsia="en-GB"/>
        </w:rPr>
        <w:t xml:space="preserve"> </w:t>
      </w:r>
    </w:p>
    <w:p w14:paraId="1DB83F7E" w14:textId="77777777" w:rsidR="00AA792E" w:rsidRPr="00CB07A4" w:rsidRDefault="00AA792E" w:rsidP="00AA792E">
      <w:pPr>
        <w:pStyle w:val="MainText"/>
        <w:rPr>
          <w:lang w:eastAsia="en-GB"/>
        </w:rPr>
      </w:pPr>
      <w:r>
        <w:rPr>
          <w:lang w:eastAsia="en-GB"/>
        </w:rPr>
        <w:t xml:space="preserve">Testno okolje IS ADRZ na infrastrukturi NIJZ je namenjeno testiranju izvajalca in po potrebi tudi naročnika za preverjanje delovanja funkcionalnosti IS ADRZ. Testno okolje ima vzpostavljene vse potrebne integracije in sistemske storitve. </w:t>
      </w:r>
    </w:p>
    <w:p w14:paraId="40688FC7" w14:textId="77777777" w:rsidR="00AA792E" w:rsidRDefault="00AA792E" w:rsidP="00AA792E">
      <w:pPr>
        <w:pStyle w:val="Naslov3"/>
        <w:rPr>
          <w:lang w:eastAsia="en-GB"/>
        </w:rPr>
      </w:pPr>
      <w:bookmarkStart w:id="147" w:name="_Toc203120486"/>
      <w:bookmarkStart w:id="148" w:name="_Toc207898399"/>
      <w:r w:rsidRPr="4F996F89">
        <w:rPr>
          <w:lang w:eastAsia="en-GB"/>
        </w:rPr>
        <w:t>UAT okolje</w:t>
      </w:r>
      <w:bookmarkEnd w:id="147"/>
      <w:bookmarkEnd w:id="148"/>
      <w:r w:rsidRPr="4F996F89">
        <w:rPr>
          <w:lang w:eastAsia="en-GB"/>
        </w:rPr>
        <w:t xml:space="preserve"> </w:t>
      </w:r>
    </w:p>
    <w:p w14:paraId="06609851" w14:textId="77777777" w:rsidR="00AA792E" w:rsidRDefault="00AA792E" w:rsidP="00AA792E">
      <w:pPr>
        <w:pStyle w:val="MainText"/>
        <w:rPr>
          <w:lang w:eastAsia="en-GB"/>
        </w:rPr>
      </w:pPr>
      <w:r>
        <w:rPr>
          <w:lang w:eastAsia="en-GB"/>
        </w:rPr>
        <w:t xml:space="preserve">UAT okolje IS ADRZ na infrastrukturi NIJZ služi potrditvenemu testiranju osnovne funkcionalnosti IS ADRZ in vseh popravkov. Funkcionalno mora biti UAT okolje večino časa enako produkcijskemu okolju. Izjema velja za obdobje potrditvenega testiranja, ko je na UAT okolju že nameščena nova različica, na produkcijskem okolju pa je še predhodna različica. UAT okolje je namenjeno nadzorovanemu testiranju integracij s strani zdravstvenih zavodov. </w:t>
      </w:r>
    </w:p>
    <w:p w14:paraId="42C018CB" w14:textId="77777777" w:rsidR="00AA792E" w:rsidRDefault="00AA792E" w:rsidP="00AA792E">
      <w:pPr>
        <w:pStyle w:val="Naslov3"/>
        <w:rPr>
          <w:lang w:eastAsia="en-GB"/>
        </w:rPr>
      </w:pPr>
      <w:bookmarkStart w:id="149" w:name="_Toc203120487"/>
      <w:bookmarkStart w:id="150" w:name="_Toc207898400"/>
      <w:r w:rsidRPr="4F996F89">
        <w:rPr>
          <w:lang w:eastAsia="en-GB"/>
        </w:rPr>
        <w:t>Produkcijsko okolje</w:t>
      </w:r>
      <w:bookmarkEnd w:id="149"/>
      <w:bookmarkEnd w:id="150"/>
      <w:r w:rsidRPr="4F996F89">
        <w:rPr>
          <w:lang w:eastAsia="en-GB"/>
        </w:rPr>
        <w:t xml:space="preserve"> </w:t>
      </w:r>
    </w:p>
    <w:p w14:paraId="5E83F484" w14:textId="77777777" w:rsidR="00AA792E" w:rsidRDefault="00AA792E" w:rsidP="00AA792E">
      <w:pPr>
        <w:pStyle w:val="MainText"/>
        <w:rPr>
          <w:lang w:eastAsia="en-GB"/>
        </w:rPr>
      </w:pPr>
      <w:r>
        <w:rPr>
          <w:lang w:eastAsia="en-GB"/>
        </w:rPr>
        <w:t>P</w:t>
      </w:r>
      <w:r w:rsidRPr="00B13EEA">
        <w:rPr>
          <w:lang w:eastAsia="en-GB"/>
        </w:rPr>
        <w:t>rodukcijsko okolje</w:t>
      </w:r>
      <w:r>
        <w:rPr>
          <w:lang w:eastAsia="en-GB"/>
        </w:rPr>
        <w:t xml:space="preserve"> IS ADRZ na infrastrukturi NIJZ je namenjeno </w:t>
      </w:r>
      <w:r w:rsidRPr="00B13EEA">
        <w:rPr>
          <w:lang w:eastAsia="en-GB"/>
        </w:rPr>
        <w:t>produkcij</w:t>
      </w:r>
      <w:r>
        <w:rPr>
          <w:lang w:eastAsia="en-GB"/>
        </w:rPr>
        <w:t>ski uporabi IS ADRZ</w:t>
      </w:r>
      <w:r w:rsidRPr="00B13EEA">
        <w:rPr>
          <w:lang w:eastAsia="en-GB"/>
        </w:rPr>
        <w:t xml:space="preserve">. Sem se nameščajo samo popravki, katerih prehod iz </w:t>
      </w:r>
      <w:r>
        <w:rPr>
          <w:lang w:eastAsia="en-GB"/>
        </w:rPr>
        <w:t>UAT okolja</w:t>
      </w:r>
      <w:r w:rsidRPr="00B13EEA">
        <w:rPr>
          <w:lang w:eastAsia="en-GB"/>
        </w:rPr>
        <w:t xml:space="preserve"> na produkcijo je bil po predpisanem protokolu odobren. Podrobnejši način izvajanja navodila se določi </w:t>
      </w:r>
      <w:r>
        <w:rPr>
          <w:lang w:eastAsia="en-GB"/>
        </w:rPr>
        <w:t>v dogovoru med naročnikom in izvajalcem IS ADRZ.</w:t>
      </w:r>
    </w:p>
    <w:p w14:paraId="074864D1" w14:textId="77777777" w:rsidR="00AA792E" w:rsidRDefault="00AA792E" w:rsidP="00AA792E">
      <w:pPr>
        <w:pStyle w:val="Naslov3"/>
        <w:rPr>
          <w:lang w:eastAsia="en-GB"/>
        </w:rPr>
      </w:pPr>
      <w:bookmarkStart w:id="151" w:name="_Toc203120488"/>
      <w:bookmarkStart w:id="152" w:name="_Toc207898401"/>
      <w:r w:rsidRPr="4F996F89">
        <w:rPr>
          <w:lang w:eastAsia="en-GB"/>
        </w:rPr>
        <w:t>Šolsko okolje</w:t>
      </w:r>
      <w:bookmarkEnd w:id="151"/>
      <w:bookmarkEnd w:id="152"/>
    </w:p>
    <w:p w14:paraId="7F5058E0" w14:textId="77777777" w:rsidR="00AA792E" w:rsidRPr="00B13EEA" w:rsidRDefault="00AA792E" w:rsidP="00AA792E">
      <w:pPr>
        <w:pStyle w:val="MainText"/>
        <w:rPr>
          <w:lang w:eastAsia="en-GB"/>
        </w:rPr>
      </w:pPr>
      <w:r>
        <w:rPr>
          <w:lang w:eastAsia="en-GB"/>
        </w:rPr>
        <w:t xml:space="preserve">Šolsko okolje se vzpostavi, če zaradi drugih namenov uporabe usposabljanja ni mogoče izvesti na testnem ali UAT okolju. </w:t>
      </w:r>
    </w:p>
    <w:p w14:paraId="1BA8ECF2" w14:textId="1FECD062" w:rsidR="002F1F2A" w:rsidRDefault="002F1F2A" w:rsidP="00EC4881">
      <w:pPr>
        <w:pStyle w:val="Naslov2"/>
      </w:pPr>
      <w:bookmarkStart w:id="153" w:name="_Toc207898402"/>
      <w:r>
        <w:t>Migracije</w:t>
      </w:r>
      <w:bookmarkEnd w:id="153"/>
    </w:p>
    <w:p w14:paraId="69191802" w14:textId="77777777" w:rsidR="0027535F" w:rsidRDefault="0027535F" w:rsidP="0027535F">
      <w:pPr>
        <w:pStyle w:val="MainText"/>
      </w:pPr>
      <w:r>
        <w:t xml:space="preserve">Izvajalec mora na zahtevo zdravstvenega zavoda izvesti aktivnosti migracije oz. inicialnega polnjenja podatkov kot opisano v nadaljevanju. </w:t>
      </w:r>
    </w:p>
    <w:p w14:paraId="02BAF7D2" w14:textId="77777777" w:rsidR="0027535F" w:rsidRDefault="0027535F" w:rsidP="0027535F">
      <w:pPr>
        <w:pStyle w:val="MainText"/>
      </w:pPr>
      <w:r>
        <w:t>Izvajalec pripravi predloge Excel tabel za migracijo naslednjih podatkovnih entitet:</w:t>
      </w:r>
    </w:p>
    <w:p w14:paraId="59C1E6C3" w14:textId="77777777" w:rsidR="0027535F" w:rsidRDefault="0027535F" w:rsidP="00283C20">
      <w:pPr>
        <w:pStyle w:val="MainText"/>
        <w:numPr>
          <w:ilvl w:val="0"/>
          <w:numId w:val="37"/>
        </w:numPr>
      </w:pPr>
      <w:r>
        <w:lastRenderedPageBreak/>
        <w:t>Organizacijska shema,</w:t>
      </w:r>
    </w:p>
    <w:p w14:paraId="7EBEBEE0" w14:textId="77777777" w:rsidR="0027535F" w:rsidRDefault="0027535F" w:rsidP="00283C20">
      <w:pPr>
        <w:pStyle w:val="MainText"/>
        <w:numPr>
          <w:ilvl w:val="0"/>
          <w:numId w:val="37"/>
        </w:numPr>
      </w:pPr>
      <w:r>
        <w:t>Zdravstveni delavci,</w:t>
      </w:r>
    </w:p>
    <w:p w14:paraId="76AD87C4" w14:textId="77777777" w:rsidR="0027535F" w:rsidRDefault="0027535F" w:rsidP="00283C20">
      <w:pPr>
        <w:pStyle w:val="MainText"/>
        <w:numPr>
          <w:ilvl w:val="0"/>
          <w:numId w:val="37"/>
        </w:numPr>
      </w:pPr>
      <w:r>
        <w:t>Evidenca delovnih ur,</w:t>
      </w:r>
    </w:p>
    <w:p w14:paraId="7A3E55B9" w14:textId="77777777" w:rsidR="0027535F" w:rsidRDefault="0027535F" w:rsidP="00283C20">
      <w:pPr>
        <w:pStyle w:val="MainText"/>
        <w:numPr>
          <w:ilvl w:val="0"/>
          <w:numId w:val="37"/>
        </w:numPr>
      </w:pPr>
      <w:r>
        <w:t>Omejitve,</w:t>
      </w:r>
    </w:p>
    <w:p w14:paraId="446B8D39" w14:textId="77777777" w:rsidR="0027535F" w:rsidRDefault="0027535F" w:rsidP="00283C20">
      <w:pPr>
        <w:pStyle w:val="MainText"/>
        <w:numPr>
          <w:ilvl w:val="0"/>
          <w:numId w:val="37"/>
        </w:numPr>
      </w:pPr>
      <w:r>
        <w:t>Soglasja,</w:t>
      </w:r>
    </w:p>
    <w:p w14:paraId="6D1596A6" w14:textId="77777777" w:rsidR="0027535F" w:rsidRDefault="0027535F" w:rsidP="00283C20">
      <w:pPr>
        <w:pStyle w:val="MainText"/>
        <w:numPr>
          <w:ilvl w:val="0"/>
          <w:numId w:val="37"/>
        </w:numPr>
      </w:pPr>
      <w:r>
        <w:t>Delovišča,</w:t>
      </w:r>
    </w:p>
    <w:p w14:paraId="7041616D" w14:textId="77777777" w:rsidR="0027535F" w:rsidRDefault="0027535F" w:rsidP="00283C20">
      <w:pPr>
        <w:pStyle w:val="MainText"/>
        <w:numPr>
          <w:ilvl w:val="0"/>
          <w:numId w:val="37"/>
        </w:numPr>
      </w:pPr>
      <w:r>
        <w:t>Izmene,</w:t>
      </w:r>
    </w:p>
    <w:p w14:paraId="17438E02" w14:textId="77777777" w:rsidR="0027535F" w:rsidRDefault="0027535F" w:rsidP="00283C20">
      <w:pPr>
        <w:pStyle w:val="MainText"/>
        <w:numPr>
          <w:ilvl w:val="0"/>
          <w:numId w:val="37"/>
        </w:numPr>
      </w:pPr>
      <w:r>
        <w:t>Veščine.</w:t>
      </w:r>
    </w:p>
    <w:p w14:paraId="15AB9C80" w14:textId="77777777" w:rsidR="0027535F" w:rsidRDefault="0027535F" w:rsidP="0027535F">
      <w:pPr>
        <w:pStyle w:val="MainText"/>
      </w:pPr>
      <w:r>
        <w:t xml:space="preserve">Navedene tabele morajo vključevati vse logične kontrole, ki zdravstvenemu zavodu olajšajo pripravo podatkov v navedenih tabelah. Za izpolnjevanje tabel mora izvajalec pripraviti navodila. </w:t>
      </w:r>
    </w:p>
    <w:p w14:paraId="739F8FB2" w14:textId="77777777" w:rsidR="0027535F" w:rsidRDefault="0027535F" w:rsidP="0027535F">
      <w:pPr>
        <w:pStyle w:val="MainText"/>
      </w:pPr>
      <w:r>
        <w:t>Zdravstveni zavod napolni tabele s podatki svojega zdravstvenega zavoda in je odgovoren za podatke.</w:t>
      </w:r>
    </w:p>
    <w:p w14:paraId="4B589E84" w14:textId="77777777" w:rsidR="0027535F" w:rsidRDefault="0027535F" w:rsidP="0027535F">
      <w:pPr>
        <w:pStyle w:val="MainText"/>
      </w:pPr>
      <w:r>
        <w:t>Izvajalec za uvoz podatkov iz Excel datotek implementira potrebno funkcionalnost in omogoči zdravstvenemu zavodu samostojni uvoz podatkov v testno, UAT in produkcijsko okolje.</w:t>
      </w:r>
    </w:p>
    <w:p w14:paraId="21C61BBA" w14:textId="77777777" w:rsidR="0027535F" w:rsidRDefault="0027535F" w:rsidP="0027535F">
      <w:pPr>
        <w:pStyle w:val="MainText"/>
      </w:pPr>
      <w:r>
        <w:t xml:space="preserve">Izvajalec predstavnikom zdravstvenega zavoda na testnem ali UAT okolju omogoči preverjanje vsebinske ustreznosti </w:t>
      </w:r>
      <w:proofErr w:type="spellStart"/>
      <w:r>
        <w:t>migriranih</w:t>
      </w:r>
      <w:proofErr w:type="spellEnd"/>
      <w:r>
        <w:t xml:space="preserve"> podatkov. </w:t>
      </w:r>
    </w:p>
    <w:p w14:paraId="1460C3F6" w14:textId="7277FD06" w:rsidR="00D54B20" w:rsidRDefault="00D54B20" w:rsidP="00EC4881">
      <w:pPr>
        <w:pStyle w:val="Naslov2"/>
      </w:pPr>
      <w:bookmarkStart w:id="154" w:name="_Ref204075601"/>
      <w:bookmarkStart w:id="155" w:name="_Ref204075625"/>
      <w:bookmarkStart w:id="156" w:name="_Toc207898403"/>
      <w:r>
        <w:t>Testiranje</w:t>
      </w:r>
      <w:bookmarkEnd w:id="154"/>
      <w:bookmarkEnd w:id="155"/>
      <w:bookmarkEnd w:id="156"/>
    </w:p>
    <w:p w14:paraId="6A2AE61E" w14:textId="77777777" w:rsidR="00405955" w:rsidRPr="0098448B" w:rsidRDefault="00405955" w:rsidP="00405955">
      <w:pPr>
        <w:spacing w:after="160" w:line="259" w:lineRule="auto"/>
        <w:jc w:val="both"/>
        <w:rPr>
          <w:rFonts w:ascii="Segoe UI Semilight" w:eastAsia="Calibri" w:hAnsi="Segoe UI Semilight" w:cs="Segoe UI Semilight"/>
        </w:rPr>
      </w:pPr>
      <w:r w:rsidRPr="0098448B">
        <w:rPr>
          <w:rFonts w:ascii="Segoe UI Semilight" w:eastAsia="Calibri" w:hAnsi="Segoe UI Semilight" w:cs="Segoe UI Semilight"/>
        </w:rPr>
        <w:t xml:space="preserve">Namen izvedbe testiranj IS </w:t>
      </w:r>
      <w:r>
        <w:rPr>
          <w:rFonts w:ascii="Segoe UI Semilight" w:eastAsia="Calibri" w:hAnsi="Segoe UI Semilight" w:cs="Segoe UI Semilight"/>
        </w:rPr>
        <w:t>ADRZ</w:t>
      </w:r>
      <w:r w:rsidRPr="0098448B">
        <w:rPr>
          <w:rFonts w:ascii="Segoe UI Semilight" w:eastAsia="Calibri" w:hAnsi="Segoe UI Semilight" w:cs="Segoe UI Semilight"/>
        </w:rPr>
        <w:t xml:space="preserve"> je sprotno in pravočasno evidentiranje in odpravljanje napak, ki se lahko pokažejo tekom razvoja in tekom nadgradenj </w:t>
      </w:r>
      <w:r>
        <w:rPr>
          <w:rFonts w:ascii="Segoe UI Semilight" w:eastAsia="Calibri" w:hAnsi="Segoe UI Semilight" w:cs="Segoe UI Semilight"/>
        </w:rPr>
        <w:t>ter</w:t>
      </w:r>
      <w:r w:rsidRPr="0098448B">
        <w:rPr>
          <w:rFonts w:ascii="Segoe UI Semilight" w:eastAsia="Calibri" w:hAnsi="Segoe UI Semilight" w:cs="Segoe UI Semilight"/>
        </w:rPr>
        <w:t xml:space="preserve"> sprememb </w:t>
      </w:r>
      <w:r>
        <w:rPr>
          <w:rFonts w:ascii="Segoe UI Semilight" w:eastAsia="Calibri" w:hAnsi="Segoe UI Semilight" w:cs="Segoe UI Semilight"/>
        </w:rPr>
        <w:t>IS</w:t>
      </w:r>
      <w:r w:rsidRPr="0098448B">
        <w:rPr>
          <w:rFonts w:ascii="Segoe UI Semilight" w:eastAsia="Calibri" w:hAnsi="Segoe UI Semilight" w:cs="Segoe UI Semilight"/>
        </w:rPr>
        <w:t xml:space="preserve">. Primarni cilj testiranja IS </w:t>
      </w:r>
      <w:r>
        <w:rPr>
          <w:rFonts w:ascii="Segoe UI Semilight" w:eastAsia="Calibri" w:hAnsi="Segoe UI Semilight" w:cs="Segoe UI Semilight"/>
        </w:rPr>
        <w:t>ADRZ</w:t>
      </w:r>
      <w:r w:rsidRPr="0098448B">
        <w:rPr>
          <w:rFonts w:ascii="Segoe UI Semilight" w:eastAsia="Calibri" w:hAnsi="Segoe UI Semilight" w:cs="Segoe UI Semilight"/>
        </w:rPr>
        <w:t xml:space="preserve"> je preveriti in zagotoviti ustrezno delovanje glede na potrjene podrobne specifikacije zahtev.  </w:t>
      </w:r>
    </w:p>
    <w:p w14:paraId="0ACB0D54" w14:textId="77777777" w:rsidR="00405955" w:rsidRPr="0098448B" w:rsidRDefault="00405955" w:rsidP="00405955">
      <w:pPr>
        <w:spacing w:after="160" w:line="259" w:lineRule="auto"/>
        <w:jc w:val="both"/>
        <w:rPr>
          <w:rFonts w:ascii="Segoe UI Semilight" w:eastAsia="Calibri" w:hAnsi="Segoe UI Semilight" w:cs="Segoe UI Semilight"/>
        </w:rPr>
      </w:pPr>
      <w:r w:rsidRPr="0098448B">
        <w:rPr>
          <w:rFonts w:ascii="Segoe UI Semilight" w:eastAsia="Calibri" w:hAnsi="Segoe UI Semilight" w:cs="Segoe UI Semilight"/>
        </w:rPr>
        <w:t xml:space="preserve">Skladno s tem so v tem dokumentu določene in opisane vse relevantne informacije, aktivnosti in postopki, ki so potrebne za izvajanje postopkov testiranja </w:t>
      </w:r>
      <w:r>
        <w:rPr>
          <w:rFonts w:ascii="Segoe UI Semilight" w:eastAsia="Calibri" w:hAnsi="Segoe UI Semilight" w:cs="Segoe UI Semilight"/>
        </w:rPr>
        <w:t>IS ADRZ</w:t>
      </w:r>
      <w:r w:rsidRPr="0098448B">
        <w:rPr>
          <w:rFonts w:ascii="Segoe UI Semilight" w:eastAsia="Calibri" w:hAnsi="Segoe UI Semilight" w:cs="Segoe UI Semilight"/>
        </w:rPr>
        <w:t xml:space="preserve"> in s tem za doseganje namena in ciljev testiranja.</w:t>
      </w:r>
    </w:p>
    <w:p w14:paraId="2ACB0FBB" w14:textId="77777777" w:rsidR="00405955" w:rsidRPr="0098448B" w:rsidRDefault="00405955" w:rsidP="00405955">
      <w:pPr>
        <w:pStyle w:val="Naslov3"/>
        <w:rPr>
          <w:caps/>
        </w:rPr>
      </w:pPr>
      <w:bookmarkStart w:id="157" w:name="_Toc130455110"/>
      <w:bookmarkStart w:id="158" w:name="_Toc203120453"/>
      <w:bookmarkStart w:id="159" w:name="_Toc207898404"/>
      <w:r>
        <w:t>Sodelujoči in naloge</w:t>
      </w:r>
      <w:bookmarkEnd w:id="157"/>
      <w:bookmarkEnd w:id="158"/>
      <w:bookmarkEnd w:id="159"/>
    </w:p>
    <w:p w14:paraId="4B2745F6" w14:textId="77777777" w:rsidR="00405955" w:rsidRPr="0098448B" w:rsidRDefault="00405955" w:rsidP="00405955">
      <w:pPr>
        <w:spacing w:after="160" w:line="259" w:lineRule="auto"/>
        <w:jc w:val="both"/>
        <w:rPr>
          <w:rFonts w:ascii="Segoe UI Semilight" w:eastAsia="Calibri" w:hAnsi="Segoe UI Semilight" w:cs="Segoe UI Semilight"/>
        </w:rPr>
      </w:pPr>
      <w:r w:rsidRPr="0098448B">
        <w:rPr>
          <w:rFonts w:ascii="Segoe UI Semilight" w:eastAsia="Calibri" w:hAnsi="Segoe UI Semilight" w:cs="Segoe UI Semilight"/>
        </w:rPr>
        <w:t>Naročnik in izvajalec za namene testiranja imenujeta osebe odgovorne za izvajanje posameznih testov. To vključuje pripravo in preizkušanje testnih scenarijev, natančno evidentiranje napak, pripravo poročil ter oceno izvedbe testiranja. Predloga je predstavljena v spodnji tabeli.</w:t>
      </w:r>
    </w:p>
    <w:tbl>
      <w:tblPr>
        <w:tblW w:w="9097" w:type="dxa"/>
        <w:tblInd w:w="109" w:type="dxa"/>
        <w:tblLook w:val="0000" w:firstRow="0" w:lastRow="0" w:firstColumn="0" w:lastColumn="0" w:noHBand="0" w:noVBand="0"/>
      </w:tblPr>
      <w:tblGrid>
        <w:gridCol w:w="2737"/>
        <w:gridCol w:w="6360"/>
      </w:tblGrid>
      <w:tr w:rsidR="00405955" w:rsidRPr="00EF075D" w14:paraId="53D4F6CB" w14:textId="77777777" w:rsidTr="00E62BD8">
        <w:tc>
          <w:tcPr>
            <w:tcW w:w="2737"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3CB3BDB7" w14:textId="77777777" w:rsidR="00405955" w:rsidRPr="00EF075D" w:rsidRDefault="00405955" w:rsidP="008464AC">
            <w:pPr>
              <w:spacing w:after="160" w:line="259" w:lineRule="auto"/>
              <w:jc w:val="both"/>
              <w:rPr>
                <w:rFonts w:ascii="Segoe UI Semilight" w:eastAsia="Calibri" w:hAnsi="Segoe UI Semilight" w:cs="Segoe UI Semilight"/>
                <w:sz w:val="20"/>
                <w:szCs w:val="20"/>
              </w:rPr>
            </w:pPr>
            <w:r w:rsidRPr="00EF075D">
              <w:rPr>
                <w:rFonts w:ascii="Segoe UI Semilight" w:eastAsia="Calibri" w:hAnsi="Segoe UI Semilight" w:cs="Segoe UI Semilight"/>
                <w:sz w:val="20"/>
                <w:szCs w:val="20"/>
              </w:rPr>
              <w:t>Vloga</w:t>
            </w:r>
          </w:p>
        </w:tc>
        <w:tc>
          <w:tcPr>
            <w:tcW w:w="6360"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5681FD08" w14:textId="77777777" w:rsidR="00405955" w:rsidRPr="00EF075D" w:rsidRDefault="00405955" w:rsidP="008464AC">
            <w:pPr>
              <w:spacing w:after="160" w:line="259" w:lineRule="auto"/>
              <w:jc w:val="both"/>
              <w:rPr>
                <w:rFonts w:ascii="Segoe UI Semilight" w:eastAsia="Calibri" w:hAnsi="Segoe UI Semilight" w:cs="Segoe UI Semilight"/>
                <w:sz w:val="20"/>
                <w:szCs w:val="20"/>
              </w:rPr>
            </w:pPr>
            <w:r w:rsidRPr="00EF075D">
              <w:rPr>
                <w:rFonts w:ascii="Segoe UI Semilight" w:eastAsia="Calibri" w:hAnsi="Segoe UI Semilight" w:cs="Segoe UI Semilight"/>
                <w:sz w:val="20"/>
                <w:szCs w:val="20"/>
              </w:rPr>
              <w:t>Odgovornosti</w:t>
            </w:r>
          </w:p>
        </w:tc>
      </w:tr>
      <w:tr w:rsidR="00405955" w:rsidRPr="00EF075D" w14:paraId="71A0C192" w14:textId="77777777" w:rsidTr="00552E55">
        <w:tc>
          <w:tcPr>
            <w:tcW w:w="2737"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2C0CB040" w14:textId="77777777" w:rsidR="00405955" w:rsidRPr="00EF075D" w:rsidRDefault="00405955" w:rsidP="008464AC">
            <w:pPr>
              <w:spacing w:after="160" w:line="259" w:lineRule="auto"/>
              <w:jc w:val="both"/>
              <w:rPr>
                <w:rFonts w:ascii="Segoe UI Semilight" w:eastAsia="Calibri" w:hAnsi="Segoe UI Semilight" w:cs="Segoe UI Semilight"/>
                <w:sz w:val="20"/>
                <w:szCs w:val="20"/>
              </w:rPr>
            </w:pPr>
            <w:r w:rsidRPr="00EF075D">
              <w:rPr>
                <w:rFonts w:ascii="Segoe UI Semilight" w:eastAsia="Calibri" w:hAnsi="Segoe UI Semilight" w:cs="Segoe UI Semilight"/>
                <w:sz w:val="20"/>
                <w:szCs w:val="20"/>
              </w:rPr>
              <w:t>Koordinator testiranja na strani izvajalca</w:t>
            </w:r>
          </w:p>
        </w:tc>
        <w:tc>
          <w:tcPr>
            <w:tcW w:w="6360" w:type="dxa"/>
            <w:tcBorders>
              <w:top w:val="single" w:sz="6" w:space="0" w:color="000000"/>
              <w:left w:val="single" w:sz="6" w:space="0" w:color="000000"/>
              <w:bottom w:val="single" w:sz="6" w:space="0" w:color="000000"/>
              <w:right w:val="single" w:sz="6" w:space="0" w:color="000000"/>
            </w:tcBorders>
            <w:vAlign w:val="center"/>
          </w:tcPr>
          <w:p w14:paraId="7DD24D4E" w14:textId="77777777" w:rsidR="00405955" w:rsidRPr="00EF075D" w:rsidRDefault="00405955" w:rsidP="00283C20">
            <w:pPr>
              <w:numPr>
                <w:ilvl w:val="0"/>
                <w:numId w:val="26"/>
              </w:numPr>
              <w:spacing w:after="160" w:line="259" w:lineRule="auto"/>
              <w:contextualSpacing/>
              <w:jc w:val="both"/>
              <w:rPr>
                <w:rFonts w:ascii="Segoe UI Semilight" w:eastAsia="Calibri" w:hAnsi="Segoe UI Semilight" w:cs="Segoe UI Semilight"/>
                <w:sz w:val="20"/>
                <w:szCs w:val="20"/>
                <w:u w:color="000000"/>
                <w:lang w:eastAsia="zh-CN" w:bidi="hi-IN"/>
              </w:rPr>
            </w:pPr>
            <w:r w:rsidRPr="00EF075D">
              <w:rPr>
                <w:rFonts w:ascii="Segoe UI Semilight" w:eastAsia="Calibri" w:hAnsi="Segoe UI Semilight" w:cs="Segoe UI Semilight"/>
                <w:sz w:val="20"/>
                <w:szCs w:val="20"/>
                <w:u w:color="000000"/>
                <w:lang w:eastAsia="zh-CN" w:bidi="hi-IN"/>
              </w:rPr>
              <w:t>Priprava načrta testiranja in terminski plan testiranja;</w:t>
            </w:r>
          </w:p>
          <w:p w14:paraId="07ECA32C" w14:textId="77777777" w:rsidR="00405955" w:rsidRPr="00EF075D" w:rsidRDefault="00405955" w:rsidP="00283C20">
            <w:pPr>
              <w:numPr>
                <w:ilvl w:val="0"/>
                <w:numId w:val="26"/>
              </w:numPr>
              <w:spacing w:after="160" w:line="259" w:lineRule="auto"/>
              <w:contextualSpacing/>
              <w:jc w:val="both"/>
              <w:rPr>
                <w:rFonts w:ascii="Segoe UI Semilight" w:eastAsia="Calibri" w:hAnsi="Segoe UI Semilight" w:cs="Segoe UI Semilight"/>
                <w:sz w:val="20"/>
                <w:szCs w:val="20"/>
                <w:u w:color="000000"/>
                <w:lang w:eastAsia="zh-CN" w:bidi="hi-IN"/>
              </w:rPr>
            </w:pPr>
            <w:r w:rsidRPr="00EF075D">
              <w:rPr>
                <w:rFonts w:ascii="Segoe UI Semilight" w:eastAsia="Calibri" w:hAnsi="Segoe UI Semilight" w:cs="Segoe UI Semilight"/>
                <w:sz w:val="20"/>
                <w:szCs w:val="20"/>
                <w:u w:color="000000"/>
                <w:lang w:eastAsia="zh-CN" w:bidi="hi-IN"/>
              </w:rPr>
              <w:t>Koordinacija izvedbe testiranja;</w:t>
            </w:r>
          </w:p>
          <w:p w14:paraId="1C3C8FF3" w14:textId="77777777" w:rsidR="00405955" w:rsidRPr="00EF075D" w:rsidRDefault="00405955" w:rsidP="00283C20">
            <w:pPr>
              <w:numPr>
                <w:ilvl w:val="0"/>
                <w:numId w:val="26"/>
              </w:numPr>
              <w:spacing w:after="160" w:line="259" w:lineRule="auto"/>
              <w:contextualSpacing/>
              <w:jc w:val="both"/>
              <w:rPr>
                <w:rFonts w:ascii="Segoe UI Semilight" w:eastAsia="Calibri" w:hAnsi="Segoe UI Semilight" w:cs="Segoe UI Semilight"/>
                <w:sz w:val="20"/>
                <w:szCs w:val="20"/>
                <w:u w:color="000000"/>
                <w:lang w:eastAsia="zh-CN" w:bidi="hi-IN"/>
              </w:rPr>
            </w:pPr>
            <w:r w:rsidRPr="00EF075D">
              <w:rPr>
                <w:rFonts w:ascii="Segoe UI Semilight" w:eastAsia="Calibri" w:hAnsi="Segoe UI Semilight" w:cs="Segoe UI Semilight"/>
                <w:sz w:val="20"/>
                <w:szCs w:val="20"/>
                <w:u w:color="000000"/>
                <w:lang w:eastAsia="zh-CN" w:bidi="hi-IN"/>
              </w:rPr>
              <w:t>Nadzor izvajanja testov;</w:t>
            </w:r>
          </w:p>
          <w:p w14:paraId="5A6B2342" w14:textId="77777777" w:rsidR="00405955" w:rsidRPr="00EF075D" w:rsidRDefault="00405955" w:rsidP="00283C20">
            <w:pPr>
              <w:numPr>
                <w:ilvl w:val="0"/>
                <w:numId w:val="26"/>
              </w:numPr>
              <w:spacing w:after="160" w:line="259" w:lineRule="auto"/>
              <w:contextualSpacing/>
              <w:jc w:val="both"/>
              <w:rPr>
                <w:rFonts w:ascii="Segoe UI Semilight" w:eastAsia="Calibri" w:hAnsi="Segoe UI Semilight" w:cs="Segoe UI Semilight"/>
                <w:sz w:val="20"/>
                <w:szCs w:val="20"/>
                <w:u w:color="000000"/>
                <w:lang w:eastAsia="zh-CN" w:bidi="hi-IN"/>
              </w:rPr>
            </w:pPr>
            <w:r w:rsidRPr="00EF075D">
              <w:rPr>
                <w:rFonts w:ascii="Segoe UI Semilight" w:eastAsia="Calibri" w:hAnsi="Segoe UI Semilight" w:cs="Segoe UI Semilight"/>
                <w:sz w:val="20"/>
                <w:szCs w:val="20"/>
                <w:u w:color="000000"/>
                <w:lang w:eastAsia="zh-CN" w:bidi="hi-IN"/>
              </w:rPr>
              <w:t>Izvedba testiranj;</w:t>
            </w:r>
          </w:p>
          <w:p w14:paraId="5B348DD7" w14:textId="77777777" w:rsidR="00405955" w:rsidRPr="00EF075D" w:rsidRDefault="00405955" w:rsidP="00283C20">
            <w:pPr>
              <w:numPr>
                <w:ilvl w:val="0"/>
                <w:numId w:val="26"/>
              </w:numPr>
              <w:spacing w:after="160" w:line="259" w:lineRule="auto"/>
              <w:contextualSpacing/>
              <w:jc w:val="both"/>
              <w:rPr>
                <w:rFonts w:ascii="Segoe UI Semilight" w:eastAsia="Calibri" w:hAnsi="Segoe UI Semilight" w:cs="Segoe UI Semilight"/>
                <w:sz w:val="20"/>
                <w:szCs w:val="20"/>
                <w:u w:color="000000"/>
                <w:lang w:eastAsia="zh-CN" w:bidi="hi-IN"/>
              </w:rPr>
            </w:pPr>
            <w:r w:rsidRPr="00EF075D">
              <w:rPr>
                <w:rFonts w:ascii="Segoe UI Semilight" w:eastAsia="Calibri" w:hAnsi="Segoe UI Semilight" w:cs="Segoe UI Semilight"/>
                <w:sz w:val="20"/>
                <w:szCs w:val="20"/>
                <w:u w:color="000000"/>
                <w:lang w:eastAsia="zh-CN" w:bidi="hi-IN"/>
              </w:rPr>
              <w:lastRenderedPageBreak/>
              <w:t>Beleženje rezultatov;</w:t>
            </w:r>
          </w:p>
          <w:p w14:paraId="0A325C68" w14:textId="77777777" w:rsidR="00405955" w:rsidRPr="00EF075D" w:rsidRDefault="00405955" w:rsidP="00283C20">
            <w:pPr>
              <w:numPr>
                <w:ilvl w:val="0"/>
                <w:numId w:val="26"/>
              </w:numPr>
              <w:spacing w:after="160" w:line="259" w:lineRule="auto"/>
              <w:contextualSpacing/>
              <w:jc w:val="both"/>
              <w:rPr>
                <w:rFonts w:ascii="Segoe UI Semilight" w:eastAsia="Calibri" w:hAnsi="Segoe UI Semilight" w:cs="Segoe UI Semilight"/>
                <w:color w:val="212745"/>
                <w:sz w:val="20"/>
                <w:szCs w:val="20"/>
                <w:u w:color="000000"/>
                <w:lang w:eastAsia="zh-CN" w:bidi="hi-IN"/>
              </w:rPr>
            </w:pPr>
            <w:r w:rsidRPr="00EF075D">
              <w:rPr>
                <w:rFonts w:ascii="Segoe UI Semilight" w:eastAsia="Calibri" w:hAnsi="Segoe UI Semilight" w:cs="Segoe UI Semilight"/>
                <w:sz w:val="20"/>
                <w:szCs w:val="20"/>
                <w:u w:color="000000"/>
                <w:lang w:eastAsia="zh-CN" w:bidi="hi-IN"/>
              </w:rPr>
              <w:t>Priprava korektivnih ukrepov – koordinacija nalog;</w:t>
            </w:r>
          </w:p>
          <w:p w14:paraId="490FB974" w14:textId="77777777" w:rsidR="00405955" w:rsidRPr="00EF075D" w:rsidRDefault="00405955" w:rsidP="00283C20">
            <w:pPr>
              <w:numPr>
                <w:ilvl w:val="0"/>
                <w:numId w:val="26"/>
              </w:numPr>
              <w:spacing w:after="160" w:line="259" w:lineRule="auto"/>
              <w:contextualSpacing/>
              <w:jc w:val="both"/>
              <w:rPr>
                <w:rFonts w:ascii="Segoe UI Semilight" w:eastAsia="Calibri" w:hAnsi="Segoe UI Semilight" w:cs="Segoe UI Semilight"/>
                <w:sz w:val="20"/>
                <w:szCs w:val="20"/>
                <w:u w:color="000000"/>
                <w:lang w:eastAsia="zh-CN" w:bidi="hi-IN"/>
              </w:rPr>
            </w:pPr>
            <w:r w:rsidRPr="00EF075D">
              <w:rPr>
                <w:rFonts w:ascii="Segoe UI Semilight" w:eastAsia="Calibri" w:hAnsi="Segoe UI Semilight" w:cs="Segoe UI Semilight"/>
                <w:sz w:val="20"/>
                <w:szCs w:val="20"/>
                <w:u w:color="000000"/>
                <w:lang w:eastAsia="zh-CN" w:bidi="hi-IN"/>
              </w:rPr>
              <w:t>Priprava navodil za nameščanje verzij;</w:t>
            </w:r>
          </w:p>
          <w:p w14:paraId="7B4A6F67" w14:textId="77777777" w:rsidR="00405955" w:rsidRPr="00EF075D" w:rsidRDefault="00405955" w:rsidP="00283C20">
            <w:pPr>
              <w:numPr>
                <w:ilvl w:val="0"/>
                <w:numId w:val="26"/>
              </w:numPr>
              <w:spacing w:after="160" w:line="259" w:lineRule="auto"/>
              <w:contextualSpacing/>
              <w:jc w:val="both"/>
              <w:rPr>
                <w:rFonts w:ascii="Segoe UI Semilight" w:eastAsia="Calibri" w:hAnsi="Segoe UI Semilight" w:cs="Segoe UI Semilight"/>
                <w:color w:val="000000"/>
                <w:sz w:val="20"/>
                <w:szCs w:val="20"/>
                <w:u w:color="000000"/>
                <w:lang w:eastAsia="zh-CN" w:bidi="hi-IN"/>
              </w:rPr>
            </w:pPr>
            <w:r w:rsidRPr="00EF075D">
              <w:rPr>
                <w:rFonts w:ascii="Segoe UI Semilight" w:eastAsia="Calibri" w:hAnsi="Segoe UI Semilight" w:cs="Segoe UI Semilight"/>
                <w:sz w:val="20"/>
                <w:szCs w:val="20"/>
                <w:u w:color="000000"/>
                <w:lang w:eastAsia="zh-CN" w:bidi="hi-IN"/>
              </w:rPr>
              <w:t>Poročanje koordinatorju testiranja na strani naročnika.</w:t>
            </w:r>
          </w:p>
        </w:tc>
      </w:tr>
      <w:tr w:rsidR="00405955" w:rsidRPr="00EF075D" w14:paraId="374EC396" w14:textId="77777777" w:rsidTr="00552E55">
        <w:tc>
          <w:tcPr>
            <w:tcW w:w="2737"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3F2EE152" w14:textId="77777777" w:rsidR="00405955" w:rsidRPr="00EF075D" w:rsidRDefault="00405955" w:rsidP="008464AC">
            <w:pPr>
              <w:spacing w:after="160" w:line="259" w:lineRule="auto"/>
              <w:jc w:val="both"/>
              <w:rPr>
                <w:rFonts w:ascii="Segoe UI Semilight" w:eastAsia="Calibri" w:hAnsi="Segoe UI Semilight" w:cs="Segoe UI Semilight"/>
                <w:sz w:val="20"/>
                <w:szCs w:val="20"/>
              </w:rPr>
            </w:pPr>
            <w:r w:rsidRPr="00EF075D">
              <w:rPr>
                <w:rFonts w:ascii="Segoe UI Semilight" w:eastAsia="Calibri" w:hAnsi="Segoe UI Semilight" w:cs="Segoe UI Semilight"/>
                <w:sz w:val="20"/>
                <w:szCs w:val="20"/>
              </w:rPr>
              <w:lastRenderedPageBreak/>
              <w:t>Testerji izvajalca</w:t>
            </w:r>
          </w:p>
        </w:tc>
        <w:tc>
          <w:tcPr>
            <w:tcW w:w="6360" w:type="dxa"/>
            <w:tcBorders>
              <w:top w:val="single" w:sz="6" w:space="0" w:color="000000"/>
              <w:left w:val="single" w:sz="6" w:space="0" w:color="000000"/>
              <w:bottom w:val="single" w:sz="6" w:space="0" w:color="000000"/>
              <w:right w:val="single" w:sz="6" w:space="0" w:color="000000"/>
            </w:tcBorders>
            <w:vAlign w:val="center"/>
          </w:tcPr>
          <w:p w14:paraId="0486D432" w14:textId="77777777" w:rsidR="00405955" w:rsidRPr="00EF075D" w:rsidRDefault="00405955" w:rsidP="00283C20">
            <w:pPr>
              <w:numPr>
                <w:ilvl w:val="0"/>
                <w:numId w:val="27"/>
              </w:numPr>
              <w:spacing w:after="160" w:line="259" w:lineRule="auto"/>
              <w:contextualSpacing/>
              <w:jc w:val="both"/>
              <w:rPr>
                <w:rFonts w:ascii="Segoe UI Semilight" w:eastAsia="Calibri" w:hAnsi="Segoe UI Semilight" w:cs="Segoe UI Semilight"/>
                <w:sz w:val="20"/>
                <w:szCs w:val="20"/>
                <w:u w:color="000000"/>
                <w:lang w:eastAsia="zh-CN" w:bidi="hi-IN"/>
              </w:rPr>
            </w:pPr>
            <w:r w:rsidRPr="00EF075D">
              <w:rPr>
                <w:rFonts w:ascii="Segoe UI Semilight" w:eastAsia="Calibri" w:hAnsi="Segoe UI Semilight" w:cs="Segoe UI Semilight"/>
                <w:sz w:val="20"/>
                <w:szCs w:val="20"/>
                <w:u w:color="000000"/>
                <w:lang w:eastAsia="zh-CN" w:bidi="hi-IN"/>
              </w:rPr>
              <w:t>Priprava in osvežitev testnih scenarijev in testnih primerov;</w:t>
            </w:r>
          </w:p>
          <w:p w14:paraId="438727A1" w14:textId="77777777" w:rsidR="00405955" w:rsidRPr="00EF075D" w:rsidRDefault="00405955" w:rsidP="00283C20">
            <w:pPr>
              <w:numPr>
                <w:ilvl w:val="0"/>
                <w:numId w:val="27"/>
              </w:numPr>
              <w:spacing w:after="160" w:line="259" w:lineRule="auto"/>
              <w:contextualSpacing/>
              <w:jc w:val="both"/>
              <w:rPr>
                <w:rFonts w:ascii="Segoe UI Semilight" w:eastAsia="Calibri" w:hAnsi="Segoe UI Semilight" w:cs="Segoe UI Semilight"/>
                <w:sz w:val="20"/>
                <w:szCs w:val="20"/>
                <w:u w:color="000000"/>
                <w:lang w:eastAsia="zh-CN" w:bidi="hi-IN"/>
              </w:rPr>
            </w:pPr>
            <w:r w:rsidRPr="00EF075D">
              <w:rPr>
                <w:rFonts w:ascii="Segoe UI Semilight" w:eastAsia="Calibri" w:hAnsi="Segoe UI Semilight" w:cs="Segoe UI Semilight"/>
                <w:sz w:val="20"/>
                <w:szCs w:val="20"/>
                <w:u w:color="000000"/>
                <w:lang w:eastAsia="zh-CN" w:bidi="hi-IN"/>
              </w:rPr>
              <w:t>Izvedba testiranj;</w:t>
            </w:r>
          </w:p>
          <w:p w14:paraId="33081E6F" w14:textId="77777777" w:rsidR="00405955" w:rsidRPr="00EF075D" w:rsidRDefault="00405955" w:rsidP="00283C20">
            <w:pPr>
              <w:numPr>
                <w:ilvl w:val="0"/>
                <w:numId w:val="27"/>
              </w:numPr>
              <w:spacing w:after="160" w:line="259" w:lineRule="auto"/>
              <w:contextualSpacing/>
              <w:jc w:val="both"/>
              <w:rPr>
                <w:rFonts w:ascii="Segoe UI Semilight" w:eastAsia="Calibri" w:hAnsi="Segoe UI Semilight" w:cs="Segoe UI Semilight"/>
                <w:sz w:val="20"/>
                <w:szCs w:val="20"/>
                <w:u w:color="000000"/>
                <w:lang w:eastAsia="zh-CN" w:bidi="hi-IN"/>
              </w:rPr>
            </w:pPr>
            <w:r w:rsidRPr="00EF075D">
              <w:rPr>
                <w:rFonts w:ascii="Segoe UI Semilight" w:eastAsia="Calibri" w:hAnsi="Segoe UI Semilight" w:cs="Segoe UI Semilight"/>
                <w:sz w:val="20"/>
                <w:szCs w:val="20"/>
                <w:u w:color="000000"/>
                <w:lang w:eastAsia="zh-CN" w:bidi="hi-IN"/>
              </w:rPr>
              <w:t>Dokumentiranje rezultatov testiranja;</w:t>
            </w:r>
          </w:p>
          <w:p w14:paraId="59846516" w14:textId="77777777" w:rsidR="00405955" w:rsidRPr="00EF075D" w:rsidRDefault="00405955" w:rsidP="00283C20">
            <w:pPr>
              <w:numPr>
                <w:ilvl w:val="0"/>
                <w:numId w:val="27"/>
              </w:numPr>
              <w:spacing w:after="160" w:line="259" w:lineRule="auto"/>
              <w:contextualSpacing/>
              <w:jc w:val="both"/>
              <w:rPr>
                <w:rFonts w:ascii="Segoe UI Semilight" w:eastAsia="Calibri" w:hAnsi="Segoe UI Semilight" w:cs="Segoe UI Semilight"/>
                <w:color w:val="000000"/>
                <w:sz w:val="20"/>
                <w:szCs w:val="20"/>
                <w:u w:color="000000"/>
                <w:lang w:eastAsia="zh-CN" w:bidi="hi-IN"/>
              </w:rPr>
            </w:pPr>
            <w:r w:rsidRPr="00EF075D">
              <w:rPr>
                <w:rFonts w:ascii="Segoe UI Semilight" w:eastAsia="Calibri" w:hAnsi="Segoe UI Semilight" w:cs="Segoe UI Semilight"/>
                <w:sz w:val="20"/>
                <w:szCs w:val="20"/>
                <w:u w:color="000000"/>
                <w:lang w:eastAsia="zh-CN" w:bidi="hi-IN"/>
              </w:rPr>
              <w:t>Vnos napak v sistem za obvladovanje napak;</w:t>
            </w:r>
          </w:p>
          <w:p w14:paraId="4726D1E3" w14:textId="77777777" w:rsidR="00405955" w:rsidRPr="00EF075D" w:rsidRDefault="00405955" w:rsidP="00283C20">
            <w:pPr>
              <w:numPr>
                <w:ilvl w:val="0"/>
                <w:numId w:val="27"/>
              </w:numPr>
              <w:spacing w:after="160" w:line="259" w:lineRule="auto"/>
              <w:contextualSpacing/>
              <w:jc w:val="both"/>
              <w:rPr>
                <w:rFonts w:ascii="Segoe UI Semilight" w:eastAsia="Calibri" w:hAnsi="Segoe UI Semilight" w:cs="Segoe UI Semilight"/>
                <w:sz w:val="20"/>
                <w:szCs w:val="20"/>
                <w:u w:color="000000"/>
                <w:lang w:eastAsia="zh-CN" w:bidi="hi-IN"/>
              </w:rPr>
            </w:pPr>
            <w:r w:rsidRPr="00EF075D">
              <w:rPr>
                <w:rFonts w:ascii="Segoe UI Semilight" w:eastAsia="Calibri" w:hAnsi="Segoe UI Semilight" w:cs="Segoe UI Semilight"/>
                <w:sz w:val="20"/>
                <w:szCs w:val="20"/>
                <w:u w:color="000000"/>
                <w:lang w:eastAsia="zh-CN" w:bidi="hi-IN"/>
              </w:rPr>
              <w:t>Poročanje koordinatorju testiranja na strani izvajalca.</w:t>
            </w:r>
          </w:p>
        </w:tc>
      </w:tr>
      <w:tr w:rsidR="00405955" w:rsidRPr="00EF075D" w14:paraId="59E0F2F4" w14:textId="77777777" w:rsidTr="00552E55">
        <w:tc>
          <w:tcPr>
            <w:tcW w:w="2737"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63B22E54" w14:textId="77777777" w:rsidR="00405955" w:rsidRPr="00EF075D" w:rsidRDefault="00405955" w:rsidP="008464AC">
            <w:pPr>
              <w:spacing w:after="160" w:line="259" w:lineRule="auto"/>
              <w:jc w:val="both"/>
              <w:rPr>
                <w:rFonts w:ascii="Segoe UI Semilight" w:eastAsia="Calibri" w:hAnsi="Segoe UI Semilight" w:cs="Segoe UI Semilight"/>
                <w:sz w:val="20"/>
                <w:szCs w:val="20"/>
              </w:rPr>
            </w:pPr>
            <w:r w:rsidRPr="00EF075D">
              <w:rPr>
                <w:rFonts w:ascii="Segoe UI Semilight" w:eastAsia="Calibri" w:hAnsi="Segoe UI Semilight" w:cs="Segoe UI Semilight"/>
                <w:sz w:val="20"/>
                <w:szCs w:val="20"/>
              </w:rPr>
              <w:t xml:space="preserve">Koordinator testiranja na strani naročnika </w:t>
            </w:r>
          </w:p>
        </w:tc>
        <w:tc>
          <w:tcPr>
            <w:tcW w:w="6360" w:type="dxa"/>
            <w:tcBorders>
              <w:top w:val="single" w:sz="6" w:space="0" w:color="000000"/>
              <w:left w:val="single" w:sz="6" w:space="0" w:color="000000"/>
              <w:bottom w:val="single" w:sz="6" w:space="0" w:color="000000"/>
              <w:right w:val="single" w:sz="6" w:space="0" w:color="000000"/>
            </w:tcBorders>
            <w:vAlign w:val="center"/>
          </w:tcPr>
          <w:p w14:paraId="45A82861" w14:textId="77777777" w:rsidR="00405955" w:rsidRPr="00EF075D" w:rsidRDefault="00405955" w:rsidP="00283C20">
            <w:pPr>
              <w:numPr>
                <w:ilvl w:val="0"/>
                <w:numId w:val="28"/>
              </w:numPr>
              <w:spacing w:after="160" w:line="259" w:lineRule="auto"/>
              <w:contextualSpacing/>
              <w:jc w:val="both"/>
              <w:rPr>
                <w:rFonts w:ascii="Segoe UI Semilight" w:eastAsia="Calibri" w:hAnsi="Segoe UI Semilight" w:cs="Segoe UI Semilight"/>
                <w:sz w:val="20"/>
                <w:szCs w:val="20"/>
                <w:u w:color="000000"/>
                <w:lang w:eastAsia="zh-CN" w:bidi="hi-IN"/>
              </w:rPr>
            </w:pPr>
            <w:r w:rsidRPr="00EF075D">
              <w:rPr>
                <w:rFonts w:ascii="Segoe UI Semilight" w:eastAsia="Calibri" w:hAnsi="Segoe UI Semilight" w:cs="Segoe UI Semilight"/>
                <w:sz w:val="20"/>
                <w:szCs w:val="20"/>
                <w:u w:color="000000"/>
                <w:lang w:eastAsia="zh-CN" w:bidi="hi-IN"/>
              </w:rPr>
              <w:t>Potrditev načrta testiranja, terminskega plana testiranja ter testnih scenarijev in testnih primerov;</w:t>
            </w:r>
          </w:p>
          <w:p w14:paraId="5F21DF3D" w14:textId="77777777" w:rsidR="00405955" w:rsidRPr="00EF075D" w:rsidRDefault="00405955" w:rsidP="00283C20">
            <w:pPr>
              <w:numPr>
                <w:ilvl w:val="0"/>
                <w:numId w:val="28"/>
              </w:numPr>
              <w:spacing w:after="160" w:line="259" w:lineRule="auto"/>
              <w:contextualSpacing/>
              <w:jc w:val="both"/>
              <w:rPr>
                <w:rFonts w:ascii="Segoe UI Semilight" w:eastAsia="Calibri" w:hAnsi="Segoe UI Semilight" w:cs="Segoe UI Semilight"/>
                <w:sz w:val="20"/>
                <w:szCs w:val="20"/>
                <w:u w:color="000000"/>
                <w:lang w:eastAsia="zh-CN" w:bidi="hi-IN"/>
              </w:rPr>
            </w:pPr>
            <w:r w:rsidRPr="00EF075D">
              <w:rPr>
                <w:rFonts w:ascii="Segoe UI Semilight" w:eastAsia="Calibri" w:hAnsi="Segoe UI Semilight" w:cs="Segoe UI Semilight"/>
                <w:sz w:val="20"/>
                <w:szCs w:val="20"/>
                <w:u w:color="000000"/>
                <w:lang w:eastAsia="zh-CN" w:bidi="hi-IN"/>
              </w:rPr>
              <w:t>Koordinacija izvedb testiranja;</w:t>
            </w:r>
          </w:p>
          <w:p w14:paraId="317E045F" w14:textId="77777777" w:rsidR="00405955" w:rsidRPr="00EF075D" w:rsidRDefault="00405955" w:rsidP="00283C20">
            <w:pPr>
              <w:numPr>
                <w:ilvl w:val="0"/>
                <w:numId w:val="28"/>
              </w:numPr>
              <w:spacing w:after="160" w:line="259" w:lineRule="auto"/>
              <w:contextualSpacing/>
              <w:jc w:val="both"/>
              <w:rPr>
                <w:rFonts w:ascii="Segoe UI Semilight" w:eastAsia="Calibri" w:hAnsi="Segoe UI Semilight" w:cs="Segoe UI Semilight"/>
                <w:sz w:val="20"/>
                <w:szCs w:val="20"/>
                <w:u w:color="000000"/>
                <w:lang w:eastAsia="zh-CN" w:bidi="hi-IN"/>
              </w:rPr>
            </w:pPr>
            <w:r w:rsidRPr="00EF075D">
              <w:rPr>
                <w:rFonts w:ascii="Segoe UI Semilight" w:eastAsia="Calibri" w:hAnsi="Segoe UI Semilight" w:cs="Segoe UI Semilight"/>
                <w:sz w:val="20"/>
                <w:szCs w:val="20"/>
                <w:u w:color="000000"/>
                <w:lang w:eastAsia="zh-CN" w:bidi="hi-IN"/>
              </w:rPr>
              <w:t>Nadzor izvajanja testov;</w:t>
            </w:r>
          </w:p>
          <w:p w14:paraId="4A7A88DA" w14:textId="77777777" w:rsidR="00405955" w:rsidRPr="00EF075D" w:rsidRDefault="00405955" w:rsidP="00283C20">
            <w:pPr>
              <w:numPr>
                <w:ilvl w:val="0"/>
                <w:numId w:val="28"/>
              </w:numPr>
              <w:spacing w:after="160" w:line="259" w:lineRule="auto"/>
              <w:contextualSpacing/>
              <w:jc w:val="both"/>
              <w:rPr>
                <w:rFonts w:ascii="Segoe UI Semilight" w:eastAsia="Calibri" w:hAnsi="Segoe UI Semilight" w:cs="Segoe UI Semilight"/>
                <w:sz w:val="20"/>
                <w:szCs w:val="20"/>
                <w:u w:color="000000"/>
                <w:lang w:eastAsia="zh-CN" w:bidi="hi-IN"/>
              </w:rPr>
            </w:pPr>
            <w:r w:rsidRPr="00EF075D">
              <w:rPr>
                <w:rFonts w:ascii="Segoe UI Semilight" w:eastAsia="Calibri" w:hAnsi="Segoe UI Semilight" w:cs="Segoe UI Semilight"/>
                <w:sz w:val="20"/>
                <w:szCs w:val="20"/>
                <w:u w:color="000000"/>
                <w:lang w:eastAsia="zh-CN" w:bidi="hi-IN"/>
              </w:rPr>
              <w:t>Beleženje rezultatov.</w:t>
            </w:r>
          </w:p>
        </w:tc>
      </w:tr>
      <w:tr w:rsidR="00405955" w:rsidRPr="00EF075D" w14:paraId="41DFC312" w14:textId="77777777" w:rsidTr="00552E55">
        <w:tc>
          <w:tcPr>
            <w:tcW w:w="2737"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25D559BA" w14:textId="77777777" w:rsidR="00405955" w:rsidRPr="00EF075D" w:rsidRDefault="00405955" w:rsidP="008464AC">
            <w:pPr>
              <w:spacing w:after="160" w:line="259" w:lineRule="auto"/>
              <w:jc w:val="both"/>
              <w:rPr>
                <w:rFonts w:ascii="Segoe UI Semilight" w:eastAsia="Calibri" w:hAnsi="Segoe UI Semilight" w:cs="Segoe UI Semilight"/>
                <w:sz w:val="20"/>
                <w:szCs w:val="20"/>
              </w:rPr>
            </w:pPr>
            <w:r w:rsidRPr="00EF075D">
              <w:rPr>
                <w:rFonts w:ascii="Segoe UI Semilight" w:eastAsia="Calibri" w:hAnsi="Segoe UI Semilight" w:cs="Segoe UI Semilight"/>
                <w:sz w:val="20"/>
                <w:szCs w:val="20"/>
              </w:rPr>
              <w:t>Ključni uporabniki</w:t>
            </w:r>
          </w:p>
        </w:tc>
        <w:tc>
          <w:tcPr>
            <w:tcW w:w="6360" w:type="dxa"/>
            <w:tcBorders>
              <w:top w:val="single" w:sz="6" w:space="0" w:color="000000"/>
              <w:left w:val="single" w:sz="6" w:space="0" w:color="000000"/>
              <w:bottom w:val="single" w:sz="6" w:space="0" w:color="000000"/>
              <w:right w:val="single" w:sz="6" w:space="0" w:color="000000"/>
            </w:tcBorders>
            <w:vAlign w:val="center"/>
          </w:tcPr>
          <w:p w14:paraId="04DFFB4E" w14:textId="77777777" w:rsidR="00405955" w:rsidRPr="00EF075D" w:rsidRDefault="00405955" w:rsidP="00283C20">
            <w:pPr>
              <w:numPr>
                <w:ilvl w:val="0"/>
                <w:numId w:val="29"/>
              </w:numPr>
              <w:spacing w:after="160" w:line="259" w:lineRule="auto"/>
              <w:contextualSpacing/>
              <w:jc w:val="both"/>
              <w:rPr>
                <w:rFonts w:ascii="Segoe UI Semilight" w:eastAsia="Calibri" w:hAnsi="Segoe UI Semilight" w:cs="Segoe UI Semilight"/>
                <w:sz w:val="20"/>
                <w:szCs w:val="20"/>
                <w:u w:color="000000"/>
                <w:lang w:eastAsia="zh-CN" w:bidi="hi-IN"/>
              </w:rPr>
            </w:pPr>
            <w:r w:rsidRPr="00EF075D">
              <w:rPr>
                <w:rFonts w:ascii="Segoe UI Semilight" w:eastAsia="Calibri" w:hAnsi="Segoe UI Semilight" w:cs="Segoe UI Semilight"/>
                <w:sz w:val="20"/>
                <w:szCs w:val="20"/>
                <w:u w:color="000000"/>
                <w:lang w:eastAsia="zh-CN" w:bidi="hi-IN"/>
              </w:rPr>
              <w:t>Priprava in osvežitev testnih scenarijev;</w:t>
            </w:r>
          </w:p>
          <w:p w14:paraId="1FB8A4CC" w14:textId="77777777" w:rsidR="00405955" w:rsidRPr="00EF075D" w:rsidRDefault="00405955" w:rsidP="00283C20">
            <w:pPr>
              <w:numPr>
                <w:ilvl w:val="0"/>
                <w:numId w:val="29"/>
              </w:numPr>
              <w:spacing w:after="160" w:line="259" w:lineRule="auto"/>
              <w:contextualSpacing/>
              <w:jc w:val="both"/>
              <w:rPr>
                <w:rFonts w:ascii="Segoe UI Semilight" w:eastAsia="Calibri" w:hAnsi="Segoe UI Semilight" w:cs="Segoe UI Semilight"/>
                <w:sz w:val="20"/>
                <w:szCs w:val="20"/>
                <w:u w:color="000000"/>
                <w:lang w:eastAsia="zh-CN" w:bidi="hi-IN"/>
              </w:rPr>
            </w:pPr>
            <w:r w:rsidRPr="00EF075D">
              <w:rPr>
                <w:rFonts w:ascii="Segoe UI Semilight" w:eastAsia="Calibri" w:hAnsi="Segoe UI Semilight" w:cs="Segoe UI Semilight"/>
                <w:sz w:val="20"/>
                <w:szCs w:val="20"/>
                <w:u w:color="000000"/>
                <w:lang w:eastAsia="zh-CN" w:bidi="hi-IN"/>
              </w:rPr>
              <w:t>Izvedba testiranj;</w:t>
            </w:r>
          </w:p>
          <w:p w14:paraId="0996E833" w14:textId="77777777" w:rsidR="00405955" w:rsidRPr="00EF075D" w:rsidRDefault="00405955" w:rsidP="00283C20">
            <w:pPr>
              <w:numPr>
                <w:ilvl w:val="0"/>
                <w:numId w:val="29"/>
              </w:numPr>
              <w:spacing w:after="160" w:line="259" w:lineRule="auto"/>
              <w:contextualSpacing/>
              <w:jc w:val="both"/>
              <w:rPr>
                <w:rFonts w:ascii="Segoe UI Semilight" w:eastAsia="Calibri" w:hAnsi="Segoe UI Semilight" w:cs="Segoe UI Semilight"/>
                <w:sz w:val="20"/>
                <w:szCs w:val="20"/>
                <w:u w:color="000000"/>
                <w:lang w:eastAsia="zh-CN" w:bidi="hi-IN"/>
              </w:rPr>
            </w:pPr>
            <w:r w:rsidRPr="00EF075D">
              <w:rPr>
                <w:rFonts w:ascii="Segoe UI Semilight" w:eastAsia="Calibri" w:hAnsi="Segoe UI Semilight" w:cs="Segoe UI Semilight"/>
                <w:sz w:val="20"/>
                <w:szCs w:val="20"/>
                <w:u w:color="000000"/>
                <w:lang w:eastAsia="zh-CN" w:bidi="hi-IN"/>
              </w:rPr>
              <w:t>Dokumentiranje rezultatov testiranja;</w:t>
            </w:r>
          </w:p>
          <w:p w14:paraId="7D56A7F1" w14:textId="77777777" w:rsidR="00405955" w:rsidRPr="00EF075D" w:rsidRDefault="00405955" w:rsidP="00283C20">
            <w:pPr>
              <w:numPr>
                <w:ilvl w:val="0"/>
                <w:numId w:val="29"/>
              </w:numPr>
              <w:spacing w:after="160" w:line="259" w:lineRule="auto"/>
              <w:contextualSpacing/>
              <w:jc w:val="both"/>
              <w:rPr>
                <w:rFonts w:ascii="Segoe UI Semilight" w:eastAsia="Calibri" w:hAnsi="Segoe UI Semilight" w:cs="Segoe UI Semilight"/>
                <w:color w:val="000000"/>
                <w:sz w:val="20"/>
                <w:szCs w:val="20"/>
                <w:u w:color="000000"/>
                <w:lang w:eastAsia="zh-CN" w:bidi="hi-IN"/>
              </w:rPr>
            </w:pPr>
            <w:r w:rsidRPr="00EF075D">
              <w:rPr>
                <w:rFonts w:ascii="Segoe UI Semilight" w:eastAsia="Calibri" w:hAnsi="Segoe UI Semilight" w:cs="Segoe UI Semilight"/>
                <w:sz w:val="20"/>
                <w:szCs w:val="20"/>
                <w:u w:color="000000"/>
                <w:lang w:eastAsia="zh-CN" w:bidi="hi-IN"/>
              </w:rPr>
              <w:t>Vnos napak v sistem za obvladovanje napak;</w:t>
            </w:r>
          </w:p>
          <w:p w14:paraId="0075CA55" w14:textId="77777777" w:rsidR="00405955" w:rsidRPr="00EF075D" w:rsidRDefault="00405955" w:rsidP="00283C20">
            <w:pPr>
              <w:numPr>
                <w:ilvl w:val="0"/>
                <w:numId w:val="29"/>
              </w:numPr>
              <w:spacing w:after="160" w:line="259" w:lineRule="auto"/>
              <w:contextualSpacing/>
              <w:jc w:val="both"/>
              <w:rPr>
                <w:rFonts w:ascii="Segoe UI Semilight" w:eastAsia="Calibri" w:hAnsi="Segoe UI Semilight" w:cs="Segoe UI Semilight"/>
                <w:sz w:val="20"/>
                <w:szCs w:val="20"/>
                <w:u w:color="000000"/>
                <w:lang w:eastAsia="zh-CN" w:bidi="hi-IN"/>
              </w:rPr>
            </w:pPr>
            <w:r w:rsidRPr="00EF075D">
              <w:rPr>
                <w:rFonts w:ascii="Segoe UI Semilight" w:eastAsia="Calibri" w:hAnsi="Segoe UI Semilight" w:cs="Segoe UI Semilight"/>
                <w:sz w:val="20"/>
                <w:szCs w:val="20"/>
                <w:u w:color="000000"/>
                <w:lang w:eastAsia="zh-CN" w:bidi="hi-IN"/>
              </w:rPr>
              <w:t>Poročanje koordinatorju testiranja na strani naročnika.</w:t>
            </w:r>
          </w:p>
        </w:tc>
      </w:tr>
    </w:tbl>
    <w:p w14:paraId="404B591D" w14:textId="77777777" w:rsidR="00405955" w:rsidRPr="0098448B" w:rsidRDefault="00405955" w:rsidP="00405955">
      <w:pPr>
        <w:pStyle w:val="Naslov3"/>
        <w:rPr>
          <w:lang w:bidi="hi-IN"/>
        </w:rPr>
      </w:pPr>
      <w:bookmarkStart w:id="160" w:name="_Toc130455111"/>
      <w:bookmarkStart w:id="161" w:name="_Toc203120454"/>
      <w:bookmarkStart w:id="162" w:name="_Toc207898405"/>
      <w:r w:rsidRPr="4F996F89">
        <w:rPr>
          <w:lang w:bidi="hi-IN"/>
        </w:rPr>
        <w:t>Komunikacija</w:t>
      </w:r>
      <w:bookmarkEnd w:id="160"/>
      <w:bookmarkEnd w:id="161"/>
      <w:bookmarkEnd w:id="162"/>
    </w:p>
    <w:p w14:paraId="25A68F18" w14:textId="77777777" w:rsidR="00405955" w:rsidRPr="0098448B" w:rsidRDefault="00405955" w:rsidP="00405955">
      <w:pPr>
        <w:spacing w:after="160" w:line="259" w:lineRule="auto"/>
        <w:jc w:val="both"/>
        <w:rPr>
          <w:rFonts w:ascii="Segoe UI Semilight" w:eastAsia="Calibri" w:hAnsi="Segoe UI Semilight" w:cs="Segoe UI Semilight"/>
          <w:lang w:eastAsia="ja-JP"/>
        </w:rPr>
      </w:pPr>
      <w:r w:rsidRPr="0098448B">
        <w:rPr>
          <w:rFonts w:ascii="Segoe UI Semilight" w:eastAsia="Calibri" w:hAnsi="Segoe UI Semilight" w:cs="Segoe UI Semilight"/>
          <w:lang w:eastAsia="ja-JP"/>
        </w:rPr>
        <w:t>Z namenom spremljanja napredka in pravočasnega obveščanja o morebitnih spremembah načrtov se na projektu enkrat tedensko ali po potrebi izvaja sestanek koordinatorjev izvajalca in naročnika, na katerem se poroča o statusu vseh testnih aktivnosti ter o tekoči problematiki izvajanja aktivnosti testiranja:</w:t>
      </w:r>
    </w:p>
    <w:p w14:paraId="01CC523B" w14:textId="77777777" w:rsidR="00405955" w:rsidRPr="0098448B" w:rsidRDefault="00405955" w:rsidP="00283C20">
      <w:pPr>
        <w:numPr>
          <w:ilvl w:val="0"/>
          <w:numId w:val="19"/>
        </w:numPr>
        <w:spacing w:after="160" w:line="259" w:lineRule="auto"/>
        <w:contextualSpacing/>
        <w:jc w:val="both"/>
        <w:rPr>
          <w:rFonts w:ascii="Segoe UI Semilight" w:eastAsia="Calibri" w:hAnsi="Segoe UI Semilight" w:cs="Segoe UI Semilight"/>
          <w:u w:color="000000"/>
          <w:lang w:eastAsia="zh-CN" w:bidi="hi-IN"/>
        </w:rPr>
      </w:pPr>
      <w:r w:rsidRPr="0098448B">
        <w:rPr>
          <w:rFonts w:ascii="Segoe UI Semilight" w:eastAsia="Calibri" w:hAnsi="Segoe UI Semilight" w:cs="Segoe UI Semilight"/>
          <w:u w:color="000000"/>
          <w:lang w:eastAsia="zh-CN" w:bidi="hi-IN"/>
        </w:rPr>
        <w:t>Statusi posameznih testnih aktivnosti;</w:t>
      </w:r>
    </w:p>
    <w:p w14:paraId="167B51FD" w14:textId="77777777" w:rsidR="00405955" w:rsidRPr="0098448B" w:rsidRDefault="00405955" w:rsidP="00283C20">
      <w:pPr>
        <w:numPr>
          <w:ilvl w:val="0"/>
          <w:numId w:val="19"/>
        </w:numPr>
        <w:spacing w:after="160" w:line="259" w:lineRule="auto"/>
        <w:contextualSpacing/>
        <w:jc w:val="both"/>
        <w:rPr>
          <w:rFonts w:ascii="Segoe UI Semilight" w:eastAsia="Calibri" w:hAnsi="Segoe UI Semilight" w:cs="Segoe UI Semilight"/>
          <w:u w:color="000000"/>
          <w:lang w:eastAsia="zh-CN" w:bidi="hi-IN"/>
        </w:rPr>
      </w:pPr>
      <w:r w:rsidRPr="0098448B">
        <w:rPr>
          <w:rFonts w:ascii="Segoe UI Semilight" w:eastAsia="Calibri" w:hAnsi="Segoe UI Semilight" w:cs="Segoe UI Semilight"/>
          <w:u w:color="000000"/>
          <w:lang w:eastAsia="zh-CN" w:bidi="hi-IN"/>
        </w:rPr>
        <w:t>Status testiranja;</w:t>
      </w:r>
    </w:p>
    <w:p w14:paraId="1405255E" w14:textId="77777777" w:rsidR="00405955" w:rsidRPr="0098448B" w:rsidRDefault="00405955" w:rsidP="00283C20">
      <w:pPr>
        <w:numPr>
          <w:ilvl w:val="0"/>
          <w:numId w:val="19"/>
        </w:numPr>
        <w:spacing w:after="160" w:line="259" w:lineRule="auto"/>
        <w:contextualSpacing/>
        <w:jc w:val="both"/>
        <w:rPr>
          <w:rFonts w:ascii="Segoe UI Semilight" w:eastAsia="Calibri" w:hAnsi="Segoe UI Semilight" w:cs="Segoe UI Semilight"/>
          <w:u w:color="000000"/>
          <w:lang w:eastAsia="zh-CN" w:bidi="hi-IN"/>
        </w:rPr>
      </w:pPr>
      <w:r w:rsidRPr="0098448B">
        <w:rPr>
          <w:rFonts w:ascii="Segoe UI Semilight" w:eastAsia="Calibri" w:hAnsi="Segoe UI Semilight" w:cs="Segoe UI Semilight"/>
          <w:u w:color="000000"/>
          <w:lang w:eastAsia="zh-CN" w:bidi="hi-IN"/>
        </w:rPr>
        <w:t>Doseganje zastavljenih ciljev.</w:t>
      </w:r>
    </w:p>
    <w:p w14:paraId="24773216" w14:textId="77777777" w:rsidR="00405955" w:rsidRPr="0098448B" w:rsidRDefault="00405955" w:rsidP="00405955">
      <w:pPr>
        <w:spacing w:after="160" w:line="259" w:lineRule="auto"/>
        <w:jc w:val="both"/>
        <w:rPr>
          <w:rFonts w:ascii="Segoe UI Semilight" w:eastAsia="Calibri" w:hAnsi="Segoe UI Semilight" w:cs="Segoe UI Semilight"/>
          <w:lang w:eastAsia="ja-JP"/>
        </w:rPr>
      </w:pPr>
      <w:r w:rsidRPr="0098448B">
        <w:rPr>
          <w:rFonts w:ascii="Segoe UI Semilight" w:eastAsia="Calibri" w:hAnsi="Segoe UI Semilight" w:cs="Segoe UI Semilight"/>
          <w:lang w:eastAsia="ja-JP"/>
        </w:rPr>
        <w:t>Rezultat koordinacijskih sestankov testiranja je zapisnik sestanka.</w:t>
      </w:r>
    </w:p>
    <w:p w14:paraId="0BC92C8B" w14:textId="77777777" w:rsidR="00405955" w:rsidRPr="0098448B" w:rsidRDefault="00405955" w:rsidP="00405955">
      <w:pPr>
        <w:spacing w:after="160" w:line="259" w:lineRule="auto"/>
        <w:jc w:val="both"/>
        <w:rPr>
          <w:rFonts w:ascii="Segoe UI Semilight" w:eastAsia="Calibri" w:hAnsi="Segoe UI Semilight" w:cs="Segoe UI Semilight"/>
          <w:lang w:eastAsia="ja-JP"/>
        </w:rPr>
      </w:pPr>
      <w:r w:rsidRPr="0098448B">
        <w:rPr>
          <w:rFonts w:ascii="Segoe UI Semilight" w:eastAsia="Calibri" w:hAnsi="Segoe UI Semilight" w:cs="Segoe UI Semilight"/>
          <w:lang w:eastAsia="ja-JP"/>
        </w:rPr>
        <w:t>Izvajalec bo poleg tega, naročniku in predstavnikom naročnika, ki bodo izvajali testiranje in potrdili vmesni (delni) prevzem za zaključene funkcionalnosti, med testiranjem nudil vmesno usposabljanje in telefonsko pomoč</w:t>
      </w:r>
      <w:r>
        <w:rPr>
          <w:rFonts w:ascii="Segoe UI Semilight" w:eastAsia="Calibri" w:hAnsi="Segoe UI Semilight" w:cs="Segoe UI Semilight"/>
          <w:lang w:eastAsia="ja-JP"/>
        </w:rPr>
        <w:t xml:space="preserve"> in</w:t>
      </w:r>
      <w:r w:rsidRPr="0098448B">
        <w:rPr>
          <w:rFonts w:ascii="Segoe UI Semilight" w:eastAsia="Calibri" w:hAnsi="Segoe UI Semilight" w:cs="Segoe UI Semilight"/>
          <w:lang w:eastAsia="ja-JP"/>
        </w:rPr>
        <w:t xml:space="preserve"> </w:t>
      </w:r>
      <w:r>
        <w:rPr>
          <w:rFonts w:ascii="Segoe UI Semilight" w:eastAsia="Calibri" w:hAnsi="Segoe UI Semilight" w:cs="Segoe UI Semilight"/>
          <w:lang w:eastAsia="ja-JP"/>
        </w:rPr>
        <w:t>pomagal naročniku</w:t>
      </w:r>
      <w:r w:rsidRPr="0098448B">
        <w:rPr>
          <w:rFonts w:ascii="Segoe UI Semilight" w:eastAsia="Calibri" w:hAnsi="Segoe UI Semilight" w:cs="Segoe UI Semilight"/>
          <w:lang w:eastAsia="ja-JP"/>
        </w:rPr>
        <w:t xml:space="preserve"> izvedbi prevzemnega testiranja. </w:t>
      </w:r>
    </w:p>
    <w:p w14:paraId="3FBE8CF7" w14:textId="77777777" w:rsidR="00405955" w:rsidRPr="0098448B" w:rsidRDefault="00405955" w:rsidP="00405955">
      <w:pPr>
        <w:pStyle w:val="Naslov3"/>
        <w:rPr>
          <w:caps/>
        </w:rPr>
      </w:pPr>
      <w:bookmarkStart w:id="163" w:name="_Toc130455113"/>
      <w:bookmarkStart w:id="164" w:name="_Toc203120455"/>
      <w:bookmarkStart w:id="165" w:name="_Toc207898406"/>
      <w:r>
        <w:t>Pogoji za testiranje</w:t>
      </w:r>
      <w:bookmarkEnd w:id="163"/>
      <w:bookmarkEnd w:id="164"/>
      <w:bookmarkEnd w:id="165"/>
    </w:p>
    <w:p w14:paraId="0C32A99D" w14:textId="77777777" w:rsidR="00405955" w:rsidRPr="0098448B" w:rsidRDefault="00405955" w:rsidP="00405955">
      <w:pPr>
        <w:spacing w:after="160" w:line="259" w:lineRule="auto"/>
        <w:jc w:val="both"/>
        <w:rPr>
          <w:rFonts w:ascii="Segoe UI Semilight" w:eastAsia="Calibri" w:hAnsi="Segoe UI Semilight" w:cs="Segoe UI Semilight"/>
        </w:rPr>
      </w:pPr>
      <w:r w:rsidRPr="0098448B">
        <w:rPr>
          <w:rFonts w:ascii="Segoe UI Semilight" w:eastAsia="Calibri" w:hAnsi="Segoe UI Semilight" w:cs="Segoe UI Semilight"/>
        </w:rPr>
        <w:t xml:space="preserve">Pred začetkom izvedbe testiranja morajo biti izpolnjeni naslednji pogoji: </w:t>
      </w:r>
    </w:p>
    <w:p w14:paraId="0EA1A343" w14:textId="77777777" w:rsidR="00405955" w:rsidRPr="0098448B" w:rsidRDefault="00405955" w:rsidP="00283C20">
      <w:pPr>
        <w:numPr>
          <w:ilvl w:val="0"/>
          <w:numId w:val="30"/>
        </w:numPr>
        <w:spacing w:after="160" w:line="259" w:lineRule="auto"/>
        <w:contextualSpacing/>
        <w:jc w:val="both"/>
        <w:rPr>
          <w:rFonts w:ascii="Segoe UI Semilight" w:eastAsia="Calibri" w:hAnsi="Segoe UI Semilight" w:cs="Segoe UI Semilight"/>
          <w:u w:color="000000"/>
          <w:lang w:eastAsia="zh-CN" w:bidi="hi-IN"/>
        </w:rPr>
      </w:pPr>
      <w:r w:rsidRPr="0098448B">
        <w:rPr>
          <w:rFonts w:ascii="Segoe UI Semilight" w:eastAsia="Calibri" w:hAnsi="Segoe UI Semilight" w:cs="Segoe UI Semilight"/>
          <w:u w:color="000000"/>
          <w:lang w:eastAsia="zh-CN" w:bidi="hi-IN"/>
        </w:rPr>
        <w:t xml:space="preserve">Potrjen </w:t>
      </w:r>
      <w:r>
        <w:rPr>
          <w:rFonts w:ascii="Segoe UI Semilight" w:eastAsia="Calibri" w:hAnsi="Segoe UI Semilight" w:cs="Segoe UI Semilight"/>
          <w:u w:color="000000"/>
          <w:lang w:eastAsia="zh-CN" w:bidi="hi-IN"/>
        </w:rPr>
        <w:t>PZI</w:t>
      </w:r>
      <w:r w:rsidRPr="0098448B">
        <w:rPr>
          <w:rFonts w:ascii="Segoe UI Semilight" w:eastAsia="Calibri" w:hAnsi="Segoe UI Semilight" w:cs="Segoe UI Semilight"/>
          <w:u w:color="000000"/>
          <w:lang w:eastAsia="zh-CN" w:bidi="hi-IN"/>
        </w:rPr>
        <w:t xml:space="preserve"> za </w:t>
      </w:r>
      <w:r>
        <w:rPr>
          <w:rFonts w:ascii="Segoe UI Semilight" w:eastAsia="Calibri" w:hAnsi="Segoe UI Semilight" w:cs="Segoe UI Semilight"/>
          <w:u w:color="000000"/>
          <w:lang w:eastAsia="zh-CN" w:bidi="hi-IN"/>
        </w:rPr>
        <w:t>IS ADRZ</w:t>
      </w:r>
      <w:r w:rsidRPr="0098448B">
        <w:rPr>
          <w:rFonts w:ascii="Segoe UI Semilight" w:eastAsia="Calibri" w:hAnsi="Segoe UI Semilight" w:cs="Segoe UI Semilight"/>
          <w:u w:color="000000"/>
          <w:lang w:eastAsia="zh-CN" w:bidi="hi-IN"/>
        </w:rPr>
        <w:t>.</w:t>
      </w:r>
    </w:p>
    <w:p w14:paraId="6A00EFCB" w14:textId="77777777" w:rsidR="00405955" w:rsidRPr="003729B8" w:rsidRDefault="00405955" w:rsidP="00283C20">
      <w:pPr>
        <w:numPr>
          <w:ilvl w:val="0"/>
          <w:numId w:val="30"/>
        </w:numPr>
        <w:spacing w:after="160" w:line="259" w:lineRule="auto"/>
        <w:contextualSpacing/>
        <w:jc w:val="both"/>
        <w:rPr>
          <w:rFonts w:ascii="Segoe UI Semilight" w:eastAsia="Calibri" w:hAnsi="Segoe UI Semilight" w:cs="Segoe UI Semilight"/>
          <w:u w:color="000000"/>
          <w:lang w:eastAsia="zh-CN" w:bidi="hi-IN"/>
        </w:rPr>
      </w:pPr>
      <w:r w:rsidRPr="003729B8">
        <w:rPr>
          <w:rFonts w:ascii="Segoe UI Semilight" w:eastAsia="Calibri" w:hAnsi="Segoe UI Semilight" w:cs="Segoe UI Semilight"/>
          <w:u w:color="000000"/>
          <w:lang w:eastAsia="zh-CN" w:bidi="hi-IN"/>
        </w:rPr>
        <w:t>Potrjen načrt in terminski plan testiranja.</w:t>
      </w:r>
    </w:p>
    <w:p w14:paraId="40FC3043" w14:textId="77777777" w:rsidR="00405955" w:rsidRPr="0098448B" w:rsidRDefault="00405955" w:rsidP="00283C20">
      <w:pPr>
        <w:numPr>
          <w:ilvl w:val="0"/>
          <w:numId w:val="30"/>
        </w:numPr>
        <w:spacing w:after="160" w:line="259" w:lineRule="auto"/>
        <w:contextualSpacing/>
        <w:jc w:val="both"/>
        <w:rPr>
          <w:rFonts w:ascii="Segoe UI Semilight" w:eastAsia="Calibri" w:hAnsi="Segoe UI Semilight" w:cs="Segoe UI Semilight"/>
          <w:u w:color="000000"/>
          <w:lang w:eastAsia="zh-CN" w:bidi="hi-IN"/>
        </w:rPr>
      </w:pPr>
      <w:r w:rsidRPr="0098448B">
        <w:rPr>
          <w:rFonts w:ascii="Segoe UI Semilight" w:eastAsia="Calibri" w:hAnsi="Segoe UI Semilight" w:cs="Segoe UI Semilight"/>
          <w:u w:color="000000"/>
          <w:lang w:eastAsia="zh-CN" w:bidi="hi-IN"/>
        </w:rPr>
        <w:t>Potrjeni testni scenariji in testni primeri.</w:t>
      </w:r>
    </w:p>
    <w:p w14:paraId="25D45B4D" w14:textId="77777777" w:rsidR="00405955" w:rsidRPr="0098448B" w:rsidRDefault="00405955" w:rsidP="00283C20">
      <w:pPr>
        <w:numPr>
          <w:ilvl w:val="0"/>
          <w:numId w:val="30"/>
        </w:numPr>
        <w:spacing w:after="160" w:line="259" w:lineRule="auto"/>
        <w:contextualSpacing/>
        <w:jc w:val="both"/>
        <w:rPr>
          <w:rFonts w:ascii="Segoe UI Semilight" w:eastAsia="Calibri" w:hAnsi="Segoe UI Semilight" w:cs="Segoe UI Semilight"/>
          <w:u w:color="000000"/>
          <w:lang w:eastAsia="zh-CN" w:bidi="hi-IN"/>
        </w:rPr>
      </w:pPr>
      <w:r w:rsidRPr="0098448B">
        <w:rPr>
          <w:rFonts w:ascii="Segoe UI Semilight" w:eastAsia="Calibri" w:hAnsi="Segoe UI Semilight" w:cs="Segoe UI Semilight"/>
          <w:u w:color="000000"/>
          <w:lang w:eastAsia="zh-CN" w:bidi="hi-IN"/>
        </w:rPr>
        <w:t xml:space="preserve">Pripravljena okolja za testiranja vključno s testnimi okolji IS, s katerimi se </w:t>
      </w:r>
      <w:r>
        <w:rPr>
          <w:rFonts w:ascii="Segoe UI Semilight" w:eastAsia="Calibri" w:hAnsi="Segoe UI Semilight" w:cs="Segoe UI Semilight"/>
          <w:u w:color="000000"/>
          <w:lang w:eastAsia="zh-CN" w:bidi="hi-IN"/>
        </w:rPr>
        <w:t>IS ADRZ</w:t>
      </w:r>
      <w:r w:rsidRPr="0098448B">
        <w:rPr>
          <w:rFonts w:ascii="Segoe UI Semilight" w:eastAsia="Calibri" w:hAnsi="Segoe UI Semilight" w:cs="Segoe UI Semilight"/>
          <w:u w:color="000000"/>
          <w:lang w:eastAsia="zh-CN" w:bidi="hi-IN"/>
        </w:rPr>
        <w:t xml:space="preserve"> integrira. </w:t>
      </w:r>
    </w:p>
    <w:p w14:paraId="5EBF4E18" w14:textId="77777777" w:rsidR="00405955" w:rsidRPr="0098448B" w:rsidRDefault="00405955" w:rsidP="00283C20">
      <w:pPr>
        <w:numPr>
          <w:ilvl w:val="0"/>
          <w:numId w:val="30"/>
        </w:numPr>
        <w:spacing w:after="160" w:line="259" w:lineRule="auto"/>
        <w:contextualSpacing/>
        <w:jc w:val="both"/>
        <w:rPr>
          <w:rFonts w:ascii="Segoe UI Semilight" w:eastAsia="Calibri" w:hAnsi="Segoe UI Semilight" w:cs="Segoe UI Semilight"/>
          <w:u w:color="000000"/>
          <w:lang w:eastAsia="zh-CN" w:bidi="hi-IN"/>
        </w:rPr>
      </w:pPr>
      <w:r w:rsidRPr="0098448B">
        <w:rPr>
          <w:rFonts w:ascii="Segoe UI Semilight" w:eastAsia="Calibri" w:hAnsi="Segoe UI Semilight" w:cs="Segoe UI Semilight"/>
          <w:u w:color="000000"/>
          <w:lang w:eastAsia="zh-CN" w:bidi="hi-IN"/>
        </w:rPr>
        <w:t>Pripravljeni podatki za testiranje.</w:t>
      </w:r>
    </w:p>
    <w:p w14:paraId="6C23E69A" w14:textId="77777777" w:rsidR="00405955" w:rsidRPr="0098448B" w:rsidRDefault="00405955" w:rsidP="00283C20">
      <w:pPr>
        <w:numPr>
          <w:ilvl w:val="0"/>
          <w:numId w:val="30"/>
        </w:numPr>
        <w:spacing w:after="160" w:line="259" w:lineRule="auto"/>
        <w:contextualSpacing/>
        <w:jc w:val="both"/>
        <w:rPr>
          <w:rFonts w:ascii="Segoe UI Semilight" w:eastAsia="Calibri" w:hAnsi="Segoe UI Semilight" w:cs="Segoe UI Semilight"/>
          <w:u w:color="000000"/>
          <w:lang w:eastAsia="zh-CN" w:bidi="hi-IN"/>
        </w:rPr>
      </w:pPr>
      <w:r w:rsidRPr="0098448B">
        <w:rPr>
          <w:rFonts w:ascii="Segoe UI Semilight" w:eastAsia="Calibri" w:hAnsi="Segoe UI Semilight" w:cs="Segoe UI Semilight"/>
          <w:u w:color="000000"/>
          <w:lang w:eastAsia="zh-CN" w:bidi="hi-IN"/>
        </w:rPr>
        <w:lastRenderedPageBreak/>
        <w:t>Določena in usposobljena ekipa za izvedbo testiranja z jasno določenimi vlogami in nalogami pri testiranju.</w:t>
      </w:r>
    </w:p>
    <w:p w14:paraId="385293C3" w14:textId="77777777" w:rsidR="00405955" w:rsidRPr="0098448B" w:rsidRDefault="00405955" w:rsidP="00405955">
      <w:pPr>
        <w:pStyle w:val="Naslov3"/>
        <w:rPr>
          <w:lang w:eastAsia="ja-JP"/>
        </w:rPr>
      </w:pPr>
      <w:bookmarkStart w:id="166" w:name="_Toc130455114"/>
      <w:bookmarkStart w:id="167" w:name="_Toc203120456"/>
      <w:bookmarkStart w:id="168" w:name="_Toc207898407"/>
      <w:r>
        <w:t>Vrste in obseg testiranja</w:t>
      </w:r>
      <w:bookmarkEnd w:id="166"/>
      <w:bookmarkEnd w:id="167"/>
      <w:bookmarkEnd w:id="168"/>
    </w:p>
    <w:p w14:paraId="52FB7662" w14:textId="77777777" w:rsidR="00405955" w:rsidRPr="0098448B" w:rsidRDefault="00405955" w:rsidP="00405955">
      <w:pPr>
        <w:pStyle w:val="Naslov4"/>
      </w:pPr>
      <w:bookmarkStart w:id="169" w:name="_Toc130455115"/>
      <w:bookmarkStart w:id="170" w:name="_Toc203120457"/>
      <w:bookmarkStart w:id="171" w:name="_Toc207898408"/>
      <w:r>
        <w:t>Testiranja izvajalca</w:t>
      </w:r>
      <w:bookmarkEnd w:id="169"/>
      <w:bookmarkEnd w:id="170"/>
      <w:bookmarkEnd w:id="171"/>
    </w:p>
    <w:p w14:paraId="13F95F93" w14:textId="77777777" w:rsidR="00405955" w:rsidRPr="0098448B" w:rsidRDefault="00405955" w:rsidP="00405955">
      <w:pPr>
        <w:spacing w:after="160" w:line="259" w:lineRule="auto"/>
        <w:jc w:val="both"/>
        <w:rPr>
          <w:rFonts w:ascii="Segoe UI Semilight" w:eastAsia="Calibri" w:hAnsi="Segoe UI Semilight" w:cs="Segoe UI Semilight"/>
          <w:lang w:eastAsia="ja-JP"/>
        </w:rPr>
      </w:pPr>
      <w:r w:rsidRPr="0098448B">
        <w:rPr>
          <w:rFonts w:ascii="Segoe UI Semilight" w:eastAsia="Calibri" w:hAnsi="Segoe UI Semilight" w:cs="Segoe UI Semilight"/>
          <w:lang w:eastAsia="ja-JP"/>
        </w:rPr>
        <w:t xml:space="preserve">Izvajalec mora med razvojem in pred izdajo verzij v razvojnem okolju izvesti osnovne teste (tj. </w:t>
      </w:r>
      <w:proofErr w:type="spellStart"/>
      <w:r w:rsidRPr="0098448B">
        <w:rPr>
          <w:rFonts w:ascii="Segoe UI Semilight" w:eastAsia="Calibri" w:hAnsi="Segoe UI Semilight" w:cs="Segoe UI Semilight"/>
          <w:lang w:eastAsia="ja-JP"/>
        </w:rPr>
        <w:t>Unit</w:t>
      </w:r>
      <w:proofErr w:type="spellEnd"/>
      <w:r w:rsidRPr="0098448B">
        <w:rPr>
          <w:rFonts w:ascii="Segoe UI Semilight" w:eastAsia="Calibri" w:hAnsi="Segoe UI Semilight" w:cs="Segoe UI Semilight"/>
          <w:lang w:eastAsia="ja-JP"/>
        </w:rPr>
        <w:t xml:space="preserve"> </w:t>
      </w:r>
      <w:proofErr w:type="spellStart"/>
      <w:r w:rsidRPr="0098448B">
        <w:rPr>
          <w:rFonts w:ascii="Segoe UI Semilight" w:eastAsia="Calibri" w:hAnsi="Segoe UI Semilight" w:cs="Segoe UI Semilight"/>
          <w:lang w:eastAsia="ja-JP"/>
        </w:rPr>
        <w:t>Testing</w:t>
      </w:r>
      <w:proofErr w:type="spellEnd"/>
      <w:r w:rsidRPr="0098448B">
        <w:rPr>
          <w:rFonts w:ascii="Segoe UI Semilight" w:eastAsia="Calibri" w:hAnsi="Segoe UI Semilight" w:cs="Segoe UI Semilight"/>
          <w:lang w:eastAsia="ja-JP"/>
        </w:rPr>
        <w:t xml:space="preserve">), </w:t>
      </w:r>
      <w:r w:rsidRPr="0098448B">
        <w:rPr>
          <w:rFonts w:ascii="Segoe UI Semilight" w:eastAsia="Calibri" w:hAnsi="Segoe UI Semilight" w:cs="Segoe UI Semilight"/>
        </w:rPr>
        <w:t xml:space="preserve">UI testiranje, </w:t>
      </w:r>
      <w:r w:rsidRPr="0098448B">
        <w:rPr>
          <w:rFonts w:ascii="Segoe UI Semilight" w:eastAsia="Calibri" w:hAnsi="Segoe UI Semilight" w:cs="Segoe UI Semilight"/>
          <w:lang w:eastAsia="ja-JP"/>
        </w:rPr>
        <w:t xml:space="preserve">funkcionalne teste, </w:t>
      </w:r>
      <w:r w:rsidRPr="0098448B">
        <w:rPr>
          <w:rFonts w:ascii="Segoe UI Semilight" w:eastAsia="Calibri" w:hAnsi="Segoe UI Semilight" w:cs="Segoe UI Semilight"/>
        </w:rPr>
        <w:t>testiranje funkcionalnosti izmenjave podatkov z drugimi informacijskimi sistemi</w:t>
      </w:r>
      <w:r w:rsidRPr="0098448B">
        <w:rPr>
          <w:rFonts w:ascii="Segoe UI Semilight" w:eastAsia="Calibri" w:hAnsi="Segoe UI Semilight" w:cs="Segoe UI Semilight"/>
          <w:lang w:eastAsia="ja-JP"/>
        </w:rPr>
        <w:t xml:space="preserve"> in regresijske teste. Poleg testiranja novih/spremenjenih funkcionalnosti je v vsakokratno testiranje vključeno tudi testiranje že obstoječih osnovnih funkcionalnosti, testiranje povezav z zunanjimi integracijskimi sistemi ter ostalih funkcionalnosti, ki so neposredno ali posredno povezane z novo/spremenjeno funkcionalnostjo. Pri testiranju bodo preskušeni vsi primeri uporabe posameznih funkcionalnosti po vnaprej dogovorjenih in usklajenih pozitivnih in negativnih testnih scenarijih in testnih primerih. Izvajalec mora ob končnem testiranju posameznih testov pripraviti poročilo o testiranju in ga posredovati v pregled koordinatorju testiranja na strani naročnika </w:t>
      </w:r>
      <w:r>
        <w:rPr>
          <w:rFonts w:ascii="Segoe UI Semilight" w:eastAsia="Calibri" w:hAnsi="Segoe UI Semilight" w:cs="Segoe UI Semilight"/>
          <w:lang w:eastAsia="ja-JP"/>
        </w:rPr>
        <w:t>IS ADRZ</w:t>
      </w:r>
      <w:r w:rsidRPr="0098448B">
        <w:rPr>
          <w:rFonts w:ascii="Segoe UI Semilight" w:eastAsia="Calibri" w:hAnsi="Segoe UI Semilight" w:cs="Segoe UI Semilight"/>
          <w:lang w:eastAsia="ja-JP"/>
        </w:rPr>
        <w:t>.</w:t>
      </w:r>
    </w:p>
    <w:p w14:paraId="60D4594D" w14:textId="77777777" w:rsidR="00405955" w:rsidRPr="0098448B" w:rsidRDefault="00405955" w:rsidP="00405955">
      <w:pPr>
        <w:spacing w:after="160" w:line="259" w:lineRule="auto"/>
        <w:jc w:val="both"/>
        <w:rPr>
          <w:rFonts w:ascii="Segoe UI Semilight" w:eastAsia="Calibri" w:hAnsi="Segoe UI Semilight" w:cs="Segoe UI Semilight"/>
          <w:color w:val="FF0000"/>
        </w:rPr>
      </w:pPr>
      <w:r w:rsidRPr="0098448B">
        <w:rPr>
          <w:rFonts w:ascii="Segoe UI Semilight" w:eastAsia="Calibri" w:hAnsi="Segoe UI Semilight" w:cs="Segoe UI Semilight"/>
          <w:lang w:eastAsia="ja-JP"/>
        </w:rPr>
        <w:t>Za pripravo testnih scenarijev in testnih primerov za</w:t>
      </w:r>
      <w:r w:rsidRPr="0098448B">
        <w:rPr>
          <w:rFonts w:ascii="Segoe UI Semilight" w:eastAsia="Calibri" w:hAnsi="Segoe UI Semilight" w:cs="Segoe UI Semilight"/>
        </w:rPr>
        <w:t xml:space="preserve"> avtomatizirano funkcionalno testiranje, za testiranje funkcionalnosti izmenjave podatkov z drugimi informacijskimi sistemi ter testnih scenarijev za regresijsko testiranje, je odgovoren izvajalec. Prav tako je izvajalec odgovoren za pripravo scenarijev za obremenitveno testiranje, ki se bo skupaj z naročnikovo sistemsko ekipo izvedlo na testnem in </w:t>
      </w:r>
      <w:r>
        <w:rPr>
          <w:rFonts w:ascii="Segoe UI Semilight" w:eastAsia="Calibri" w:hAnsi="Segoe UI Semilight" w:cs="Segoe UI Semilight"/>
        </w:rPr>
        <w:t xml:space="preserve">UAT </w:t>
      </w:r>
      <w:r w:rsidRPr="0098448B">
        <w:rPr>
          <w:rFonts w:ascii="Segoe UI Semilight" w:eastAsia="Calibri" w:hAnsi="Segoe UI Semilight" w:cs="Segoe UI Semilight"/>
        </w:rPr>
        <w:t>okolju naročnika.</w:t>
      </w:r>
      <w:r w:rsidRPr="0098448B">
        <w:rPr>
          <w:rFonts w:ascii="Segoe UI Semilight" w:eastAsia="Calibri" w:hAnsi="Segoe UI Semilight" w:cs="Segoe UI Semilight"/>
          <w:color w:val="FF0000"/>
        </w:rPr>
        <w:t xml:space="preserve"> </w:t>
      </w:r>
    </w:p>
    <w:p w14:paraId="4D72C314" w14:textId="77777777" w:rsidR="00405955" w:rsidRPr="0098448B" w:rsidRDefault="00405955" w:rsidP="00405955">
      <w:pPr>
        <w:pStyle w:val="Naslov4"/>
        <w:rPr>
          <w:lang w:eastAsia="ja-JP"/>
        </w:rPr>
      </w:pPr>
      <w:bookmarkStart w:id="172" w:name="_Toc130455116"/>
      <w:bookmarkStart w:id="173" w:name="_Toc203120458"/>
      <w:bookmarkStart w:id="174" w:name="_Toc207898409"/>
      <w:r>
        <w:t>Testiranje naročnika</w:t>
      </w:r>
      <w:bookmarkEnd w:id="172"/>
      <w:bookmarkEnd w:id="173"/>
      <w:bookmarkEnd w:id="174"/>
      <w:r>
        <w:t xml:space="preserve"> </w:t>
      </w:r>
    </w:p>
    <w:p w14:paraId="46B2A384" w14:textId="589ED14E" w:rsidR="00405955" w:rsidRPr="0098448B" w:rsidRDefault="00405955" w:rsidP="00405955">
      <w:pPr>
        <w:spacing w:after="160" w:line="259" w:lineRule="auto"/>
        <w:jc w:val="both"/>
        <w:rPr>
          <w:rFonts w:ascii="Segoe UI Semilight" w:eastAsia="Calibri" w:hAnsi="Segoe UI Semilight" w:cs="Segoe UI Semilight"/>
        </w:rPr>
      </w:pPr>
      <w:r w:rsidRPr="0098448B">
        <w:rPr>
          <w:rFonts w:ascii="Segoe UI Semilight" w:eastAsia="Calibri" w:hAnsi="Segoe UI Semilight" w:cs="Segoe UI Semilight"/>
        </w:rPr>
        <w:t>Testiranje na strani naročnika se izvaja po vnaprej pripravljenih testnih podatkih, testnih scenarijih in testnih primerih. Vse ugotovljene pomanjkljivosti bodo sodelujoči pri testiranju na strani naročnika prijavili v skladu z določili v poglavju</w:t>
      </w:r>
      <w:r w:rsidRPr="00BB0731">
        <w:rPr>
          <w:rFonts w:ascii="Segoe UI Semilight" w:eastAsia="Calibri" w:hAnsi="Segoe UI Semilight" w:cs="Segoe UI Semilight"/>
        </w:rPr>
        <w:t xml:space="preserve">  </w:t>
      </w:r>
      <w:r w:rsidR="00B2528D">
        <w:rPr>
          <w:rFonts w:ascii="Segoe UI Semilight" w:eastAsia="Calibri" w:hAnsi="Segoe UI Semilight" w:cs="Segoe UI Semilight"/>
        </w:rPr>
        <w:fldChar w:fldCharType="begin"/>
      </w:r>
      <w:r w:rsidR="00B2528D">
        <w:rPr>
          <w:rFonts w:ascii="Segoe UI Semilight" w:eastAsia="Calibri" w:hAnsi="Segoe UI Semilight" w:cs="Segoe UI Semilight"/>
        </w:rPr>
        <w:instrText xml:space="preserve"> REF _Ref204074634 \r \h </w:instrText>
      </w:r>
      <w:r w:rsidR="00B2528D">
        <w:rPr>
          <w:rFonts w:ascii="Segoe UI Semilight" w:eastAsia="Calibri" w:hAnsi="Segoe UI Semilight" w:cs="Segoe UI Semilight"/>
        </w:rPr>
      </w:r>
      <w:r w:rsidR="00B2528D">
        <w:rPr>
          <w:rFonts w:ascii="Segoe UI Semilight" w:eastAsia="Calibri" w:hAnsi="Segoe UI Semilight" w:cs="Segoe UI Semilight"/>
        </w:rPr>
        <w:fldChar w:fldCharType="separate"/>
      </w:r>
      <w:r w:rsidR="00452A83">
        <w:rPr>
          <w:rFonts w:ascii="Segoe UI Semilight" w:eastAsia="Calibri" w:hAnsi="Segoe UI Semilight" w:cs="Segoe UI Semilight"/>
        </w:rPr>
        <w:t>4.7.6</w:t>
      </w:r>
      <w:r w:rsidR="00B2528D">
        <w:rPr>
          <w:rFonts w:ascii="Segoe UI Semilight" w:eastAsia="Calibri" w:hAnsi="Segoe UI Semilight" w:cs="Segoe UI Semilight"/>
        </w:rPr>
        <w:fldChar w:fldCharType="end"/>
      </w:r>
      <w:r w:rsidR="00662B07">
        <w:rPr>
          <w:rFonts w:ascii="Segoe UI Semilight" w:eastAsia="Calibri" w:hAnsi="Segoe UI Semilight" w:cs="Segoe UI Semilight"/>
        </w:rPr>
        <w:t xml:space="preserve"> </w:t>
      </w:r>
      <w:r w:rsidR="00662B07">
        <w:rPr>
          <w:rFonts w:ascii="Segoe UI Semilight" w:eastAsia="Calibri" w:hAnsi="Segoe UI Semilight" w:cs="Segoe UI Semilight"/>
        </w:rPr>
        <w:fldChar w:fldCharType="begin"/>
      </w:r>
      <w:r w:rsidR="00662B07">
        <w:rPr>
          <w:rFonts w:ascii="Segoe UI Semilight" w:eastAsia="Calibri" w:hAnsi="Segoe UI Semilight" w:cs="Segoe UI Semilight"/>
        </w:rPr>
        <w:instrText xml:space="preserve"> REF _Ref204091214 \h </w:instrText>
      </w:r>
      <w:r w:rsidR="00662B07">
        <w:rPr>
          <w:rFonts w:ascii="Segoe UI Semilight" w:eastAsia="Calibri" w:hAnsi="Segoe UI Semilight" w:cs="Segoe UI Semilight"/>
        </w:rPr>
      </w:r>
      <w:r w:rsidR="00662B07">
        <w:rPr>
          <w:rFonts w:ascii="Segoe UI Semilight" w:eastAsia="Calibri" w:hAnsi="Segoe UI Semilight" w:cs="Segoe UI Semilight"/>
        </w:rPr>
        <w:fldChar w:fldCharType="separate"/>
      </w:r>
      <w:r w:rsidR="00452A83">
        <w:t>Obravnavanje odstopanj</w:t>
      </w:r>
      <w:r w:rsidR="00662B07">
        <w:rPr>
          <w:rFonts w:ascii="Segoe UI Semilight" w:eastAsia="Calibri" w:hAnsi="Segoe UI Semilight" w:cs="Segoe UI Semilight"/>
        </w:rPr>
        <w:fldChar w:fldCharType="end"/>
      </w:r>
      <w:r w:rsidRPr="00BB0731">
        <w:rPr>
          <w:rFonts w:ascii="Segoe UI Semilight" w:eastAsia="Calibri" w:hAnsi="Segoe UI Semilight" w:cs="Segoe UI Semilight"/>
        </w:rPr>
        <w:t>.</w:t>
      </w:r>
      <w:r w:rsidRPr="0098448B">
        <w:rPr>
          <w:rFonts w:ascii="Segoe UI Semilight" w:eastAsia="Calibri" w:hAnsi="Segoe UI Semilight" w:cs="Segoe UI Semilight"/>
        </w:rPr>
        <w:t xml:space="preserve"> </w:t>
      </w:r>
    </w:p>
    <w:p w14:paraId="4E37E335" w14:textId="77777777" w:rsidR="00405955" w:rsidRPr="0098448B" w:rsidRDefault="00405955" w:rsidP="00405955">
      <w:pPr>
        <w:spacing w:after="160" w:line="259" w:lineRule="auto"/>
        <w:jc w:val="both"/>
        <w:rPr>
          <w:rFonts w:ascii="Segoe UI Semilight" w:eastAsia="Calibri" w:hAnsi="Segoe UI Semilight" w:cs="Segoe UI Semilight"/>
          <w:lang w:eastAsia="ja-JP"/>
        </w:rPr>
      </w:pPr>
      <w:r>
        <w:rPr>
          <w:rFonts w:ascii="Segoe UI Semilight" w:eastAsia="Calibri" w:hAnsi="Segoe UI Semilight" w:cs="Segoe UI Semilight"/>
          <w:lang w:eastAsia="ja-JP"/>
        </w:rPr>
        <w:t>UAT</w:t>
      </w:r>
      <w:r w:rsidRPr="0098448B">
        <w:rPr>
          <w:rFonts w:ascii="Segoe UI Semilight" w:eastAsia="Calibri" w:hAnsi="Segoe UI Semilight" w:cs="Segoe UI Semilight"/>
          <w:lang w:eastAsia="ja-JP"/>
        </w:rPr>
        <w:t xml:space="preserve"> </w:t>
      </w:r>
      <w:r>
        <w:rPr>
          <w:rFonts w:ascii="Segoe UI Semilight" w:eastAsia="Calibri" w:hAnsi="Segoe UI Semilight" w:cs="Segoe UI Semilight"/>
          <w:lang w:eastAsia="ja-JP"/>
        </w:rPr>
        <w:t xml:space="preserve">(prevzemna) </w:t>
      </w:r>
      <w:r w:rsidRPr="0098448B">
        <w:rPr>
          <w:rFonts w:ascii="Segoe UI Semilight" w:eastAsia="Calibri" w:hAnsi="Segoe UI Semilight" w:cs="Segoe UI Semilight"/>
          <w:lang w:eastAsia="ja-JP"/>
        </w:rPr>
        <w:t>testiranja na strani naročnika se bodo začela izvajati, ko bo koordinator testiranja na strani izvajalca potrdil pripravljenost za testiranje. V obvestilu koordinatorja testiranja na strani izvajalca morajo biti  navedene tudi odpravljene napake iz prejšnjih verzij.</w:t>
      </w:r>
    </w:p>
    <w:p w14:paraId="51144371" w14:textId="77777777" w:rsidR="00405955" w:rsidRPr="0098448B" w:rsidRDefault="00405955" w:rsidP="00405955">
      <w:pPr>
        <w:spacing w:after="160" w:line="259" w:lineRule="auto"/>
        <w:jc w:val="both"/>
        <w:rPr>
          <w:rFonts w:ascii="Segoe UI Semilight" w:eastAsia="Calibri" w:hAnsi="Segoe UI Semilight" w:cs="Segoe UI Semilight"/>
          <w:bCs/>
        </w:rPr>
      </w:pPr>
      <w:r w:rsidRPr="0098448B">
        <w:rPr>
          <w:rFonts w:ascii="Segoe UI Semilight" w:eastAsia="Calibri" w:hAnsi="Segoe UI Semilight" w:cs="Segoe UI Semilight"/>
          <w:bCs/>
          <w:lang w:eastAsia="ja-JP"/>
        </w:rPr>
        <w:t xml:space="preserve">Prevzem </w:t>
      </w:r>
      <w:r w:rsidRPr="00085EBC">
        <w:rPr>
          <w:rFonts w:ascii="Segoe UI Semilight" w:eastAsia="Calibri" w:hAnsi="Segoe UI Semilight" w:cs="Segoe UI Semilight"/>
          <w:bCs/>
          <w:lang w:eastAsia="ja-JP"/>
        </w:rPr>
        <w:t>IS ADRZ</w:t>
      </w:r>
      <w:r w:rsidRPr="0098448B">
        <w:rPr>
          <w:rFonts w:ascii="Segoe UI Semilight" w:eastAsia="Calibri" w:hAnsi="Segoe UI Semilight" w:cs="Segoe UI Semilight"/>
          <w:bCs/>
          <w:lang w:eastAsia="ja-JP"/>
        </w:rPr>
        <w:t xml:space="preserve"> se bo izvedel na podlagi prevzemne liste in kriterijev opredeljenih v projektnih zahtevah, ki jih bosta naročnik in izvajalec predhodno pripravila in uskladila. </w:t>
      </w:r>
      <w:r w:rsidRPr="0098448B">
        <w:rPr>
          <w:rFonts w:ascii="Segoe UI Semilight" w:eastAsia="Calibri" w:hAnsi="Segoe UI Semilight" w:cs="Segoe UI Semilight"/>
          <w:bCs/>
        </w:rPr>
        <w:t>Projektna skupina naročnika bo prevzemno</w:t>
      </w:r>
      <w:r w:rsidRPr="00085EBC">
        <w:rPr>
          <w:rFonts w:ascii="Segoe UI Semilight" w:eastAsia="Calibri" w:hAnsi="Segoe UI Semilight" w:cs="Segoe UI Semilight"/>
          <w:bCs/>
        </w:rPr>
        <w:t xml:space="preserve"> (UAT)</w:t>
      </w:r>
      <w:r w:rsidRPr="0098448B">
        <w:rPr>
          <w:rFonts w:ascii="Segoe UI Semilight" w:eastAsia="Calibri" w:hAnsi="Segoe UI Semilight" w:cs="Segoe UI Semilight"/>
          <w:bCs/>
        </w:rPr>
        <w:t xml:space="preserve"> testiranje funkcionalnosti pričela s preučitvijo dokumentacije in podrobno predstavitvijo delovanja sistema s strani izvajalca.</w:t>
      </w:r>
    </w:p>
    <w:p w14:paraId="116C2211" w14:textId="77777777" w:rsidR="00405955" w:rsidRPr="0098448B" w:rsidRDefault="00405955" w:rsidP="00405955">
      <w:pPr>
        <w:spacing w:after="160" w:line="259" w:lineRule="auto"/>
        <w:jc w:val="both"/>
        <w:rPr>
          <w:rFonts w:ascii="Segoe UI Semilight" w:eastAsia="Calibri" w:hAnsi="Segoe UI Semilight" w:cs="Segoe UI Semilight"/>
        </w:rPr>
      </w:pPr>
      <w:r w:rsidRPr="0098448B">
        <w:rPr>
          <w:rFonts w:ascii="Segoe UI Semilight" w:eastAsia="Calibri" w:hAnsi="Segoe UI Semilight" w:cs="Segoe UI Semilight"/>
        </w:rPr>
        <w:t xml:space="preserve">Namen prevzemnega testiranja je določitev primernosti funkcionalnosti za prevzem in prenos v produkcijsko uporabo. Med prevzemnim testiranjem se bo izvajala stalna koordinacija glede ugotovljenih pomanjkljivosti med vodjo projektne skupine naročnika ter vodjo projekta na strani izvajalca. Koordinacija bo namenjena predvsem določanju, ali so posamezne ugotovljene pomanjkljivosti dejanska odstopanja od specifikacije zahtev ali gre za nove zahteve. </w:t>
      </w:r>
    </w:p>
    <w:p w14:paraId="7C639BBF" w14:textId="77777777" w:rsidR="00405955" w:rsidRPr="0098448B" w:rsidRDefault="00405955" w:rsidP="00405955">
      <w:pPr>
        <w:spacing w:after="160" w:line="259" w:lineRule="auto"/>
        <w:jc w:val="both"/>
        <w:rPr>
          <w:rFonts w:ascii="Segoe UI Semilight" w:eastAsia="Calibri" w:hAnsi="Segoe UI Semilight" w:cs="Segoe UI Semilight"/>
        </w:rPr>
      </w:pPr>
      <w:r w:rsidRPr="0098448B">
        <w:rPr>
          <w:rFonts w:ascii="Segoe UI Semilight" w:eastAsia="Calibri" w:hAnsi="Segoe UI Semilight" w:cs="Segoe UI Semilight"/>
        </w:rPr>
        <w:lastRenderedPageBreak/>
        <w:t>Vsi izvedeni testi morajo biti uspešni, kar pomeni, da pri rezultatih testiranja ne sme prihajati do odstopanj od zastavljenih zahtev glede delovanja sistema.</w:t>
      </w:r>
    </w:p>
    <w:p w14:paraId="145AE9B9" w14:textId="77777777" w:rsidR="00405955" w:rsidRPr="0098448B" w:rsidRDefault="00405955" w:rsidP="00405955">
      <w:pPr>
        <w:spacing w:after="160" w:line="259" w:lineRule="auto"/>
        <w:jc w:val="both"/>
        <w:rPr>
          <w:rFonts w:ascii="Segoe UI Semilight" w:eastAsia="Calibri" w:hAnsi="Segoe UI Semilight" w:cs="Segoe UI Semilight"/>
        </w:rPr>
      </w:pPr>
      <w:r w:rsidRPr="0098448B">
        <w:rPr>
          <w:rFonts w:ascii="Segoe UI Semilight" w:eastAsia="Calibri" w:hAnsi="Segoe UI Semilight" w:cs="Segoe UI Semilight"/>
        </w:rPr>
        <w:t xml:space="preserve">Testiranja bodo potekala v različnih okoljih, ki bodo locirana na strani izvajalca in na strani naročnika. Izvajalec bo testiranja </w:t>
      </w:r>
      <w:r>
        <w:rPr>
          <w:rFonts w:ascii="Segoe UI Semilight" w:eastAsia="Calibri" w:hAnsi="Segoe UI Semilight" w:cs="Segoe UI Semilight"/>
        </w:rPr>
        <w:t>IS ADRZ</w:t>
      </w:r>
      <w:r w:rsidRPr="0098448B">
        <w:rPr>
          <w:rFonts w:ascii="Segoe UI Semilight" w:eastAsia="Calibri" w:hAnsi="Segoe UI Semilight" w:cs="Segoe UI Semilight"/>
        </w:rPr>
        <w:t xml:space="preserve"> opravljal v </w:t>
      </w:r>
      <w:r>
        <w:rPr>
          <w:rFonts w:ascii="Segoe UI Semilight" w:eastAsia="Calibri" w:hAnsi="Segoe UI Semilight" w:cs="Segoe UI Semilight"/>
        </w:rPr>
        <w:t>testnem</w:t>
      </w:r>
      <w:r w:rsidRPr="0098448B">
        <w:rPr>
          <w:rFonts w:ascii="Segoe UI Semilight" w:eastAsia="Calibri" w:hAnsi="Segoe UI Semilight" w:cs="Segoe UI Semilight"/>
        </w:rPr>
        <w:t xml:space="preserve"> okolju</w:t>
      </w:r>
      <w:r>
        <w:rPr>
          <w:rFonts w:ascii="Segoe UI Semilight" w:eastAsia="Calibri" w:hAnsi="Segoe UI Semilight" w:cs="Segoe UI Semilight"/>
        </w:rPr>
        <w:t xml:space="preserve"> NIJZ</w:t>
      </w:r>
      <w:r w:rsidRPr="0098448B">
        <w:rPr>
          <w:rFonts w:ascii="Segoe UI Semilight" w:eastAsia="Calibri" w:hAnsi="Segoe UI Semilight" w:cs="Segoe UI Semilight"/>
        </w:rPr>
        <w:t xml:space="preserve">, v domeni naročnika pa je izvedba testiranj v </w:t>
      </w:r>
      <w:r>
        <w:rPr>
          <w:rFonts w:ascii="Segoe UI Semilight" w:eastAsia="Calibri" w:hAnsi="Segoe UI Semilight" w:cs="Segoe UI Semilight"/>
        </w:rPr>
        <w:t>UAT okolju</w:t>
      </w:r>
      <w:r w:rsidRPr="0098448B">
        <w:rPr>
          <w:rFonts w:ascii="Segoe UI Semilight" w:eastAsia="Calibri" w:hAnsi="Segoe UI Semilight" w:cs="Segoe UI Semilight"/>
        </w:rPr>
        <w:t xml:space="preserve"> ter v produkcijskem okolju.</w:t>
      </w:r>
    </w:p>
    <w:p w14:paraId="7EC51114" w14:textId="77777777" w:rsidR="00405955" w:rsidRPr="0098448B" w:rsidRDefault="00405955" w:rsidP="00405955">
      <w:pPr>
        <w:spacing w:after="160" w:line="259" w:lineRule="auto"/>
        <w:jc w:val="both"/>
        <w:rPr>
          <w:rFonts w:ascii="Segoe UI Semilight" w:eastAsia="Calibri" w:hAnsi="Segoe UI Semilight" w:cs="Segoe UI Semilight"/>
        </w:rPr>
      </w:pPr>
      <w:r w:rsidRPr="0098448B">
        <w:rPr>
          <w:rFonts w:ascii="Segoe UI Semilight" w:eastAsia="Calibri" w:hAnsi="Segoe UI Semilight" w:cs="Segoe UI Semilight"/>
        </w:rPr>
        <w:t xml:space="preserve">Pred izvedbo testiranja morata naročnik in izvajalec poskrbeti za vzpostavitev infrastrukture okolij v katerih se bodo izvajala testiranja, kar vključuje pripravo strežnikov in odjemalcev, pripravo testne podatkovne zbirke ter prevedbo podatkov in uskladitev s testnimi okolji v drugih organizacijskih sistemih, s katerimi se bo </w:t>
      </w:r>
      <w:r>
        <w:rPr>
          <w:rFonts w:ascii="Segoe UI Semilight" w:eastAsia="Calibri" w:hAnsi="Segoe UI Semilight" w:cs="Segoe UI Semilight"/>
        </w:rPr>
        <w:t>IS ADRZ</w:t>
      </w:r>
      <w:r w:rsidRPr="0098448B">
        <w:rPr>
          <w:rFonts w:ascii="Segoe UI Semilight" w:eastAsia="Calibri" w:hAnsi="Segoe UI Semilight" w:cs="Segoe UI Semilight"/>
        </w:rPr>
        <w:t xml:space="preserve"> povezoval. </w:t>
      </w:r>
    </w:p>
    <w:p w14:paraId="692D3947" w14:textId="77777777" w:rsidR="00405955" w:rsidRPr="0098448B" w:rsidRDefault="00405955" w:rsidP="00405955">
      <w:pPr>
        <w:spacing w:after="160" w:line="259" w:lineRule="auto"/>
        <w:jc w:val="both"/>
        <w:rPr>
          <w:rFonts w:ascii="Segoe UI Semilight" w:eastAsia="Calibri" w:hAnsi="Segoe UI Semilight" w:cs="Segoe UI Semilight"/>
        </w:rPr>
        <w:sectPr w:rsidR="00405955" w:rsidRPr="0098448B" w:rsidSect="00405955">
          <w:pgSz w:w="11906" w:h="16838"/>
          <w:pgMar w:top="1417" w:right="1417" w:bottom="1417" w:left="1417" w:header="708" w:footer="708" w:gutter="0"/>
          <w:pgNumType w:start="1"/>
          <w:cols w:space="708"/>
          <w:docGrid w:linePitch="360"/>
        </w:sectPr>
      </w:pPr>
      <w:r w:rsidRPr="0098448B">
        <w:rPr>
          <w:rFonts w:ascii="Segoe UI Semilight" w:eastAsia="Calibri" w:hAnsi="Segoe UI Semilight" w:cs="Segoe UI Semilight"/>
        </w:rPr>
        <w:t xml:space="preserve">Testiranje </w:t>
      </w:r>
      <w:r>
        <w:rPr>
          <w:rFonts w:ascii="Segoe UI Semilight" w:eastAsia="Calibri" w:hAnsi="Segoe UI Semilight" w:cs="Segoe UI Semilight"/>
        </w:rPr>
        <w:t>IS ADRZ</w:t>
      </w:r>
      <w:r w:rsidRPr="0098448B">
        <w:rPr>
          <w:rFonts w:ascii="Segoe UI Semilight" w:eastAsia="Calibri" w:hAnsi="Segoe UI Semilight" w:cs="Segoe UI Semilight"/>
        </w:rPr>
        <w:t xml:space="preserve"> bo z namenom celovitega preverjanja delovanja sistema izvedeno z različnimi vrstami testov, katerih podrobnosti prikazuje spodnja tabela.</w:t>
      </w:r>
    </w:p>
    <w:tbl>
      <w:tblPr>
        <w:tblStyle w:val="Tabelamrea11"/>
        <w:tblW w:w="9634" w:type="dxa"/>
        <w:tblLayout w:type="fixed"/>
        <w:tblLook w:val="04A0" w:firstRow="1" w:lastRow="0" w:firstColumn="1" w:lastColumn="0" w:noHBand="0" w:noVBand="1"/>
      </w:tblPr>
      <w:tblGrid>
        <w:gridCol w:w="1555"/>
        <w:gridCol w:w="1984"/>
        <w:gridCol w:w="2552"/>
        <w:gridCol w:w="2268"/>
        <w:gridCol w:w="1275"/>
      </w:tblGrid>
      <w:tr w:rsidR="00405955" w:rsidRPr="00633575" w14:paraId="15A52A15" w14:textId="77777777" w:rsidTr="00633575">
        <w:trPr>
          <w:trHeight w:val="912"/>
        </w:trPr>
        <w:tc>
          <w:tcPr>
            <w:tcW w:w="1555" w:type="dxa"/>
            <w:shd w:val="clear" w:color="auto" w:fill="DEEAF6" w:themeFill="accent1" w:themeFillTint="33"/>
          </w:tcPr>
          <w:p w14:paraId="06FB534E" w14:textId="77777777" w:rsidR="00405955" w:rsidRPr="00633575" w:rsidRDefault="00405955" w:rsidP="008464AC">
            <w:pPr>
              <w:jc w:val="both"/>
              <w:rPr>
                <w:rFonts w:ascii="Segoe UI Semilight" w:hAnsi="Segoe UI Semilight" w:cs="Segoe UI Semilight"/>
              </w:rPr>
            </w:pPr>
            <w:r w:rsidRPr="00633575">
              <w:rPr>
                <w:rFonts w:ascii="Segoe UI Semilight" w:hAnsi="Segoe UI Semilight" w:cs="Segoe UI Semilight"/>
              </w:rPr>
              <w:lastRenderedPageBreak/>
              <w:t>Okolje testiranja</w:t>
            </w:r>
          </w:p>
        </w:tc>
        <w:tc>
          <w:tcPr>
            <w:tcW w:w="1984" w:type="dxa"/>
            <w:shd w:val="clear" w:color="auto" w:fill="DEEAF6" w:themeFill="accent1" w:themeFillTint="33"/>
          </w:tcPr>
          <w:p w14:paraId="72B78A22" w14:textId="77777777" w:rsidR="00405955" w:rsidRPr="00633575" w:rsidRDefault="00405955" w:rsidP="00210BF4">
            <w:pPr>
              <w:rPr>
                <w:rFonts w:ascii="Segoe UI Semilight" w:hAnsi="Segoe UI Semilight" w:cs="Segoe UI Semilight"/>
              </w:rPr>
            </w:pPr>
            <w:r w:rsidRPr="00633575">
              <w:rPr>
                <w:rFonts w:ascii="Segoe UI Semilight" w:hAnsi="Segoe UI Semilight" w:cs="Segoe UI Semilight"/>
              </w:rPr>
              <w:t>Vrsta testa</w:t>
            </w:r>
          </w:p>
        </w:tc>
        <w:tc>
          <w:tcPr>
            <w:tcW w:w="2552" w:type="dxa"/>
            <w:shd w:val="clear" w:color="auto" w:fill="DEEAF6" w:themeFill="accent1" w:themeFillTint="33"/>
          </w:tcPr>
          <w:p w14:paraId="063B4067" w14:textId="77777777" w:rsidR="00405955" w:rsidRPr="00633575" w:rsidRDefault="00405955" w:rsidP="00210BF4">
            <w:pPr>
              <w:rPr>
                <w:rFonts w:ascii="Segoe UI Semilight" w:hAnsi="Segoe UI Semilight" w:cs="Segoe UI Semilight"/>
              </w:rPr>
            </w:pPr>
            <w:r w:rsidRPr="00633575">
              <w:rPr>
                <w:rFonts w:ascii="Segoe UI Semilight" w:hAnsi="Segoe UI Semilight" w:cs="Segoe UI Semilight"/>
              </w:rPr>
              <w:t>Namen testiranja</w:t>
            </w:r>
          </w:p>
        </w:tc>
        <w:tc>
          <w:tcPr>
            <w:tcW w:w="2268" w:type="dxa"/>
            <w:shd w:val="clear" w:color="auto" w:fill="DEEAF6" w:themeFill="accent1" w:themeFillTint="33"/>
          </w:tcPr>
          <w:p w14:paraId="2A22613F" w14:textId="77777777" w:rsidR="00405955" w:rsidRPr="00633575" w:rsidRDefault="00405955" w:rsidP="00210BF4">
            <w:pPr>
              <w:rPr>
                <w:rFonts w:ascii="Segoe UI Semilight" w:hAnsi="Segoe UI Semilight" w:cs="Segoe UI Semilight"/>
              </w:rPr>
            </w:pPr>
            <w:r w:rsidRPr="00633575">
              <w:rPr>
                <w:rFonts w:ascii="Segoe UI Semilight" w:hAnsi="Segoe UI Semilight" w:cs="Segoe UI Semilight"/>
              </w:rPr>
              <w:t>Pogoji testiranja</w:t>
            </w:r>
          </w:p>
        </w:tc>
        <w:tc>
          <w:tcPr>
            <w:tcW w:w="1275" w:type="dxa"/>
            <w:shd w:val="clear" w:color="auto" w:fill="DEEAF6" w:themeFill="accent1" w:themeFillTint="33"/>
          </w:tcPr>
          <w:p w14:paraId="03F97FB6" w14:textId="77777777" w:rsidR="00405955" w:rsidRPr="00633575" w:rsidRDefault="00405955" w:rsidP="008464AC">
            <w:pPr>
              <w:jc w:val="both"/>
              <w:rPr>
                <w:rFonts w:ascii="Segoe UI Semilight" w:hAnsi="Segoe UI Semilight" w:cs="Segoe UI Semilight"/>
              </w:rPr>
            </w:pPr>
            <w:r w:rsidRPr="00633575">
              <w:rPr>
                <w:rFonts w:ascii="Segoe UI Semilight" w:hAnsi="Segoe UI Semilight" w:cs="Segoe UI Semilight"/>
              </w:rPr>
              <w:t>Odgovornost za izvedbo testiranja</w:t>
            </w:r>
          </w:p>
        </w:tc>
      </w:tr>
      <w:tr w:rsidR="00405955" w:rsidRPr="00633575" w14:paraId="2103F2F9" w14:textId="77777777" w:rsidTr="00633575">
        <w:trPr>
          <w:trHeight w:val="620"/>
        </w:trPr>
        <w:tc>
          <w:tcPr>
            <w:tcW w:w="1555" w:type="dxa"/>
            <w:vMerge w:val="restart"/>
            <w:shd w:val="clear" w:color="auto" w:fill="DEEAF6" w:themeFill="accent1" w:themeFillTint="33"/>
          </w:tcPr>
          <w:p w14:paraId="7C4C2D9C" w14:textId="77777777" w:rsidR="00405955" w:rsidRPr="00633575" w:rsidRDefault="00405955" w:rsidP="008464AC">
            <w:pPr>
              <w:jc w:val="both"/>
              <w:rPr>
                <w:rFonts w:ascii="Segoe UI Semilight" w:hAnsi="Segoe UI Semilight" w:cs="Segoe UI Semilight"/>
              </w:rPr>
            </w:pPr>
          </w:p>
          <w:p w14:paraId="117EAC8A" w14:textId="77777777" w:rsidR="00405955" w:rsidRPr="00633575" w:rsidRDefault="00405955" w:rsidP="008464AC">
            <w:pPr>
              <w:jc w:val="both"/>
              <w:rPr>
                <w:rFonts w:ascii="Segoe UI Semilight" w:hAnsi="Segoe UI Semilight" w:cs="Segoe UI Semilight"/>
              </w:rPr>
            </w:pPr>
          </w:p>
          <w:p w14:paraId="43ADEF24" w14:textId="77777777" w:rsidR="00405955" w:rsidRPr="00633575" w:rsidRDefault="00405955" w:rsidP="008464AC">
            <w:pPr>
              <w:jc w:val="both"/>
              <w:rPr>
                <w:rFonts w:ascii="Segoe UI Semilight" w:hAnsi="Segoe UI Semilight" w:cs="Segoe UI Semilight"/>
              </w:rPr>
            </w:pPr>
            <w:r w:rsidRPr="00633575">
              <w:rPr>
                <w:rFonts w:ascii="Segoe UI Semilight" w:hAnsi="Segoe UI Semilight" w:cs="Segoe UI Semilight"/>
              </w:rPr>
              <w:t>RAZVOJNO OKOLJE IZVAJALCA</w:t>
            </w:r>
          </w:p>
        </w:tc>
        <w:tc>
          <w:tcPr>
            <w:tcW w:w="1984" w:type="dxa"/>
          </w:tcPr>
          <w:p w14:paraId="02BC1D16" w14:textId="0FEF374B" w:rsidR="00405955" w:rsidRPr="00633575" w:rsidRDefault="00405955" w:rsidP="00210BF4">
            <w:pPr>
              <w:ind w:left="31"/>
              <w:contextualSpacing/>
              <w:rPr>
                <w:rFonts w:ascii="Segoe UI Semilight" w:hAnsi="Segoe UI Semilight" w:cs="Segoe UI Semilight"/>
                <w:u w:color="000000"/>
              </w:rPr>
            </w:pPr>
            <w:proofErr w:type="spellStart"/>
            <w:r w:rsidRPr="00633575">
              <w:rPr>
                <w:rFonts w:ascii="Segoe UI Semilight" w:hAnsi="Segoe UI Semilight" w:cs="Segoe UI Semilight"/>
                <w:u w:color="000000"/>
              </w:rPr>
              <w:t>Unit</w:t>
            </w:r>
            <w:proofErr w:type="spellEnd"/>
            <w:r w:rsidRPr="00633575">
              <w:rPr>
                <w:rFonts w:ascii="Segoe UI Semilight" w:hAnsi="Segoe UI Semilight" w:cs="Segoe UI Semilight"/>
                <w:u w:color="000000"/>
              </w:rPr>
              <w:t xml:space="preserve"> test</w:t>
            </w:r>
          </w:p>
        </w:tc>
        <w:tc>
          <w:tcPr>
            <w:tcW w:w="2552" w:type="dxa"/>
          </w:tcPr>
          <w:p w14:paraId="05B482C7" w14:textId="77777777" w:rsidR="00405955" w:rsidRPr="00633575" w:rsidRDefault="00405955" w:rsidP="00210BF4">
            <w:pPr>
              <w:ind w:left="31"/>
              <w:contextualSpacing/>
              <w:rPr>
                <w:rFonts w:ascii="Segoe UI Semilight" w:hAnsi="Segoe UI Semilight" w:cs="Segoe UI Semilight"/>
                <w:u w:color="000000"/>
              </w:rPr>
            </w:pPr>
            <w:r w:rsidRPr="00633575">
              <w:rPr>
                <w:rFonts w:ascii="Segoe UI Semilight" w:hAnsi="Segoe UI Semilight" w:cs="Segoe UI Semilight"/>
                <w:u w:color="000000"/>
              </w:rPr>
              <w:t>Preverjanje stopnje pokritosti kode.</w:t>
            </w:r>
          </w:p>
        </w:tc>
        <w:tc>
          <w:tcPr>
            <w:tcW w:w="2268" w:type="dxa"/>
          </w:tcPr>
          <w:p w14:paraId="7909BF18" w14:textId="77777777" w:rsidR="00405955" w:rsidRPr="00633575" w:rsidRDefault="00405955" w:rsidP="00210BF4">
            <w:pPr>
              <w:rPr>
                <w:rFonts w:ascii="Segoe UI Semilight" w:hAnsi="Segoe UI Semilight" w:cs="Segoe UI Semilight"/>
              </w:rPr>
            </w:pPr>
          </w:p>
        </w:tc>
        <w:tc>
          <w:tcPr>
            <w:tcW w:w="1275" w:type="dxa"/>
          </w:tcPr>
          <w:p w14:paraId="05F4F266" w14:textId="77777777" w:rsidR="00405955" w:rsidRPr="00633575" w:rsidRDefault="00405955" w:rsidP="008464AC">
            <w:pPr>
              <w:rPr>
                <w:rFonts w:ascii="Segoe UI Semilight" w:hAnsi="Segoe UI Semilight" w:cs="Segoe UI Semilight"/>
              </w:rPr>
            </w:pPr>
            <w:r w:rsidRPr="00633575">
              <w:rPr>
                <w:rFonts w:ascii="Segoe UI Semilight" w:hAnsi="Segoe UI Semilight" w:cs="Segoe UI Semilight"/>
              </w:rPr>
              <w:t>Izvajalec</w:t>
            </w:r>
          </w:p>
        </w:tc>
      </w:tr>
      <w:tr w:rsidR="00405955" w:rsidRPr="00633575" w14:paraId="049FA52C" w14:textId="77777777" w:rsidTr="00633575">
        <w:trPr>
          <w:trHeight w:val="699"/>
        </w:trPr>
        <w:tc>
          <w:tcPr>
            <w:tcW w:w="1555" w:type="dxa"/>
            <w:vMerge/>
            <w:shd w:val="clear" w:color="auto" w:fill="DEEAF6" w:themeFill="accent1" w:themeFillTint="33"/>
          </w:tcPr>
          <w:p w14:paraId="2F8CEB9C" w14:textId="77777777" w:rsidR="00405955" w:rsidRPr="00633575" w:rsidRDefault="00405955" w:rsidP="008464AC">
            <w:pPr>
              <w:jc w:val="both"/>
              <w:rPr>
                <w:rFonts w:ascii="Segoe UI Semilight" w:hAnsi="Segoe UI Semilight" w:cs="Segoe UI Semilight"/>
              </w:rPr>
            </w:pPr>
          </w:p>
        </w:tc>
        <w:tc>
          <w:tcPr>
            <w:tcW w:w="1984" w:type="dxa"/>
          </w:tcPr>
          <w:p w14:paraId="4C379F81" w14:textId="77777777" w:rsidR="00405955" w:rsidRPr="00633575" w:rsidRDefault="00405955" w:rsidP="00210BF4">
            <w:pPr>
              <w:ind w:left="31"/>
              <w:contextualSpacing/>
              <w:rPr>
                <w:rFonts w:ascii="Segoe UI Semilight" w:hAnsi="Segoe UI Semilight" w:cs="Segoe UI Semilight"/>
                <w:u w:color="000000"/>
              </w:rPr>
            </w:pPr>
            <w:r w:rsidRPr="00633575">
              <w:rPr>
                <w:rFonts w:ascii="Segoe UI Semilight" w:hAnsi="Segoe UI Semilight" w:cs="Segoe UI Semilight"/>
                <w:u w:color="000000"/>
              </w:rPr>
              <w:t>UI testiranje</w:t>
            </w:r>
          </w:p>
        </w:tc>
        <w:tc>
          <w:tcPr>
            <w:tcW w:w="2552" w:type="dxa"/>
          </w:tcPr>
          <w:p w14:paraId="0CEEFDEB" w14:textId="77777777" w:rsidR="00405955" w:rsidRPr="00633575" w:rsidRDefault="00405955" w:rsidP="00210BF4">
            <w:pPr>
              <w:ind w:left="31"/>
              <w:contextualSpacing/>
              <w:rPr>
                <w:rFonts w:ascii="Segoe UI Semilight" w:hAnsi="Segoe UI Semilight" w:cs="Segoe UI Semilight"/>
                <w:u w:color="000000"/>
              </w:rPr>
            </w:pPr>
            <w:r w:rsidRPr="00633575">
              <w:rPr>
                <w:rFonts w:ascii="Segoe UI Semilight" w:hAnsi="Segoe UI Semilight" w:cs="Segoe UI Semilight"/>
                <w:u w:color="000000"/>
              </w:rPr>
              <w:t>Testiranje uporabniškega vmesnika.</w:t>
            </w:r>
          </w:p>
        </w:tc>
        <w:tc>
          <w:tcPr>
            <w:tcW w:w="2268" w:type="dxa"/>
          </w:tcPr>
          <w:p w14:paraId="478FE2FB" w14:textId="77777777" w:rsidR="00405955" w:rsidRPr="00633575" w:rsidRDefault="00405955" w:rsidP="00210BF4">
            <w:pPr>
              <w:rPr>
                <w:rFonts w:ascii="Segoe UI Semilight" w:hAnsi="Segoe UI Semilight" w:cs="Segoe UI Semilight"/>
              </w:rPr>
            </w:pPr>
            <w:r w:rsidRPr="00633575">
              <w:rPr>
                <w:rFonts w:ascii="Segoe UI Semilight" w:hAnsi="Segoe UI Semilight" w:cs="Segoe UI Semilight"/>
              </w:rPr>
              <w:t>Pripravljeni testni scenariji in testni primeri.</w:t>
            </w:r>
          </w:p>
        </w:tc>
        <w:tc>
          <w:tcPr>
            <w:tcW w:w="1275" w:type="dxa"/>
          </w:tcPr>
          <w:p w14:paraId="7603A361" w14:textId="77777777" w:rsidR="00405955" w:rsidRPr="00633575" w:rsidRDefault="00405955" w:rsidP="008464AC">
            <w:pPr>
              <w:rPr>
                <w:rFonts w:ascii="Segoe UI Semilight" w:hAnsi="Segoe UI Semilight" w:cs="Segoe UI Semilight"/>
              </w:rPr>
            </w:pPr>
            <w:r w:rsidRPr="00633575">
              <w:rPr>
                <w:rFonts w:ascii="Segoe UI Semilight" w:hAnsi="Segoe UI Semilight" w:cs="Segoe UI Semilight"/>
              </w:rPr>
              <w:t>Izvajalec</w:t>
            </w:r>
          </w:p>
        </w:tc>
      </w:tr>
      <w:tr w:rsidR="00405955" w:rsidRPr="00633575" w14:paraId="3FFB4E5F" w14:textId="77777777" w:rsidTr="00633575">
        <w:trPr>
          <w:trHeight w:val="774"/>
        </w:trPr>
        <w:tc>
          <w:tcPr>
            <w:tcW w:w="1555" w:type="dxa"/>
            <w:vMerge/>
            <w:shd w:val="clear" w:color="auto" w:fill="DEEAF6" w:themeFill="accent1" w:themeFillTint="33"/>
          </w:tcPr>
          <w:p w14:paraId="7B902FDE" w14:textId="77777777" w:rsidR="00405955" w:rsidRPr="00633575" w:rsidRDefault="00405955" w:rsidP="008464AC">
            <w:pPr>
              <w:jc w:val="both"/>
              <w:rPr>
                <w:rFonts w:ascii="Segoe UI Semilight" w:hAnsi="Segoe UI Semilight" w:cs="Segoe UI Semilight"/>
              </w:rPr>
            </w:pPr>
          </w:p>
        </w:tc>
        <w:tc>
          <w:tcPr>
            <w:tcW w:w="1984" w:type="dxa"/>
          </w:tcPr>
          <w:p w14:paraId="65896244" w14:textId="77777777" w:rsidR="00405955" w:rsidRPr="00633575" w:rsidRDefault="00405955" w:rsidP="00210BF4">
            <w:pPr>
              <w:ind w:left="31"/>
              <w:contextualSpacing/>
              <w:rPr>
                <w:rFonts w:ascii="Segoe UI Semilight" w:hAnsi="Segoe UI Semilight" w:cs="Segoe UI Semilight"/>
                <w:u w:color="000000"/>
              </w:rPr>
            </w:pPr>
            <w:r w:rsidRPr="00633575">
              <w:rPr>
                <w:rFonts w:ascii="Segoe UI Semilight" w:hAnsi="Segoe UI Semilight" w:cs="Segoe UI Semilight"/>
                <w:u w:color="000000"/>
              </w:rPr>
              <w:t>Funkcionalno testiranje</w:t>
            </w:r>
          </w:p>
        </w:tc>
        <w:tc>
          <w:tcPr>
            <w:tcW w:w="2552" w:type="dxa"/>
          </w:tcPr>
          <w:p w14:paraId="628BA60A" w14:textId="77777777" w:rsidR="00405955" w:rsidRPr="00633575" w:rsidRDefault="00405955" w:rsidP="00210BF4">
            <w:pPr>
              <w:ind w:left="31"/>
              <w:contextualSpacing/>
              <w:rPr>
                <w:rFonts w:ascii="Segoe UI Semilight" w:hAnsi="Segoe UI Semilight" w:cs="Segoe UI Semilight"/>
                <w:u w:color="000000"/>
              </w:rPr>
            </w:pPr>
            <w:r w:rsidRPr="00633575">
              <w:rPr>
                <w:rFonts w:ascii="Segoe UI Semilight" w:hAnsi="Segoe UI Semilight" w:cs="Segoe UI Semilight"/>
                <w:u w:color="000000"/>
              </w:rPr>
              <w:t>Preverjanje ustreznosti razvitih funkcionalnosti glede na funkcionalne zahteve.</w:t>
            </w:r>
          </w:p>
        </w:tc>
        <w:tc>
          <w:tcPr>
            <w:tcW w:w="2268" w:type="dxa"/>
          </w:tcPr>
          <w:p w14:paraId="226DB795" w14:textId="77777777" w:rsidR="00405955" w:rsidRPr="00633575" w:rsidRDefault="00405955" w:rsidP="00210BF4">
            <w:pPr>
              <w:rPr>
                <w:rFonts w:ascii="Segoe UI Semilight" w:hAnsi="Segoe UI Semilight" w:cs="Segoe UI Semilight"/>
                <w:color w:val="FF0000"/>
              </w:rPr>
            </w:pPr>
            <w:r w:rsidRPr="00633575">
              <w:rPr>
                <w:rFonts w:ascii="Segoe UI Semilight" w:hAnsi="Segoe UI Semilight" w:cs="Segoe UI Semilight"/>
              </w:rPr>
              <w:t>Pripravljeni testni scenariji in testni primeri, seznam delujočih funkcionalnosti.</w:t>
            </w:r>
          </w:p>
        </w:tc>
        <w:tc>
          <w:tcPr>
            <w:tcW w:w="1275" w:type="dxa"/>
          </w:tcPr>
          <w:p w14:paraId="6628A2D2" w14:textId="77777777" w:rsidR="00405955" w:rsidRPr="00633575" w:rsidRDefault="00405955" w:rsidP="008464AC">
            <w:pPr>
              <w:rPr>
                <w:rFonts w:ascii="Segoe UI Semilight" w:hAnsi="Segoe UI Semilight" w:cs="Segoe UI Semilight"/>
              </w:rPr>
            </w:pPr>
            <w:r w:rsidRPr="00633575">
              <w:rPr>
                <w:rFonts w:ascii="Segoe UI Semilight" w:hAnsi="Segoe UI Semilight" w:cs="Segoe UI Semilight"/>
              </w:rPr>
              <w:t>Izvajalec</w:t>
            </w:r>
          </w:p>
        </w:tc>
      </w:tr>
      <w:tr w:rsidR="00405955" w:rsidRPr="00633575" w14:paraId="5EAB97F2" w14:textId="77777777" w:rsidTr="00633575">
        <w:trPr>
          <w:trHeight w:val="1669"/>
        </w:trPr>
        <w:tc>
          <w:tcPr>
            <w:tcW w:w="1555" w:type="dxa"/>
            <w:vMerge/>
            <w:shd w:val="clear" w:color="auto" w:fill="DEEAF6" w:themeFill="accent1" w:themeFillTint="33"/>
          </w:tcPr>
          <w:p w14:paraId="26FA648F" w14:textId="77777777" w:rsidR="00405955" w:rsidRPr="00633575" w:rsidRDefault="00405955" w:rsidP="008464AC">
            <w:pPr>
              <w:jc w:val="both"/>
              <w:rPr>
                <w:rFonts w:ascii="Segoe UI Semilight" w:hAnsi="Segoe UI Semilight" w:cs="Segoe UI Semilight"/>
              </w:rPr>
            </w:pPr>
          </w:p>
        </w:tc>
        <w:tc>
          <w:tcPr>
            <w:tcW w:w="1984" w:type="dxa"/>
          </w:tcPr>
          <w:p w14:paraId="6EF097D1" w14:textId="77777777" w:rsidR="00405955" w:rsidRPr="00633575" w:rsidRDefault="00405955" w:rsidP="00210BF4">
            <w:pPr>
              <w:ind w:left="31"/>
              <w:contextualSpacing/>
              <w:rPr>
                <w:rFonts w:ascii="Segoe UI Semilight" w:hAnsi="Segoe UI Semilight" w:cs="Segoe UI Semilight"/>
                <w:u w:color="000000"/>
              </w:rPr>
            </w:pPr>
            <w:r w:rsidRPr="00633575">
              <w:rPr>
                <w:rFonts w:ascii="Segoe UI Semilight" w:hAnsi="Segoe UI Semilight" w:cs="Segoe UI Semilight"/>
                <w:u w:color="000000"/>
              </w:rPr>
              <w:t>Regresijsko testiranje</w:t>
            </w:r>
          </w:p>
        </w:tc>
        <w:tc>
          <w:tcPr>
            <w:tcW w:w="2552" w:type="dxa"/>
          </w:tcPr>
          <w:p w14:paraId="1EFD0CE9" w14:textId="77777777" w:rsidR="00405955" w:rsidRPr="00633575" w:rsidRDefault="00405955" w:rsidP="00210BF4">
            <w:pPr>
              <w:ind w:left="31"/>
              <w:contextualSpacing/>
              <w:rPr>
                <w:rFonts w:ascii="Segoe UI Semilight" w:hAnsi="Segoe UI Semilight" w:cs="Segoe UI Semilight"/>
                <w:u w:color="000000"/>
              </w:rPr>
            </w:pPr>
            <w:r w:rsidRPr="00633575">
              <w:rPr>
                <w:rFonts w:ascii="Segoe UI Semilight" w:hAnsi="Segoe UI Semilight" w:cs="Segoe UI Semilight"/>
                <w:u w:color="000000"/>
              </w:rPr>
              <w:t>Preverjanje, če so predhodne napake odpravljene in odkrivanje morebitnih napak, ki bi se pojavile ob dodajanju oziroma popravkih obstoječe funkcionalnosti verzije programa.</w:t>
            </w:r>
          </w:p>
        </w:tc>
        <w:tc>
          <w:tcPr>
            <w:tcW w:w="2268" w:type="dxa"/>
          </w:tcPr>
          <w:p w14:paraId="6CE51458" w14:textId="77777777" w:rsidR="00405955" w:rsidRPr="00633575" w:rsidRDefault="00405955" w:rsidP="00210BF4">
            <w:pPr>
              <w:rPr>
                <w:rFonts w:ascii="Segoe UI Semilight" w:hAnsi="Segoe UI Semilight" w:cs="Segoe UI Semilight"/>
                <w:color w:val="FF0000"/>
              </w:rPr>
            </w:pPr>
            <w:r w:rsidRPr="00633575">
              <w:rPr>
                <w:rFonts w:ascii="Segoe UI Semilight" w:hAnsi="Segoe UI Semilight" w:cs="Segoe UI Semilight"/>
              </w:rPr>
              <w:t>Pripravljeni testni scenariji in testni primeri.</w:t>
            </w:r>
          </w:p>
        </w:tc>
        <w:tc>
          <w:tcPr>
            <w:tcW w:w="1275" w:type="dxa"/>
          </w:tcPr>
          <w:p w14:paraId="2B4A5BAC" w14:textId="77777777" w:rsidR="00405955" w:rsidRPr="00633575" w:rsidRDefault="00405955" w:rsidP="008464AC">
            <w:pPr>
              <w:rPr>
                <w:rFonts w:ascii="Segoe UI Semilight" w:hAnsi="Segoe UI Semilight" w:cs="Segoe UI Semilight"/>
              </w:rPr>
            </w:pPr>
            <w:r w:rsidRPr="00633575">
              <w:rPr>
                <w:rFonts w:ascii="Segoe UI Semilight" w:hAnsi="Segoe UI Semilight" w:cs="Segoe UI Semilight"/>
              </w:rPr>
              <w:t>Izvajalec</w:t>
            </w:r>
          </w:p>
        </w:tc>
      </w:tr>
      <w:tr w:rsidR="00405955" w:rsidRPr="00633575" w14:paraId="729C18F9" w14:textId="77777777" w:rsidTr="00633575">
        <w:trPr>
          <w:trHeight w:val="933"/>
        </w:trPr>
        <w:tc>
          <w:tcPr>
            <w:tcW w:w="1555" w:type="dxa"/>
            <w:vMerge w:val="restart"/>
            <w:shd w:val="clear" w:color="auto" w:fill="DEEAF6" w:themeFill="accent1" w:themeFillTint="33"/>
          </w:tcPr>
          <w:p w14:paraId="77F0FD2C" w14:textId="77777777" w:rsidR="00405955" w:rsidRPr="00633575" w:rsidRDefault="00405955" w:rsidP="008464AC">
            <w:pPr>
              <w:jc w:val="both"/>
              <w:rPr>
                <w:rFonts w:ascii="Segoe UI Semilight" w:hAnsi="Segoe UI Semilight" w:cs="Segoe UI Semilight"/>
              </w:rPr>
            </w:pPr>
          </w:p>
          <w:p w14:paraId="732D6E27" w14:textId="77777777" w:rsidR="00405955" w:rsidRPr="00633575" w:rsidRDefault="00405955" w:rsidP="008464AC">
            <w:pPr>
              <w:jc w:val="both"/>
              <w:rPr>
                <w:rFonts w:ascii="Segoe UI Semilight" w:hAnsi="Segoe UI Semilight" w:cs="Segoe UI Semilight"/>
              </w:rPr>
            </w:pPr>
            <w:r w:rsidRPr="00633575">
              <w:rPr>
                <w:rFonts w:ascii="Segoe UI Semilight" w:hAnsi="Segoe UI Semilight" w:cs="Segoe UI Semilight"/>
              </w:rPr>
              <w:t>Testno okolje NIJZ</w:t>
            </w:r>
          </w:p>
        </w:tc>
        <w:tc>
          <w:tcPr>
            <w:tcW w:w="1984" w:type="dxa"/>
          </w:tcPr>
          <w:p w14:paraId="30E7C109" w14:textId="6728F370" w:rsidR="00405955" w:rsidRPr="00633575" w:rsidRDefault="00405955" w:rsidP="00210BF4">
            <w:pPr>
              <w:ind w:left="31"/>
              <w:contextualSpacing/>
              <w:rPr>
                <w:rFonts w:ascii="Segoe UI Semilight" w:hAnsi="Segoe UI Semilight" w:cs="Segoe UI Semilight"/>
                <w:u w:color="000000"/>
              </w:rPr>
            </w:pPr>
            <w:r w:rsidRPr="00633575">
              <w:rPr>
                <w:rFonts w:ascii="Segoe UI Semilight" w:hAnsi="Segoe UI Semilight" w:cs="Segoe UI Semilight"/>
                <w:u w:color="000000"/>
              </w:rPr>
              <w:t>Funkcionalno testiranje</w:t>
            </w:r>
          </w:p>
          <w:p w14:paraId="45E53B47" w14:textId="77777777" w:rsidR="00405955" w:rsidRPr="00633575" w:rsidRDefault="00405955" w:rsidP="00210BF4">
            <w:pPr>
              <w:ind w:left="31"/>
              <w:rPr>
                <w:rFonts w:ascii="Segoe UI Semilight" w:hAnsi="Segoe UI Semilight" w:cs="Segoe UI Semilight"/>
                <w:u w:color="000000"/>
              </w:rPr>
            </w:pPr>
          </w:p>
        </w:tc>
        <w:tc>
          <w:tcPr>
            <w:tcW w:w="2552" w:type="dxa"/>
          </w:tcPr>
          <w:p w14:paraId="061FF7CD" w14:textId="2D2C768F" w:rsidR="00405955" w:rsidRPr="00633575" w:rsidRDefault="00405955" w:rsidP="00210BF4">
            <w:pPr>
              <w:ind w:left="31"/>
              <w:contextualSpacing/>
              <w:rPr>
                <w:rFonts w:ascii="Segoe UI Semilight" w:hAnsi="Segoe UI Semilight" w:cs="Segoe UI Semilight"/>
                <w:u w:color="000000"/>
              </w:rPr>
            </w:pPr>
            <w:r w:rsidRPr="00633575">
              <w:rPr>
                <w:rFonts w:ascii="Segoe UI Semilight" w:hAnsi="Segoe UI Semilight" w:cs="Segoe UI Semilight"/>
                <w:u w:color="000000"/>
              </w:rPr>
              <w:t>Preverjanje ustreznosti razvitih funkcionalnosti glede na funkcionalne zahteve.</w:t>
            </w:r>
          </w:p>
        </w:tc>
        <w:tc>
          <w:tcPr>
            <w:tcW w:w="2268" w:type="dxa"/>
          </w:tcPr>
          <w:p w14:paraId="13722142" w14:textId="77777777" w:rsidR="00405955" w:rsidRPr="00633575" w:rsidRDefault="00405955" w:rsidP="00210BF4">
            <w:pPr>
              <w:rPr>
                <w:rFonts w:ascii="Segoe UI Semilight" w:hAnsi="Segoe UI Semilight" w:cs="Segoe UI Semilight"/>
              </w:rPr>
            </w:pPr>
            <w:r w:rsidRPr="00633575">
              <w:rPr>
                <w:rFonts w:ascii="Segoe UI Semilight" w:hAnsi="Segoe UI Semilight" w:cs="Segoe UI Semilight"/>
              </w:rPr>
              <w:t>Pripravljeni testni scenariji in testni primeri, seznam delujočih funkcionalnosti (pripravi izvajalec).</w:t>
            </w:r>
          </w:p>
        </w:tc>
        <w:tc>
          <w:tcPr>
            <w:tcW w:w="1275" w:type="dxa"/>
          </w:tcPr>
          <w:p w14:paraId="1C7293C8" w14:textId="77777777" w:rsidR="00405955" w:rsidRPr="00633575" w:rsidRDefault="00405955" w:rsidP="008464AC">
            <w:pPr>
              <w:rPr>
                <w:rFonts w:ascii="Segoe UI Semilight" w:hAnsi="Segoe UI Semilight" w:cs="Segoe UI Semilight"/>
              </w:rPr>
            </w:pPr>
            <w:r w:rsidRPr="00633575">
              <w:rPr>
                <w:rFonts w:ascii="Segoe UI Semilight" w:hAnsi="Segoe UI Semilight" w:cs="Segoe UI Semilight"/>
              </w:rPr>
              <w:t>Izvajalec</w:t>
            </w:r>
          </w:p>
        </w:tc>
      </w:tr>
      <w:tr w:rsidR="00405955" w:rsidRPr="00633575" w14:paraId="4C6BED32" w14:textId="77777777" w:rsidTr="00633575">
        <w:trPr>
          <w:trHeight w:val="933"/>
        </w:trPr>
        <w:tc>
          <w:tcPr>
            <w:tcW w:w="1555" w:type="dxa"/>
            <w:vMerge/>
            <w:shd w:val="clear" w:color="auto" w:fill="DEEAF6" w:themeFill="accent1" w:themeFillTint="33"/>
          </w:tcPr>
          <w:p w14:paraId="697706EF" w14:textId="77777777" w:rsidR="00405955" w:rsidRPr="00633575" w:rsidRDefault="00405955" w:rsidP="008464AC">
            <w:pPr>
              <w:jc w:val="both"/>
              <w:rPr>
                <w:rFonts w:ascii="Segoe UI Semilight" w:hAnsi="Segoe UI Semilight" w:cs="Segoe UI Semilight"/>
              </w:rPr>
            </w:pPr>
          </w:p>
        </w:tc>
        <w:tc>
          <w:tcPr>
            <w:tcW w:w="1984" w:type="dxa"/>
          </w:tcPr>
          <w:p w14:paraId="1651F00B" w14:textId="77777777" w:rsidR="00405955" w:rsidRPr="00633575" w:rsidRDefault="00405955" w:rsidP="00210BF4">
            <w:pPr>
              <w:ind w:left="31"/>
              <w:contextualSpacing/>
              <w:rPr>
                <w:rFonts w:ascii="Segoe UI Semilight" w:hAnsi="Segoe UI Semilight" w:cs="Segoe UI Semilight"/>
                <w:u w:color="000000"/>
              </w:rPr>
            </w:pPr>
            <w:r w:rsidRPr="00633575">
              <w:rPr>
                <w:rFonts w:ascii="Segoe UI Semilight" w:hAnsi="Segoe UI Semilight" w:cs="Segoe UI Semilight"/>
                <w:u w:color="000000"/>
              </w:rPr>
              <w:t>Testiranje funkcionalnosti izmenjave podatkov z drugimi informacijskimi sistemi oziroma testiranje integracij z drugimi sistemi.</w:t>
            </w:r>
          </w:p>
        </w:tc>
        <w:tc>
          <w:tcPr>
            <w:tcW w:w="2552" w:type="dxa"/>
          </w:tcPr>
          <w:p w14:paraId="60729B14" w14:textId="77777777" w:rsidR="00405955" w:rsidRPr="00633575" w:rsidRDefault="00405955" w:rsidP="00210BF4">
            <w:pPr>
              <w:ind w:left="31"/>
              <w:contextualSpacing/>
              <w:rPr>
                <w:rFonts w:ascii="Segoe UI Semilight" w:hAnsi="Segoe UI Semilight" w:cs="Segoe UI Semilight"/>
                <w:u w:color="000000"/>
              </w:rPr>
            </w:pPr>
            <w:r w:rsidRPr="00633575">
              <w:rPr>
                <w:rFonts w:ascii="Segoe UI Semilight" w:hAnsi="Segoe UI Semilight" w:cs="Segoe UI Semilight"/>
                <w:u w:color="000000"/>
              </w:rPr>
              <w:t>Preverjanje povezav med posameznimi podsistemi oz. povezanimi sistemi in njihovo delovanje kot celota (pravilnost izmenjave podatkov med moduli, preverjanje nekonsistentnosti podatkovnih struktur in datotek).</w:t>
            </w:r>
          </w:p>
        </w:tc>
        <w:tc>
          <w:tcPr>
            <w:tcW w:w="2268" w:type="dxa"/>
          </w:tcPr>
          <w:p w14:paraId="27B43A3D" w14:textId="77777777" w:rsidR="00405955" w:rsidRPr="00633575" w:rsidRDefault="00405955" w:rsidP="00210BF4">
            <w:pPr>
              <w:rPr>
                <w:rFonts w:ascii="Segoe UI Semilight" w:hAnsi="Segoe UI Semilight" w:cs="Segoe UI Semilight"/>
              </w:rPr>
            </w:pPr>
            <w:r w:rsidRPr="00633575">
              <w:rPr>
                <w:rFonts w:ascii="Segoe UI Semilight" w:hAnsi="Segoe UI Semilight" w:cs="Segoe UI Semilight"/>
              </w:rPr>
              <w:t>Pripravljeni testni scenariji in testni primeri (pripravi izvajalec).</w:t>
            </w:r>
          </w:p>
          <w:p w14:paraId="482B062F" w14:textId="77777777" w:rsidR="00405955" w:rsidRPr="00633575" w:rsidRDefault="00405955" w:rsidP="00210BF4">
            <w:pPr>
              <w:rPr>
                <w:rFonts w:ascii="Segoe UI Semilight" w:hAnsi="Segoe UI Semilight" w:cs="Segoe UI Semilight"/>
              </w:rPr>
            </w:pPr>
          </w:p>
        </w:tc>
        <w:tc>
          <w:tcPr>
            <w:tcW w:w="1275" w:type="dxa"/>
          </w:tcPr>
          <w:p w14:paraId="3599129D" w14:textId="77777777" w:rsidR="00405955" w:rsidRPr="00633575" w:rsidRDefault="00405955" w:rsidP="008464AC">
            <w:pPr>
              <w:rPr>
                <w:rFonts w:ascii="Segoe UI Semilight" w:hAnsi="Segoe UI Semilight" w:cs="Segoe UI Semilight"/>
              </w:rPr>
            </w:pPr>
            <w:r w:rsidRPr="00633575">
              <w:rPr>
                <w:rFonts w:ascii="Segoe UI Semilight" w:hAnsi="Segoe UI Semilight" w:cs="Segoe UI Semilight"/>
              </w:rPr>
              <w:t>Izvajalec</w:t>
            </w:r>
          </w:p>
        </w:tc>
      </w:tr>
      <w:tr w:rsidR="00405955" w:rsidRPr="00633575" w14:paraId="7DB40484" w14:textId="77777777" w:rsidTr="00633575">
        <w:trPr>
          <w:trHeight w:val="933"/>
        </w:trPr>
        <w:tc>
          <w:tcPr>
            <w:tcW w:w="1555" w:type="dxa"/>
            <w:vMerge/>
            <w:shd w:val="clear" w:color="auto" w:fill="DEEAF6" w:themeFill="accent1" w:themeFillTint="33"/>
          </w:tcPr>
          <w:p w14:paraId="63778109" w14:textId="77777777" w:rsidR="00405955" w:rsidRPr="00633575" w:rsidRDefault="00405955" w:rsidP="008464AC">
            <w:pPr>
              <w:jc w:val="both"/>
              <w:rPr>
                <w:rFonts w:ascii="Segoe UI Semilight" w:hAnsi="Segoe UI Semilight" w:cs="Segoe UI Semilight"/>
              </w:rPr>
            </w:pPr>
          </w:p>
        </w:tc>
        <w:tc>
          <w:tcPr>
            <w:tcW w:w="1984" w:type="dxa"/>
          </w:tcPr>
          <w:p w14:paraId="7A9E295B" w14:textId="77777777" w:rsidR="00405955" w:rsidRPr="00633575" w:rsidRDefault="00405955" w:rsidP="00210BF4">
            <w:pPr>
              <w:ind w:left="31"/>
              <w:contextualSpacing/>
              <w:rPr>
                <w:rFonts w:ascii="Segoe UI Semilight" w:hAnsi="Segoe UI Semilight" w:cs="Segoe UI Semilight"/>
                <w:u w:color="000000"/>
              </w:rPr>
            </w:pPr>
            <w:r w:rsidRPr="00633575">
              <w:rPr>
                <w:rFonts w:ascii="Segoe UI Semilight" w:hAnsi="Segoe UI Semilight" w:cs="Segoe UI Semilight"/>
                <w:u w:color="000000"/>
              </w:rPr>
              <w:t>Varnostna testiranja</w:t>
            </w:r>
          </w:p>
          <w:p w14:paraId="20A58843" w14:textId="77777777" w:rsidR="00405955" w:rsidRPr="00633575" w:rsidRDefault="00405955" w:rsidP="00283C20">
            <w:pPr>
              <w:pStyle w:val="Odstavekseznama"/>
              <w:numPr>
                <w:ilvl w:val="0"/>
                <w:numId w:val="31"/>
              </w:numPr>
              <w:ind w:left="315" w:hanging="153"/>
              <w:rPr>
                <w:rFonts w:ascii="Segoe UI Semilight" w:hAnsi="Segoe UI Semilight" w:cs="Segoe UI Semilight"/>
                <w:u w:color="000000"/>
              </w:rPr>
            </w:pPr>
            <w:r w:rsidRPr="00633575">
              <w:rPr>
                <w:rFonts w:ascii="Segoe UI Semilight" w:hAnsi="Segoe UI Semilight" w:cs="Segoe UI Semilight"/>
                <w:u w:color="000000"/>
              </w:rPr>
              <w:t>Varnostno SOC – 1 testiranje;</w:t>
            </w:r>
          </w:p>
          <w:p w14:paraId="09694417" w14:textId="77777777" w:rsidR="00405955" w:rsidRPr="00633575" w:rsidRDefault="00405955" w:rsidP="00283C20">
            <w:pPr>
              <w:pStyle w:val="Odstavekseznama"/>
              <w:numPr>
                <w:ilvl w:val="0"/>
                <w:numId w:val="31"/>
              </w:numPr>
              <w:ind w:left="315" w:hanging="153"/>
              <w:rPr>
                <w:rFonts w:ascii="Segoe UI Semilight" w:hAnsi="Segoe UI Semilight" w:cs="Segoe UI Semilight"/>
                <w:u w:color="000000"/>
              </w:rPr>
            </w:pPr>
            <w:r w:rsidRPr="00633575">
              <w:rPr>
                <w:rFonts w:ascii="Segoe UI Semilight" w:hAnsi="Segoe UI Semilight" w:cs="Segoe UI Semilight"/>
                <w:u w:color="000000"/>
              </w:rPr>
              <w:t>Varnostno SOC – 2 testiranje</w:t>
            </w:r>
          </w:p>
          <w:p w14:paraId="2665E05A" w14:textId="77777777" w:rsidR="00405955" w:rsidRPr="00633575" w:rsidRDefault="00405955" w:rsidP="00283C20">
            <w:pPr>
              <w:pStyle w:val="Odstavekseznama"/>
              <w:numPr>
                <w:ilvl w:val="0"/>
                <w:numId w:val="31"/>
              </w:numPr>
              <w:ind w:left="315" w:hanging="153"/>
              <w:rPr>
                <w:rFonts w:ascii="Segoe UI Semilight" w:hAnsi="Segoe UI Semilight" w:cs="Segoe UI Semilight"/>
                <w:u w:color="000000"/>
              </w:rPr>
            </w:pPr>
            <w:r w:rsidRPr="00633575">
              <w:rPr>
                <w:rFonts w:ascii="Segoe UI Semilight" w:hAnsi="Segoe UI Semilight" w:cs="Segoe UI Semilight"/>
                <w:u w:color="000000"/>
              </w:rPr>
              <w:t>PEN testi</w:t>
            </w:r>
          </w:p>
          <w:p w14:paraId="2D5CA6CD" w14:textId="77777777" w:rsidR="00405955" w:rsidRPr="00633575" w:rsidRDefault="00405955" w:rsidP="00283C20">
            <w:pPr>
              <w:pStyle w:val="Odstavekseznama"/>
              <w:numPr>
                <w:ilvl w:val="0"/>
                <w:numId w:val="31"/>
              </w:numPr>
              <w:ind w:left="315" w:hanging="153"/>
              <w:rPr>
                <w:rFonts w:ascii="Segoe UI Semilight" w:hAnsi="Segoe UI Semilight" w:cs="Segoe UI Semilight"/>
                <w:u w:color="000000"/>
              </w:rPr>
            </w:pPr>
            <w:r w:rsidRPr="00633575">
              <w:rPr>
                <w:rFonts w:ascii="Segoe UI Semilight" w:hAnsi="Segoe UI Semilight" w:cs="Segoe UI Semilight"/>
                <w:u w:color="000000"/>
              </w:rPr>
              <w:t>Test zanesljivosti</w:t>
            </w:r>
          </w:p>
          <w:p w14:paraId="5677D299" w14:textId="77777777" w:rsidR="00405955" w:rsidRPr="00633575" w:rsidRDefault="00405955" w:rsidP="00283C20">
            <w:pPr>
              <w:pStyle w:val="Odstavekseznama"/>
              <w:numPr>
                <w:ilvl w:val="0"/>
                <w:numId w:val="31"/>
              </w:numPr>
              <w:ind w:left="315" w:hanging="153"/>
              <w:rPr>
                <w:rFonts w:ascii="Segoe UI Semilight" w:hAnsi="Segoe UI Semilight" w:cs="Segoe UI Semilight"/>
                <w:u w:color="000000"/>
              </w:rPr>
            </w:pPr>
            <w:r w:rsidRPr="00633575">
              <w:rPr>
                <w:rFonts w:ascii="Segoe UI Semilight" w:hAnsi="Segoe UI Semilight" w:cs="Segoe UI Semilight"/>
                <w:u w:color="000000"/>
              </w:rPr>
              <w:t>Varnostno sistemsko testiranje</w:t>
            </w:r>
          </w:p>
          <w:p w14:paraId="4DD72667" w14:textId="77777777" w:rsidR="00405955" w:rsidRPr="00633575" w:rsidRDefault="00405955" w:rsidP="00283C20">
            <w:pPr>
              <w:pStyle w:val="Odstavekseznama"/>
              <w:numPr>
                <w:ilvl w:val="0"/>
                <w:numId w:val="31"/>
              </w:numPr>
              <w:ind w:left="315" w:hanging="153"/>
              <w:rPr>
                <w:rFonts w:ascii="Segoe UI Semilight" w:hAnsi="Segoe UI Semilight" w:cs="Segoe UI Semilight"/>
                <w:u w:color="000000"/>
              </w:rPr>
            </w:pPr>
            <w:r w:rsidRPr="00633575">
              <w:rPr>
                <w:rFonts w:ascii="Segoe UI Semilight" w:hAnsi="Segoe UI Semilight" w:cs="Segoe UI Semilight"/>
                <w:u w:color="000000"/>
              </w:rPr>
              <w:t>Stresno testiranje</w:t>
            </w:r>
          </w:p>
        </w:tc>
        <w:tc>
          <w:tcPr>
            <w:tcW w:w="2552" w:type="dxa"/>
          </w:tcPr>
          <w:p w14:paraId="51E909B2" w14:textId="77777777" w:rsidR="00405955" w:rsidRPr="00633575" w:rsidRDefault="00405955" w:rsidP="00210BF4">
            <w:pPr>
              <w:ind w:left="31"/>
              <w:contextualSpacing/>
              <w:rPr>
                <w:rFonts w:ascii="Segoe UI Semilight" w:hAnsi="Segoe UI Semilight" w:cs="Segoe UI Semilight"/>
                <w:u w:color="000000"/>
              </w:rPr>
            </w:pPr>
            <w:r w:rsidRPr="00633575">
              <w:rPr>
                <w:rFonts w:ascii="Segoe UI Semilight" w:hAnsi="Segoe UI Semilight" w:cs="Segoe UI Semilight"/>
                <w:u w:color="000000"/>
              </w:rPr>
              <w:t>Varnostni pregled kode,</w:t>
            </w:r>
          </w:p>
          <w:p w14:paraId="7425C80E" w14:textId="77777777" w:rsidR="00405955" w:rsidRPr="00633575" w:rsidRDefault="00405955" w:rsidP="00210BF4">
            <w:pPr>
              <w:ind w:left="31"/>
              <w:contextualSpacing/>
              <w:rPr>
                <w:rFonts w:ascii="Segoe UI Semilight" w:hAnsi="Segoe UI Semilight" w:cs="Segoe UI Semilight"/>
                <w:u w:color="000000"/>
              </w:rPr>
            </w:pPr>
            <w:r w:rsidRPr="00633575">
              <w:rPr>
                <w:rFonts w:ascii="Segoe UI Semilight" w:hAnsi="Segoe UI Semilight" w:cs="Segoe UI Semilight"/>
                <w:u w:color="000000"/>
              </w:rPr>
              <w:t>Varnostna preverjanja sistema,</w:t>
            </w:r>
          </w:p>
          <w:p w14:paraId="6878AB7B" w14:textId="77777777" w:rsidR="00405955" w:rsidRPr="00633575" w:rsidRDefault="00405955" w:rsidP="00210BF4">
            <w:pPr>
              <w:ind w:left="31"/>
              <w:contextualSpacing/>
              <w:rPr>
                <w:rFonts w:ascii="Segoe UI Semilight" w:hAnsi="Segoe UI Semilight" w:cs="Segoe UI Semilight"/>
                <w:u w:color="000000"/>
              </w:rPr>
            </w:pPr>
            <w:r w:rsidRPr="00633575">
              <w:rPr>
                <w:rFonts w:ascii="Segoe UI Semilight" w:hAnsi="Segoe UI Semilight" w:cs="Segoe UI Semilight"/>
                <w:u w:color="000000"/>
              </w:rPr>
              <w:t>Odziv sistema ob ponovnem zagonu, izgubi komunikacijskih linj, itd.</w:t>
            </w:r>
          </w:p>
        </w:tc>
        <w:tc>
          <w:tcPr>
            <w:tcW w:w="2268" w:type="dxa"/>
          </w:tcPr>
          <w:p w14:paraId="78578B2F" w14:textId="77777777" w:rsidR="00405955" w:rsidRPr="00633575" w:rsidRDefault="00405955" w:rsidP="00210BF4">
            <w:pPr>
              <w:rPr>
                <w:rFonts w:ascii="Segoe UI Semilight" w:hAnsi="Segoe UI Semilight" w:cs="Segoe UI Semilight"/>
              </w:rPr>
            </w:pPr>
            <w:r w:rsidRPr="00633575">
              <w:rPr>
                <w:rFonts w:ascii="Segoe UI Semilight" w:hAnsi="Segoe UI Semilight" w:cs="Segoe UI Semilight"/>
              </w:rPr>
              <w:t>Poročilo o opravljenem funkcionalnem testiranju.</w:t>
            </w:r>
          </w:p>
          <w:p w14:paraId="518393CB" w14:textId="77777777" w:rsidR="00405955" w:rsidRPr="00633575" w:rsidRDefault="00405955" w:rsidP="00210BF4">
            <w:pPr>
              <w:rPr>
                <w:rFonts w:ascii="Segoe UI Semilight" w:hAnsi="Segoe UI Semilight" w:cs="Segoe UI Semilight"/>
              </w:rPr>
            </w:pPr>
            <w:r w:rsidRPr="00633575">
              <w:rPr>
                <w:rFonts w:ascii="Segoe UI Semilight" w:hAnsi="Segoe UI Semilight" w:cs="Segoe UI Semilight"/>
              </w:rPr>
              <w:t>Pripravljeni testni scenariji in testni primeri.</w:t>
            </w:r>
          </w:p>
          <w:p w14:paraId="3FC9A731" w14:textId="77777777" w:rsidR="00405955" w:rsidRPr="00633575" w:rsidRDefault="00405955" w:rsidP="00210BF4">
            <w:pPr>
              <w:rPr>
                <w:rFonts w:ascii="Segoe UI Semilight" w:hAnsi="Segoe UI Semilight" w:cs="Segoe UI Semilight"/>
              </w:rPr>
            </w:pPr>
          </w:p>
        </w:tc>
        <w:tc>
          <w:tcPr>
            <w:tcW w:w="1275" w:type="dxa"/>
          </w:tcPr>
          <w:p w14:paraId="361FD17A" w14:textId="77777777" w:rsidR="00405955" w:rsidRPr="00633575" w:rsidRDefault="00405955" w:rsidP="008464AC">
            <w:pPr>
              <w:rPr>
                <w:rFonts w:ascii="Segoe UI Semilight" w:hAnsi="Segoe UI Semilight" w:cs="Segoe UI Semilight"/>
              </w:rPr>
            </w:pPr>
            <w:r w:rsidRPr="00633575">
              <w:rPr>
                <w:rFonts w:ascii="Segoe UI Semilight" w:hAnsi="Segoe UI Semilight" w:cs="Segoe UI Semilight"/>
              </w:rPr>
              <w:t>Izvajalec</w:t>
            </w:r>
          </w:p>
        </w:tc>
      </w:tr>
      <w:tr w:rsidR="00405955" w:rsidRPr="00633575" w14:paraId="6A32B0D2" w14:textId="77777777" w:rsidTr="00633575">
        <w:trPr>
          <w:trHeight w:val="933"/>
        </w:trPr>
        <w:tc>
          <w:tcPr>
            <w:tcW w:w="1555" w:type="dxa"/>
            <w:vMerge/>
            <w:shd w:val="clear" w:color="auto" w:fill="DEEAF6" w:themeFill="accent1" w:themeFillTint="33"/>
          </w:tcPr>
          <w:p w14:paraId="7E1E3BED" w14:textId="77777777" w:rsidR="00405955" w:rsidRPr="00633575" w:rsidRDefault="00405955" w:rsidP="008464AC">
            <w:pPr>
              <w:jc w:val="both"/>
              <w:rPr>
                <w:rFonts w:ascii="Segoe UI Semilight" w:hAnsi="Segoe UI Semilight" w:cs="Segoe UI Semilight"/>
              </w:rPr>
            </w:pPr>
          </w:p>
        </w:tc>
        <w:tc>
          <w:tcPr>
            <w:tcW w:w="1984" w:type="dxa"/>
          </w:tcPr>
          <w:p w14:paraId="68EDFC97" w14:textId="77777777" w:rsidR="00405955" w:rsidRPr="00633575" w:rsidRDefault="00405955" w:rsidP="00210BF4">
            <w:pPr>
              <w:ind w:left="31"/>
              <w:contextualSpacing/>
              <w:rPr>
                <w:rFonts w:ascii="Segoe UI Semilight" w:hAnsi="Segoe UI Semilight" w:cs="Segoe UI Semilight"/>
                <w:color w:val="FF0000"/>
                <w:u w:color="000000"/>
              </w:rPr>
            </w:pPr>
            <w:r w:rsidRPr="00633575">
              <w:rPr>
                <w:rFonts w:ascii="Segoe UI Semilight" w:hAnsi="Segoe UI Semilight" w:cs="Segoe UI Semilight"/>
                <w:u w:color="000000"/>
              </w:rPr>
              <w:t xml:space="preserve">Obremenitveno </w:t>
            </w:r>
            <w:r w:rsidRPr="00633575">
              <w:rPr>
                <w:rFonts w:ascii="Segoe UI Semilight" w:hAnsi="Segoe UI Semilight" w:cs="Segoe UI Semilight"/>
                <w:color w:val="FF0000"/>
                <w:u w:color="000000"/>
              </w:rPr>
              <w:t xml:space="preserve"> </w:t>
            </w:r>
            <w:r w:rsidRPr="00633575">
              <w:rPr>
                <w:rFonts w:ascii="Segoe UI Semilight" w:hAnsi="Segoe UI Semilight" w:cs="Segoe UI Semilight"/>
                <w:color w:val="212745"/>
                <w:u w:color="000000"/>
              </w:rPr>
              <w:t>testiranje</w:t>
            </w:r>
          </w:p>
          <w:p w14:paraId="0D0012B0" w14:textId="77777777" w:rsidR="00405955" w:rsidRPr="00633575" w:rsidDel="00C101BB" w:rsidRDefault="00405955" w:rsidP="00210BF4">
            <w:pPr>
              <w:ind w:left="31"/>
              <w:rPr>
                <w:rFonts w:ascii="Segoe UI Semilight" w:hAnsi="Segoe UI Semilight" w:cs="Segoe UI Semilight"/>
              </w:rPr>
            </w:pPr>
          </w:p>
        </w:tc>
        <w:tc>
          <w:tcPr>
            <w:tcW w:w="2552" w:type="dxa"/>
          </w:tcPr>
          <w:p w14:paraId="56D997A5" w14:textId="77777777" w:rsidR="00405955" w:rsidRPr="00633575" w:rsidRDefault="00405955" w:rsidP="00210BF4">
            <w:pPr>
              <w:ind w:left="31"/>
              <w:contextualSpacing/>
              <w:rPr>
                <w:rFonts w:ascii="Segoe UI Semilight" w:hAnsi="Segoe UI Semilight" w:cs="Segoe UI Semilight"/>
                <w:u w:color="000000"/>
              </w:rPr>
            </w:pPr>
            <w:r w:rsidRPr="00633575">
              <w:rPr>
                <w:rFonts w:ascii="Segoe UI Semilight" w:hAnsi="Segoe UI Semilight" w:cs="Segoe UI Semilight"/>
                <w:u w:color="000000"/>
              </w:rPr>
              <w:t>Preizkus vedenja sistema v normalnih delovnih obremenitvah.</w:t>
            </w:r>
          </w:p>
          <w:p w14:paraId="749B6723" w14:textId="77777777" w:rsidR="00405955" w:rsidRPr="00633575" w:rsidDel="00C101BB" w:rsidRDefault="00405955" w:rsidP="00210BF4">
            <w:pPr>
              <w:ind w:left="31"/>
              <w:contextualSpacing/>
              <w:rPr>
                <w:rFonts w:ascii="Segoe UI Semilight" w:hAnsi="Segoe UI Semilight" w:cs="Segoe UI Semilight"/>
                <w:u w:color="000000"/>
              </w:rPr>
            </w:pPr>
            <w:r w:rsidRPr="00633575">
              <w:rPr>
                <w:rFonts w:ascii="Segoe UI Semilight" w:hAnsi="Segoe UI Semilight" w:cs="Segoe UI Semilight"/>
                <w:u w:color="000000"/>
              </w:rPr>
              <w:t>Zagotavljanje stabilnosti delovanja sistema.</w:t>
            </w:r>
          </w:p>
        </w:tc>
        <w:tc>
          <w:tcPr>
            <w:tcW w:w="2268" w:type="dxa"/>
          </w:tcPr>
          <w:p w14:paraId="08D08D86" w14:textId="77777777" w:rsidR="00405955" w:rsidRPr="00633575" w:rsidDel="00C101BB" w:rsidRDefault="00405955" w:rsidP="00210BF4">
            <w:pPr>
              <w:rPr>
                <w:rFonts w:ascii="Segoe UI Semilight" w:hAnsi="Segoe UI Semilight" w:cs="Segoe UI Semilight"/>
                <w:color w:val="FF0000"/>
              </w:rPr>
            </w:pPr>
            <w:r w:rsidRPr="00633575">
              <w:rPr>
                <w:rFonts w:ascii="Segoe UI Semilight" w:hAnsi="Segoe UI Semilight" w:cs="Segoe UI Semilight"/>
              </w:rPr>
              <w:t>Testni scenariji in testni primeri za obremenitveno testiranje (pripravi izvajalec).</w:t>
            </w:r>
          </w:p>
        </w:tc>
        <w:tc>
          <w:tcPr>
            <w:tcW w:w="1275" w:type="dxa"/>
          </w:tcPr>
          <w:p w14:paraId="43D1FF0F" w14:textId="77777777" w:rsidR="00405955" w:rsidRPr="00633575" w:rsidRDefault="00405955" w:rsidP="008464AC">
            <w:pPr>
              <w:rPr>
                <w:rFonts w:ascii="Segoe UI Semilight" w:hAnsi="Segoe UI Semilight" w:cs="Segoe UI Semilight"/>
              </w:rPr>
            </w:pPr>
            <w:r w:rsidRPr="00633575">
              <w:rPr>
                <w:rFonts w:ascii="Segoe UI Semilight" w:hAnsi="Segoe UI Semilight" w:cs="Segoe UI Semilight"/>
              </w:rPr>
              <w:t>Izvajalec</w:t>
            </w:r>
          </w:p>
        </w:tc>
      </w:tr>
      <w:tr w:rsidR="00405955" w:rsidRPr="00633575" w14:paraId="7ECEB3D6" w14:textId="77777777" w:rsidTr="00633575">
        <w:trPr>
          <w:trHeight w:val="127"/>
        </w:trPr>
        <w:tc>
          <w:tcPr>
            <w:tcW w:w="1555" w:type="dxa"/>
            <w:vMerge/>
            <w:shd w:val="clear" w:color="auto" w:fill="DEEAF6" w:themeFill="accent1" w:themeFillTint="33"/>
          </w:tcPr>
          <w:p w14:paraId="35B66858" w14:textId="77777777" w:rsidR="00405955" w:rsidRPr="00633575" w:rsidRDefault="00405955" w:rsidP="008464AC">
            <w:pPr>
              <w:jc w:val="both"/>
              <w:rPr>
                <w:rFonts w:ascii="Segoe UI Semilight" w:hAnsi="Segoe UI Semilight" w:cs="Segoe UI Semilight"/>
              </w:rPr>
            </w:pPr>
          </w:p>
        </w:tc>
        <w:tc>
          <w:tcPr>
            <w:tcW w:w="1984" w:type="dxa"/>
          </w:tcPr>
          <w:p w14:paraId="31CDBBB5" w14:textId="77777777" w:rsidR="00405955" w:rsidRPr="00633575" w:rsidRDefault="00405955" w:rsidP="00210BF4">
            <w:pPr>
              <w:ind w:left="31"/>
              <w:contextualSpacing/>
              <w:rPr>
                <w:rFonts w:ascii="Segoe UI Semilight" w:hAnsi="Segoe UI Semilight" w:cs="Segoe UI Semilight"/>
                <w:u w:color="000000"/>
              </w:rPr>
            </w:pPr>
            <w:r w:rsidRPr="00633575">
              <w:rPr>
                <w:rFonts w:ascii="Segoe UI Semilight" w:hAnsi="Segoe UI Semilight" w:cs="Segoe UI Semilight"/>
                <w:u w:color="000000"/>
              </w:rPr>
              <w:t>Regresijsko testiranje</w:t>
            </w:r>
          </w:p>
        </w:tc>
        <w:tc>
          <w:tcPr>
            <w:tcW w:w="2552" w:type="dxa"/>
          </w:tcPr>
          <w:p w14:paraId="3CA6CA06" w14:textId="77777777" w:rsidR="00405955" w:rsidRPr="00633575" w:rsidRDefault="00405955" w:rsidP="00210BF4">
            <w:pPr>
              <w:ind w:left="31"/>
              <w:contextualSpacing/>
              <w:rPr>
                <w:rFonts w:ascii="Segoe UI Semilight" w:hAnsi="Segoe UI Semilight" w:cs="Segoe UI Semilight"/>
                <w:u w:color="000000"/>
              </w:rPr>
            </w:pPr>
            <w:r w:rsidRPr="00633575">
              <w:rPr>
                <w:rFonts w:ascii="Segoe UI Semilight" w:hAnsi="Segoe UI Semilight" w:cs="Segoe UI Semilight"/>
                <w:u w:color="000000"/>
              </w:rPr>
              <w:t>Preverjanje, če so predhodne napake odpravljene in odkrivanje morebitnih napak, ki bi se pojavile ob dodajanju oziroma popravkih obstoječe funkcionalnosti verzije programa.</w:t>
            </w:r>
          </w:p>
        </w:tc>
        <w:tc>
          <w:tcPr>
            <w:tcW w:w="2268" w:type="dxa"/>
          </w:tcPr>
          <w:p w14:paraId="65A115A7" w14:textId="77777777" w:rsidR="00405955" w:rsidRPr="00633575" w:rsidRDefault="00405955" w:rsidP="00210BF4">
            <w:pPr>
              <w:rPr>
                <w:rFonts w:ascii="Segoe UI Semilight" w:hAnsi="Segoe UI Semilight" w:cs="Segoe UI Semilight"/>
              </w:rPr>
            </w:pPr>
            <w:r w:rsidRPr="00633575">
              <w:rPr>
                <w:rFonts w:ascii="Segoe UI Semilight" w:hAnsi="Segoe UI Semilight" w:cs="Segoe UI Semilight"/>
              </w:rPr>
              <w:t>Pripravljeni testni scenariji in testni primeri (pripravi izvajalec).</w:t>
            </w:r>
          </w:p>
        </w:tc>
        <w:tc>
          <w:tcPr>
            <w:tcW w:w="1275" w:type="dxa"/>
          </w:tcPr>
          <w:p w14:paraId="6FC8A0D3" w14:textId="77777777" w:rsidR="00405955" w:rsidRPr="00633575" w:rsidRDefault="00405955" w:rsidP="008464AC">
            <w:pPr>
              <w:rPr>
                <w:rFonts w:ascii="Segoe UI Semilight" w:hAnsi="Segoe UI Semilight" w:cs="Segoe UI Semilight"/>
              </w:rPr>
            </w:pPr>
            <w:r w:rsidRPr="00633575">
              <w:rPr>
                <w:rFonts w:ascii="Segoe UI Semilight" w:hAnsi="Segoe UI Semilight" w:cs="Segoe UI Semilight"/>
              </w:rPr>
              <w:t>Izvajalec</w:t>
            </w:r>
          </w:p>
        </w:tc>
      </w:tr>
      <w:tr w:rsidR="00405955" w:rsidRPr="00633575" w14:paraId="1D69FEE6" w14:textId="77777777" w:rsidTr="00633575">
        <w:trPr>
          <w:trHeight w:val="321"/>
        </w:trPr>
        <w:tc>
          <w:tcPr>
            <w:tcW w:w="1555" w:type="dxa"/>
            <w:vMerge w:val="restart"/>
            <w:shd w:val="clear" w:color="auto" w:fill="DEEAF6" w:themeFill="accent1" w:themeFillTint="33"/>
          </w:tcPr>
          <w:p w14:paraId="5AD61C3D" w14:textId="77777777" w:rsidR="00405955" w:rsidRPr="00633575" w:rsidRDefault="00405955" w:rsidP="008464AC">
            <w:pPr>
              <w:jc w:val="both"/>
              <w:rPr>
                <w:rFonts w:ascii="Segoe UI Semilight" w:hAnsi="Segoe UI Semilight" w:cs="Segoe UI Semilight"/>
              </w:rPr>
            </w:pPr>
          </w:p>
          <w:p w14:paraId="630647F8" w14:textId="77777777" w:rsidR="00405955" w:rsidRPr="00633575" w:rsidRDefault="00405955" w:rsidP="008464AC">
            <w:pPr>
              <w:jc w:val="both"/>
              <w:rPr>
                <w:rFonts w:ascii="Segoe UI Semilight" w:hAnsi="Segoe UI Semilight" w:cs="Segoe UI Semilight"/>
              </w:rPr>
            </w:pPr>
            <w:r w:rsidRPr="00633575">
              <w:rPr>
                <w:rFonts w:ascii="Segoe UI Semilight" w:hAnsi="Segoe UI Semilight" w:cs="Segoe UI Semilight"/>
              </w:rPr>
              <w:t xml:space="preserve">UAT okolje NIJZ </w:t>
            </w:r>
          </w:p>
        </w:tc>
        <w:tc>
          <w:tcPr>
            <w:tcW w:w="1984" w:type="dxa"/>
          </w:tcPr>
          <w:p w14:paraId="0303DFF2" w14:textId="77777777" w:rsidR="00405955" w:rsidRPr="00633575" w:rsidRDefault="00405955" w:rsidP="00210BF4">
            <w:pPr>
              <w:ind w:left="31"/>
              <w:contextualSpacing/>
              <w:rPr>
                <w:rFonts w:ascii="Segoe UI Semilight" w:hAnsi="Segoe UI Semilight" w:cs="Segoe UI Semilight"/>
                <w:bCs/>
                <w:u w:color="000000"/>
              </w:rPr>
            </w:pPr>
            <w:r w:rsidRPr="00633575">
              <w:rPr>
                <w:rFonts w:ascii="Segoe UI Semilight" w:hAnsi="Segoe UI Semilight" w:cs="Segoe UI Semilight"/>
                <w:bCs/>
                <w:u w:color="000000"/>
              </w:rPr>
              <w:t>Prevzemno testiranje funkcionalnosti</w:t>
            </w:r>
          </w:p>
        </w:tc>
        <w:tc>
          <w:tcPr>
            <w:tcW w:w="2552" w:type="dxa"/>
          </w:tcPr>
          <w:p w14:paraId="46B2FB24" w14:textId="77777777" w:rsidR="00405955" w:rsidRPr="00633575" w:rsidRDefault="00405955" w:rsidP="00210BF4">
            <w:pPr>
              <w:ind w:left="31"/>
              <w:contextualSpacing/>
              <w:rPr>
                <w:rFonts w:ascii="Segoe UI Semilight" w:hAnsi="Segoe UI Semilight" w:cs="Segoe UI Semilight"/>
                <w:u w:color="000000"/>
              </w:rPr>
            </w:pPr>
            <w:r w:rsidRPr="00633575">
              <w:rPr>
                <w:rFonts w:ascii="Segoe UI Semilight" w:hAnsi="Segoe UI Semilight" w:cs="Segoe UI Semilight"/>
                <w:u w:color="000000"/>
              </w:rPr>
              <w:t>Preverjanje ustreznosti razvitih funkcionalnosti glede na funkcionalne zahteve.</w:t>
            </w:r>
          </w:p>
          <w:p w14:paraId="5B595EB5" w14:textId="77777777" w:rsidR="00405955" w:rsidRPr="00633575" w:rsidRDefault="00405955" w:rsidP="00210BF4">
            <w:pPr>
              <w:ind w:left="31"/>
              <w:contextualSpacing/>
              <w:rPr>
                <w:rFonts w:ascii="Segoe UI Semilight" w:hAnsi="Segoe UI Semilight" w:cs="Segoe UI Semilight"/>
                <w:u w:color="000000"/>
              </w:rPr>
            </w:pPr>
            <w:r w:rsidRPr="00633575">
              <w:rPr>
                <w:rFonts w:ascii="Segoe UI Semilight" w:hAnsi="Segoe UI Semilight" w:cs="Segoe UI Semilight"/>
                <w:u w:color="000000"/>
              </w:rPr>
              <w:t>Primernost funkcionalnosti za prevzem in prenos v produkcijsko uporabo</w:t>
            </w:r>
          </w:p>
        </w:tc>
        <w:tc>
          <w:tcPr>
            <w:tcW w:w="2268" w:type="dxa"/>
          </w:tcPr>
          <w:p w14:paraId="0E93334D" w14:textId="77777777" w:rsidR="00405955" w:rsidRPr="00633575" w:rsidRDefault="00405955" w:rsidP="00210BF4">
            <w:pPr>
              <w:rPr>
                <w:rFonts w:ascii="Segoe UI Semilight" w:hAnsi="Segoe UI Semilight" w:cs="Segoe UI Semilight"/>
              </w:rPr>
            </w:pPr>
            <w:r w:rsidRPr="00633575">
              <w:rPr>
                <w:rFonts w:ascii="Segoe UI Semilight" w:hAnsi="Segoe UI Semilight" w:cs="Segoe UI Semilight"/>
              </w:rPr>
              <w:t>Pripravljeni testni scenariji in testni primeri.</w:t>
            </w:r>
          </w:p>
          <w:p w14:paraId="4023D9E1" w14:textId="77777777" w:rsidR="00405955" w:rsidRPr="00633575" w:rsidRDefault="00405955" w:rsidP="00210BF4">
            <w:pPr>
              <w:rPr>
                <w:rFonts w:ascii="Segoe UI Semilight" w:hAnsi="Segoe UI Semilight" w:cs="Segoe UI Semilight"/>
              </w:rPr>
            </w:pPr>
            <w:r w:rsidRPr="00633575">
              <w:rPr>
                <w:rFonts w:ascii="Segoe UI Semilight" w:hAnsi="Segoe UI Semilight" w:cs="Segoe UI Semilight"/>
              </w:rPr>
              <w:t>Uporabniška dokumentacija, podrobna predstavitev delovanja rešitve s strani izvajalca, dve iteraciji prevzemnega testiranja.</w:t>
            </w:r>
          </w:p>
        </w:tc>
        <w:tc>
          <w:tcPr>
            <w:tcW w:w="1275" w:type="dxa"/>
          </w:tcPr>
          <w:p w14:paraId="3A6A5C76" w14:textId="77777777" w:rsidR="00405955" w:rsidRPr="00633575" w:rsidRDefault="00405955" w:rsidP="008464AC">
            <w:pPr>
              <w:rPr>
                <w:rFonts w:ascii="Segoe UI Semilight" w:hAnsi="Segoe UI Semilight" w:cs="Segoe UI Semilight"/>
              </w:rPr>
            </w:pPr>
            <w:r w:rsidRPr="00633575">
              <w:rPr>
                <w:rFonts w:ascii="Segoe UI Semilight" w:hAnsi="Segoe UI Semilight" w:cs="Segoe UI Semilight"/>
              </w:rPr>
              <w:t>Naročnik</w:t>
            </w:r>
          </w:p>
        </w:tc>
      </w:tr>
      <w:tr w:rsidR="00405955" w:rsidRPr="00633575" w14:paraId="436D76C3" w14:textId="77777777" w:rsidTr="00633575">
        <w:trPr>
          <w:trHeight w:val="321"/>
        </w:trPr>
        <w:tc>
          <w:tcPr>
            <w:tcW w:w="1555" w:type="dxa"/>
            <w:vMerge/>
            <w:shd w:val="clear" w:color="auto" w:fill="DEEAF6" w:themeFill="accent1" w:themeFillTint="33"/>
          </w:tcPr>
          <w:p w14:paraId="066483D7" w14:textId="77777777" w:rsidR="00405955" w:rsidRPr="00633575" w:rsidRDefault="00405955" w:rsidP="008464AC">
            <w:pPr>
              <w:jc w:val="both"/>
              <w:rPr>
                <w:rFonts w:ascii="Segoe UI Semilight" w:hAnsi="Segoe UI Semilight" w:cs="Segoe UI Semilight"/>
              </w:rPr>
            </w:pPr>
          </w:p>
        </w:tc>
        <w:tc>
          <w:tcPr>
            <w:tcW w:w="1984" w:type="dxa"/>
          </w:tcPr>
          <w:p w14:paraId="5922911E" w14:textId="77777777" w:rsidR="00405955" w:rsidRPr="00633575" w:rsidRDefault="00405955" w:rsidP="00210BF4">
            <w:pPr>
              <w:ind w:left="31"/>
              <w:contextualSpacing/>
              <w:rPr>
                <w:rFonts w:ascii="Segoe UI Semilight" w:hAnsi="Segoe UI Semilight" w:cs="Segoe UI Semilight"/>
                <w:bCs/>
                <w:u w:color="000000"/>
              </w:rPr>
            </w:pPr>
            <w:r w:rsidRPr="00633575">
              <w:rPr>
                <w:rFonts w:ascii="Segoe UI Semilight" w:hAnsi="Segoe UI Semilight" w:cs="Segoe UI Semilight"/>
                <w:bCs/>
                <w:u w:color="000000"/>
              </w:rPr>
              <w:t>Prevzemno testiranje funkcionalnosti izmenjave podatkov z drugimi informacijskimi sistemi.</w:t>
            </w:r>
          </w:p>
        </w:tc>
        <w:tc>
          <w:tcPr>
            <w:tcW w:w="2552" w:type="dxa"/>
          </w:tcPr>
          <w:p w14:paraId="1E2606B7" w14:textId="77777777" w:rsidR="00405955" w:rsidRPr="00633575" w:rsidRDefault="00405955" w:rsidP="00210BF4">
            <w:pPr>
              <w:ind w:left="31"/>
              <w:contextualSpacing/>
              <w:rPr>
                <w:rFonts w:ascii="Segoe UI Semilight" w:hAnsi="Segoe UI Semilight" w:cs="Segoe UI Semilight"/>
                <w:u w:color="000000"/>
              </w:rPr>
            </w:pPr>
            <w:r w:rsidRPr="00633575">
              <w:rPr>
                <w:rFonts w:ascii="Segoe UI Semilight" w:hAnsi="Segoe UI Semilight" w:cs="Segoe UI Semilight"/>
                <w:u w:color="000000"/>
              </w:rPr>
              <w:t>Preverjanje povezav med posameznimi podsistemi oz. povezanimi sistemi in njihovo delovanje kot celota (pravilnost izmenjave podatkov med moduli, preverjanje nekonsistentnosti podatkovnih struktur in datotek).</w:t>
            </w:r>
          </w:p>
          <w:p w14:paraId="33DC53A7" w14:textId="77777777" w:rsidR="00405955" w:rsidRPr="00633575" w:rsidRDefault="00405955" w:rsidP="00210BF4">
            <w:pPr>
              <w:ind w:left="31"/>
              <w:contextualSpacing/>
              <w:rPr>
                <w:rFonts w:ascii="Segoe UI Semilight" w:hAnsi="Segoe UI Semilight" w:cs="Segoe UI Semilight"/>
                <w:u w:color="000000"/>
              </w:rPr>
            </w:pPr>
            <w:r w:rsidRPr="00633575">
              <w:rPr>
                <w:rFonts w:ascii="Segoe UI Semilight" w:hAnsi="Segoe UI Semilight" w:cs="Segoe UI Semilight"/>
                <w:u w:color="000000"/>
              </w:rPr>
              <w:t>Primernost za prevzem in prenos v produkcijsko uporabo.</w:t>
            </w:r>
          </w:p>
        </w:tc>
        <w:tc>
          <w:tcPr>
            <w:tcW w:w="2268" w:type="dxa"/>
          </w:tcPr>
          <w:p w14:paraId="2681F7D9" w14:textId="77777777" w:rsidR="00405955" w:rsidRPr="00633575" w:rsidRDefault="00405955" w:rsidP="00210BF4">
            <w:pPr>
              <w:rPr>
                <w:rFonts w:ascii="Segoe UI Semilight" w:hAnsi="Segoe UI Semilight" w:cs="Segoe UI Semilight"/>
              </w:rPr>
            </w:pPr>
            <w:r w:rsidRPr="00633575">
              <w:rPr>
                <w:rFonts w:ascii="Segoe UI Semilight" w:hAnsi="Segoe UI Semilight" w:cs="Segoe UI Semilight"/>
              </w:rPr>
              <w:t>Pripravljeni testni scenariji in testni primeri.</w:t>
            </w:r>
          </w:p>
          <w:p w14:paraId="630E12ED" w14:textId="77777777" w:rsidR="00405955" w:rsidRPr="00633575" w:rsidRDefault="00405955" w:rsidP="00210BF4">
            <w:pPr>
              <w:rPr>
                <w:rFonts w:ascii="Segoe UI Semilight" w:hAnsi="Segoe UI Semilight" w:cs="Segoe UI Semilight"/>
                <w:color w:val="000000"/>
              </w:rPr>
            </w:pPr>
            <w:r w:rsidRPr="00633575">
              <w:rPr>
                <w:rFonts w:ascii="Segoe UI Semilight" w:hAnsi="Segoe UI Semilight" w:cs="Segoe UI Semilight"/>
              </w:rPr>
              <w:t xml:space="preserve">Uporabniška </w:t>
            </w:r>
            <w:r w:rsidRPr="00633575">
              <w:rPr>
                <w:rFonts w:ascii="Segoe UI Semilight" w:hAnsi="Segoe UI Semilight" w:cs="Segoe UI Semilight"/>
                <w:color w:val="000000"/>
              </w:rPr>
              <w:t>dokumentacija</w:t>
            </w:r>
            <w:r w:rsidRPr="00633575">
              <w:rPr>
                <w:rFonts w:ascii="Segoe UI Semilight" w:hAnsi="Segoe UI Semilight" w:cs="Segoe UI Semilight"/>
              </w:rPr>
              <w:t>, podrobna predstavitev delovanja rešitve s strani izvajalca, dve iteraciji prevzemnega testiranja.</w:t>
            </w:r>
          </w:p>
        </w:tc>
        <w:tc>
          <w:tcPr>
            <w:tcW w:w="1275" w:type="dxa"/>
          </w:tcPr>
          <w:p w14:paraId="2DF8F8CC" w14:textId="77777777" w:rsidR="00405955" w:rsidRPr="00633575" w:rsidRDefault="00405955" w:rsidP="008464AC">
            <w:pPr>
              <w:rPr>
                <w:rFonts w:ascii="Segoe UI Semilight" w:hAnsi="Segoe UI Semilight" w:cs="Segoe UI Semilight"/>
              </w:rPr>
            </w:pPr>
            <w:r w:rsidRPr="00633575">
              <w:rPr>
                <w:rFonts w:ascii="Segoe UI Semilight" w:hAnsi="Segoe UI Semilight" w:cs="Segoe UI Semilight"/>
              </w:rPr>
              <w:t>Naročnik</w:t>
            </w:r>
          </w:p>
        </w:tc>
      </w:tr>
      <w:tr w:rsidR="00405955" w:rsidRPr="00633575" w14:paraId="5327B82A" w14:textId="77777777" w:rsidTr="00633575">
        <w:trPr>
          <w:trHeight w:val="321"/>
        </w:trPr>
        <w:tc>
          <w:tcPr>
            <w:tcW w:w="1555" w:type="dxa"/>
            <w:vMerge/>
            <w:shd w:val="clear" w:color="auto" w:fill="DEEAF6" w:themeFill="accent1" w:themeFillTint="33"/>
          </w:tcPr>
          <w:p w14:paraId="5971E9B6" w14:textId="77777777" w:rsidR="00405955" w:rsidRPr="00633575" w:rsidRDefault="00405955" w:rsidP="008464AC">
            <w:pPr>
              <w:jc w:val="both"/>
              <w:rPr>
                <w:rFonts w:ascii="Segoe UI Semilight" w:hAnsi="Segoe UI Semilight" w:cs="Segoe UI Semilight"/>
              </w:rPr>
            </w:pPr>
          </w:p>
        </w:tc>
        <w:tc>
          <w:tcPr>
            <w:tcW w:w="1984" w:type="dxa"/>
          </w:tcPr>
          <w:p w14:paraId="021FC0EA" w14:textId="77777777" w:rsidR="00405955" w:rsidRPr="00633575" w:rsidRDefault="00405955" w:rsidP="00210BF4">
            <w:pPr>
              <w:ind w:left="31"/>
              <w:contextualSpacing/>
              <w:rPr>
                <w:rFonts w:ascii="Segoe UI Semilight" w:hAnsi="Segoe UI Semilight" w:cs="Segoe UI Semilight"/>
                <w:u w:color="000000"/>
              </w:rPr>
            </w:pPr>
            <w:r w:rsidRPr="00633575">
              <w:rPr>
                <w:rFonts w:ascii="Segoe UI Semilight" w:hAnsi="Segoe UI Semilight" w:cs="Segoe UI Semilight"/>
                <w:u w:color="000000"/>
              </w:rPr>
              <w:t>Potrditveno testiranje vsebine v UAT okolju</w:t>
            </w:r>
          </w:p>
        </w:tc>
        <w:tc>
          <w:tcPr>
            <w:tcW w:w="2552" w:type="dxa"/>
          </w:tcPr>
          <w:p w14:paraId="173883AA" w14:textId="77777777" w:rsidR="00405955" w:rsidRPr="00633575" w:rsidRDefault="00405955" w:rsidP="00210BF4">
            <w:pPr>
              <w:ind w:left="31"/>
              <w:contextualSpacing/>
              <w:rPr>
                <w:rFonts w:ascii="Segoe UI Semilight" w:hAnsi="Segoe UI Semilight" w:cs="Segoe UI Semilight"/>
                <w:u w:color="000000"/>
              </w:rPr>
            </w:pPr>
            <w:r w:rsidRPr="00633575">
              <w:rPr>
                <w:rFonts w:ascii="Segoe UI Semilight" w:hAnsi="Segoe UI Semilight" w:cs="Segoe UI Semilight"/>
                <w:u w:color="000000"/>
              </w:rPr>
              <w:t>Potrditev skladnosti z zahtevami glede delovanja sistema.</w:t>
            </w:r>
          </w:p>
        </w:tc>
        <w:tc>
          <w:tcPr>
            <w:tcW w:w="2268" w:type="dxa"/>
          </w:tcPr>
          <w:p w14:paraId="6E1FBC24" w14:textId="77777777" w:rsidR="00405955" w:rsidRPr="00633575" w:rsidRDefault="00405955" w:rsidP="00210BF4">
            <w:pPr>
              <w:rPr>
                <w:rFonts w:ascii="Segoe UI Semilight" w:hAnsi="Segoe UI Semilight" w:cs="Segoe UI Semilight"/>
              </w:rPr>
            </w:pPr>
          </w:p>
        </w:tc>
        <w:tc>
          <w:tcPr>
            <w:tcW w:w="1275" w:type="dxa"/>
          </w:tcPr>
          <w:p w14:paraId="5281A870" w14:textId="77777777" w:rsidR="00405955" w:rsidRPr="00633575" w:rsidRDefault="00405955" w:rsidP="008464AC">
            <w:pPr>
              <w:rPr>
                <w:rFonts w:ascii="Segoe UI Semilight" w:hAnsi="Segoe UI Semilight" w:cs="Segoe UI Semilight"/>
              </w:rPr>
            </w:pPr>
            <w:r w:rsidRPr="00633575">
              <w:rPr>
                <w:rFonts w:ascii="Segoe UI Semilight" w:hAnsi="Segoe UI Semilight" w:cs="Segoe UI Semilight"/>
              </w:rPr>
              <w:t>Naročnik</w:t>
            </w:r>
          </w:p>
        </w:tc>
      </w:tr>
    </w:tbl>
    <w:p w14:paraId="35D0F72E" w14:textId="77777777" w:rsidR="00405955" w:rsidRPr="0098448B" w:rsidRDefault="00405955" w:rsidP="00405955">
      <w:pPr>
        <w:pStyle w:val="Naslov3"/>
      </w:pPr>
      <w:bookmarkStart w:id="175" w:name="_Toc130455117"/>
      <w:bookmarkStart w:id="176" w:name="_Toc203120459"/>
      <w:bookmarkStart w:id="177" w:name="_Toc207898410"/>
      <w:r>
        <w:t>Funkcionalno testiranje s strani naročnika</w:t>
      </w:r>
      <w:bookmarkEnd w:id="175"/>
      <w:bookmarkEnd w:id="176"/>
      <w:bookmarkEnd w:id="177"/>
    </w:p>
    <w:p w14:paraId="2CA763F9" w14:textId="77777777" w:rsidR="00405955" w:rsidRPr="0098448B" w:rsidRDefault="00405955" w:rsidP="00405955">
      <w:pPr>
        <w:pStyle w:val="Naslov4"/>
      </w:pPr>
      <w:bookmarkStart w:id="178" w:name="_Toc130455118"/>
      <w:bookmarkStart w:id="179" w:name="_Toc203120460"/>
      <w:bookmarkStart w:id="180" w:name="_Toc207898411"/>
      <w:r>
        <w:t>Planiranje funkcionalnega testiranja naročnika</w:t>
      </w:r>
      <w:bookmarkEnd w:id="178"/>
      <w:bookmarkEnd w:id="179"/>
      <w:bookmarkEnd w:id="180"/>
    </w:p>
    <w:p w14:paraId="2CB30D24" w14:textId="77777777" w:rsidR="00405955" w:rsidRPr="0098448B" w:rsidRDefault="00405955" w:rsidP="00405955">
      <w:pPr>
        <w:spacing w:after="160" w:line="259" w:lineRule="auto"/>
        <w:jc w:val="both"/>
        <w:rPr>
          <w:rFonts w:ascii="Segoe UI Semilight" w:eastAsia="Calibri" w:hAnsi="Segoe UI Semilight" w:cs="Segoe UI Semilight"/>
        </w:rPr>
      </w:pPr>
      <w:r w:rsidRPr="0098448B">
        <w:rPr>
          <w:rFonts w:ascii="Segoe UI Semilight" w:eastAsia="Calibri" w:hAnsi="Segoe UI Semilight" w:cs="Segoe UI Semilight"/>
        </w:rPr>
        <w:t>Koordinator testiranja naročnika je odgovoren za planiranje funkcionalnega testiranja naročnika. V planu funkcionalnega testiranja naročnika je potrebno zajeti naslednje aktivnosti:</w:t>
      </w:r>
    </w:p>
    <w:p w14:paraId="6C0BF511" w14:textId="77777777" w:rsidR="00405955" w:rsidRPr="00552E55" w:rsidRDefault="00405955" w:rsidP="00552E55">
      <w:pPr>
        <w:pStyle w:val="Odstavekseznama"/>
        <w:numPr>
          <w:ilvl w:val="0"/>
          <w:numId w:val="56"/>
        </w:numPr>
        <w:spacing w:after="160" w:line="259" w:lineRule="auto"/>
        <w:jc w:val="both"/>
        <w:rPr>
          <w:rFonts w:ascii="Segoe UI Semilight" w:eastAsia="Calibri" w:hAnsi="Segoe UI Semilight" w:cs="Segoe UI Semilight"/>
        </w:rPr>
      </w:pPr>
      <w:r w:rsidRPr="00552E55">
        <w:rPr>
          <w:rFonts w:ascii="Segoe UI Semilight" w:eastAsia="Calibri" w:hAnsi="Segoe UI Semilight" w:cs="Segoe UI Semilight"/>
        </w:rPr>
        <w:t>Priprava in potrditev ali pa zgolj seznanitev s testnimi scenariji in primeri,</w:t>
      </w:r>
    </w:p>
    <w:p w14:paraId="21C588F6" w14:textId="77777777" w:rsidR="00405955" w:rsidRPr="00552E55" w:rsidRDefault="00405955" w:rsidP="00552E55">
      <w:pPr>
        <w:pStyle w:val="Odstavekseznama"/>
        <w:numPr>
          <w:ilvl w:val="0"/>
          <w:numId w:val="56"/>
        </w:numPr>
        <w:spacing w:after="160" w:line="259" w:lineRule="auto"/>
        <w:jc w:val="both"/>
        <w:rPr>
          <w:rFonts w:ascii="Segoe UI Semilight" w:eastAsia="Calibri" w:hAnsi="Segoe UI Semilight" w:cs="Segoe UI Semilight"/>
        </w:rPr>
      </w:pPr>
      <w:r w:rsidRPr="00552E55">
        <w:rPr>
          <w:rFonts w:ascii="Segoe UI Semilight" w:eastAsia="Calibri" w:hAnsi="Segoe UI Semilight" w:cs="Segoe UI Semilight"/>
        </w:rPr>
        <w:t>Načrt za pripravo testnih podatkov,</w:t>
      </w:r>
    </w:p>
    <w:p w14:paraId="3223FB8B" w14:textId="77777777" w:rsidR="00405955" w:rsidRPr="00552E55" w:rsidRDefault="00405955" w:rsidP="00552E55">
      <w:pPr>
        <w:pStyle w:val="Odstavekseznama"/>
        <w:numPr>
          <w:ilvl w:val="0"/>
          <w:numId w:val="56"/>
        </w:numPr>
        <w:spacing w:after="160" w:line="259" w:lineRule="auto"/>
        <w:jc w:val="both"/>
        <w:rPr>
          <w:rFonts w:ascii="Segoe UI Semilight" w:eastAsia="Calibri" w:hAnsi="Segoe UI Semilight" w:cs="Segoe UI Semilight"/>
        </w:rPr>
      </w:pPr>
      <w:r w:rsidRPr="00552E55">
        <w:rPr>
          <w:rFonts w:ascii="Segoe UI Semilight" w:eastAsia="Calibri" w:hAnsi="Segoe UI Semilight" w:cs="Segoe UI Semilight"/>
        </w:rPr>
        <w:t>Seznanitev z IS ADRZ,</w:t>
      </w:r>
    </w:p>
    <w:p w14:paraId="2975C37D" w14:textId="77777777" w:rsidR="00405955" w:rsidRPr="00552E55" w:rsidRDefault="00405955" w:rsidP="00552E55">
      <w:pPr>
        <w:pStyle w:val="Odstavekseznama"/>
        <w:numPr>
          <w:ilvl w:val="0"/>
          <w:numId w:val="56"/>
        </w:numPr>
        <w:spacing w:after="160" w:line="259" w:lineRule="auto"/>
        <w:jc w:val="both"/>
        <w:rPr>
          <w:rFonts w:ascii="Segoe UI Semilight" w:eastAsia="Calibri" w:hAnsi="Segoe UI Semilight" w:cs="Segoe UI Semilight"/>
        </w:rPr>
      </w:pPr>
      <w:r w:rsidRPr="00552E55">
        <w:rPr>
          <w:rFonts w:ascii="Segoe UI Semilight" w:eastAsia="Calibri" w:hAnsi="Segoe UI Semilight" w:cs="Segoe UI Semilight"/>
        </w:rPr>
        <w:lastRenderedPageBreak/>
        <w:t>Usposabljanje za izvajanje testiranja, način dokumentiranja testiranja, prijave neskladij, naloge testerjev,</w:t>
      </w:r>
    </w:p>
    <w:p w14:paraId="25D94A89" w14:textId="77777777" w:rsidR="00405955" w:rsidRPr="00552E55" w:rsidRDefault="00405955" w:rsidP="00552E55">
      <w:pPr>
        <w:pStyle w:val="Odstavekseznama"/>
        <w:numPr>
          <w:ilvl w:val="0"/>
          <w:numId w:val="56"/>
        </w:numPr>
        <w:spacing w:after="160" w:line="259" w:lineRule="auto"/>
        <w:jc w:val="both"/>
        <w:rPr>
          <w:rFonts w:ascii="Segoe UI Semilight" w:eastAsia="Calibri" w:hAnsi="Segoe UI Semilight" w:cs="Segoe UI Semilight"/>
        </w:rPr>
      </w:pPr>
      <w:r w:rsidRPr="00552E55">
        <w:rPr>
          <w:rFonts w:ascii="Segoe UI Semilight" w:eastAsia="Calibri" w:hAnsi="Segoe UI Semilight" w:cs="Segoe UI Semilight"/>
        </w:rPr>
        <w:t>Izvedba testiranja z natančno razdelitvijo po področjih testiranja in seznamih testnih scenarijev.</w:t>
      </w:r>
    </w:p>
    <w:p w14:paraId="1C0D1F1F" w14:textId="77777777" w:rsidR="00405955" w:rsidRPr="0098448B" w:rsidRDefault="00405955" w:rsidP="00405955">
      <w:pPr>
        <w:spacing w:after="160" w:line="259" w:lineRule="auto"/>
        <w:jc w:val="both"/>
        <w:rPr>
          <w:rFonts w:ascii="Segoe UI Semilight" w:eastAsia="Calibri" w:hAnsi="Segoe UI Semilight" w:cs="Segoe UI Semilight"/>
        </w:rPr>
      </w:pPr>
      <w:r w:rsidRPr="0098448B">
        <w:rPr>
          <w:rFonts w:ascii="Segoe UI Semilight" w:eastAsia="Calibri" w:hAnsi="Segoe UI Semilight" w:cs="Segoe UI Semilight"/>
        </w:rPr>
        <w:t>Koordinator testiranja naročnika je odgovoren za zagotovitev razpoložljive (glede na plan) in usposobljene ekipe testerjev naročnika.</w:t>
      </w:r>
    </w:p>
    <w:p w14:paraId="3E6FA853" w14:textId="77777777" w:rsidR="00405955" w:rsidRPr="0098448B" w:rsidRDefault="00405955" w:rsidP="00405955">
      <w:pPr>
        <w:pStyle w:val="Naslov4"/>
      </w:pPr>
      <w:bookmarkStart w:id="181" w:name="_Toc130455119"/>
      <w:bookmarkStart w:id="182" w:name="_Toc203120461"/>
      <w:bookmarkStart w:id="183" w:name="_Toc207898412"/>
      <w:r>
        <w:t>Priprava testnih scenarijev za funkcionalno testiranje naročnika</w:t>
      </w:r>
      <w:bookmarkEnd w:id="181"/>
      <w:bookmarkEnd w:id="182"/>
      <w:bookmarkEnd w:id="183"/>
    </w:p>
    <w:p w14:paraId="5C995D9B" w14:textId="77777777" w:rsidR="00405955" w:rsidRPr="0098448B" w:rsidRDefault="00405955" w:rsidP="00405955">
      <w:pPr>
        <w:spacing w:after="160" w:line="259" w:lineRule="auto"/>
        <w:jc w:val="both"/>
        <w:rPr>
          <w:rFonts w:ascii="Segoe UI Semilight" w:eastAsia="Calibri" w:hAnsi="Segoe UI Semilight" w:cs="Segoe UI Semilight"/>
        </w:rPr>
      </w:pPr>
      <w:r w:rsidRPr="0098448B">
        <w:rPr>
          <w:rFonts w:ascii="Segoe UI Semilight" w:eastAsia="Calibri" w:hAnsi="Segoe UI Semilight" w:cs="Segoe UI Semilight"/>
        </w:rPr>
        <w:t xml:space="preserve">Vzporedno z podrobnim načrtovanjem in razvojem je potrebno pripravljati testne scenarije in primere za testiranje. </w:t>
      </w:r>
    </w:p>
    <w:p w14:paraId="02A8DAE7" w14:textId="77777777" w:rsidR="00405955" w:rsidRPr="0098448B" w:rsidRDefault="00405955" w:rsidP="00405955">
      <w:pPr>
        <w:spacing w:after="160" w:line="259" w:lineRule="auto"/>
        <w:jc w:val="both"/>
        <w:rPr>
          <w:rFonts w:ascii="Segoe UI Semilight" w:eastAsia="Calibri" w:hAnsi="Segoe UI Semilight" w:cs="Segoe UI Semilight"/>
        </w:rPr>
      </w:pPr>
      <w:r w:rsidRPr="0098448B">
        <w:rPr>
          <w:rFonts w:ascii="Segoe UI Semilight" w:eastAsia="Calibri" w:hAnsi="Segoe UI Semilight" w:cs="Segoe UI Semilight"/>
        </w:rPr>
        <w:t>Testni scenariji in testni primeri morajo biti pripravljeni na način, da omogočajo odkrivanje vseh napak. S tem namenom morajo biti testni scenariji, glede na posamezno vrsto testa, pripravljeni na način, da vključujejo primere za testiranje postopkov, ki se izvajajo na pravilen način ter da vključujejo primere za postopke, ki se bodo tekom testiranja namerno izvajali na napačen način. Testni scenariji morajo prav tako biti pripravljeni na način, da omogočajo ponovljivost testiranja oziroma ponovljivost dobljenih rezultatov testiranja.</w:t>
      </w:r>
    </w:p>
    <w:p w14:paraId="22E2905C" w14:textId="77777777" w:rsidR="00405955" w:rsidRPr="0098448B" w:rsidRDefault="00405955" w:rsidP="00405955">
      <w:pPr>
        <w:spacing w:after="160" w:line="259" w:lineRule="auto"/>
        <w:jc w:val="both"/>
        <w:rPr>
          <w:rFonts w:ascii="Segoe UI Semilight" w:eastAsia="Calibri" w:hAnsi="Segoe UI Semilight" w:cs="Segoe UI Semilight"/>
        </w:rPr>
      </w:pPr>
      <w:r w:rsidRPr="0098448B">
        <w:rPr>
          <w:rFonts w:ascii="Segoe UI Semilight" w:eastAsia="Calibri" w:hAnsi="Segoe UI Semilight" w:cs="Segoe UI Semilight"/>
        </w:rPr>
        <w:t>Osredotočeni morajo biti predvsem na evidentiranje naslednjih vrst napak:</w:t>
      </w:r>
    </w:p>
    <w:p w14:paraId="68C8D4FD" w14:textId="77777777" w:rsidR="00405955" w:rsidRPr="00552E55" w:rsidRDefault="00405955" w:rsidP="00552E55">
      <w:pPr>
        <w:pStyle w:val="Odstavekseznama"/>
        <w:numPr>
          <w:ilvl w:val="0"/>
          <w:numId w:val="55"/>
        </w:numPr>
        <w:spacing w:after="160" w:line="259" w:lineRule="auto"/>
        <w:jc w:val="both"/>
        <w:rPr>
          <w:rFonts w:ascii="Segoe UI Semilight" w:eastAsia="Calibri" w:hAnsi="Segoe UI Semilight" w:cs="Segoe UI Semilight"/>
          <w:u w:color="000000"/>
          <w:lang w:eastAsia="zh-CN" w:bidi="hi-IN"/>
        </w:rPr>
      </w:pPr>
      <w:r w:rsidRPr="00552E55">
        <w:rPr>
          <w:rFonts w:ascii="Segoe UI Semilight" w:eastAsia="Calibri" w:hAnsi="Segoe UI Semilight" w:cs="Segoe UI Semilight"/>
          <w:u w:color="000000"/>
          <w:lang w:eastAsia="zh-CN" w:bidi="hi-IN"/>
        </w:rPr>
        <w:t>IS ADRZ ne izvaja nečesa, kar navajajo specifikacije,</w:t>
      </w:r>
    </w:p>
    <w:p w14:paraId="7B9FEE42" w14:textId="77777777" w:rsidR="00405955" w:rsidRPr="00552E55" w:rsidRDefault="00405955" w:rsidP="00552E55">
      <w:pPr>
        <w:pStyle w:val="Odstavekseznama"/>
        <w:numPr>
          <w:ilvl w:val="0"/>
          <w:numId w:val="55"/>
        </w:numPr>
        <w:spacing w:after="160" w:line="259" w:lineRule="auto"/>
        <w:jc w:val="both"/>
        <w:rPr>
          <w:rFonts w:ascii="Segoe UI Semilight" w:eastAsia="Calibri" w:hAnsi="Segoe UI Semilight" w:cs="Segoe UI Semilight"/>
          <w:u w:color="000000"/>
          <w:lang w:eastAsia="zh-CN" w:bidi="hi-IN"/>
        </w:rPr>
      </w:pPr>
      <w:r w:rsidRPr="00552E55">
        <w:rPr>
          <w:rFonts w:ascii="Segoe UI Semilight" w:eastAsia="Calibri" w:hAnsi="Segoe UI Semilight" w:cs="Segoe UI Semilight"/>
          <w:u w:color="000000"/>
          <w:lang w:eastAsia="zh-CN" w:bidi="hi-IN"/>
        </w:rPr>
        <w:t>IS ADRZ izvaja nekaj, kar specifikacije pravijo, da ne bi smel,</w:t>
      </w:r>
    </w:p>
    <w:p w14:paraId="41845FF3" w14:textId="77777777" w:rsidR="00405955" w:rsidRPr="00552E55" w:rsidRDefault="00405955" w:rsidP="00552E55">
      <w:pPr>
        <w:pStyle w:val="Odstavekseznama"/>
        <w:numPr>
          <w:ilvl w:val="0"/>
          <w:numId w:val="55"/>
        </w:numPr>
        <w:spacing w:after="160" w:line="259" w:lineRule="auto"/>
        <w:jc w:val="both"/>
        <w:rPr>
          <w:rFonts w:ascii="Segoe UI Semilight" w:eastAsia="Calibri" w:hAnsi="Segoe UI Semilight" w:cs="Segoe UI Semilight"/>
          <w:u w:color="000000"/>
          <w:lang w:eastAsia="zh-CN" w:bidi="hi-IN"/>
        </w:rPr>
      </w:pPr>
      <w:r w:rsidRPr="00552E55">
        <w:rPr>
          <w:rFonts w:ascii="Segoe UI Semilight" w:eastAsia="Calibri" w:hAnsi="Segoe UI Semilight" w:cs="Segoe UI Semilight"/>
          <w:u w:color="000000"/>
          <w:lang w:eastAsia="zh-CN" w:bidi="hi-IN"/>
        </w:rPr>
        <w:t>IS ADRZ izvaja nekaj, česar specifikacije ne omenjajo.</w:t>
      </w:r>
    </w:p>
    <w:p w14:paraId="0E61BE6E" w14:textId="77777777" w:rsidR="00405955" w:rsidRPr="0098448B" w:rsidRDefault="00405955" w:rsidP="00405955">
      <w:pPr>
        <w:spacing w:before="160" w:after="160" w:line="259" w:lineRule="auto"/>
        <w:jc w:val="both"/>
        <w:rPr>
          <w:rFonts w:ascii="Segoe UI Semilight" w:eastAsia="Calibri" w:hAnsi="Segoe UI Semilight" w:cs="Segoe UI Semilight"/>
        </w:rPr>
      </w:pPr>
      <w:r w:rsidRPr="0098448B">
        <w:rPr>
          <w:rFonts w:ascii="Segoe UI Semilight" w:eastAsia="Calibri" w:hAnsi="Segoe UI Semilight" w:cs="Segoe UI Semilight"/>
        </w:rPr>
        <w:t>Testni scenariji in testni primeri morajo vsebovati naslednje informacije:</w:t>
      </w:r>
    </w:p>
    <w:p w14:paraId="56D32A92" w14:textId="77777777" w:rsidR="00405955" w:rsidRPr="00552E55" w:rsidRDefault="00405955" w:rsidP="00552E55">
      <w:pPr>
        <w:pStyle w:val="Odstavekseznama"/>
        <w:numPr>
          <w:ilvl w:val="0"/>
          <w:numId w:val="54"/>
        </w:numPr>
        <w:spacing w:after="160" w:line="259" w:lineRule="auto"/>
        <w:jc w:val="both"/>
        <w:rPr>
          <w:rFonts w:ascii="Segoe UI Semilight" w:eastAsia="Calibri" w:hAnsi="Segoe UI Semilight" w:cs="Segoe UI Semilight"/>
          <w:u w:color="000000"/>
          <w:lang w:eastAsia="zh-CN" w:bidi="hi-IN"/>
        </w:rPr>
      </w:pPr>
      <w:r w:rsidRPr="00552E55">
        <w:rPr>
          <w:rFonts w:ascii="Segoe UI Semilight" w:eastAsia="Calibri" w:hAnsi="Segoe UI Semilight" w:cs="Segoe UI Semilight"/>
          <w:u w:color="000000"/>
          <w:lang w:eastAsia="zh-CN" w:bidi="hi-IN"/>
        </w:rPr>
        <w:t>Oznaka testnega scenarija in testnega primera.</w:t>
      </w:r>
    </w:p>
    <w:p w14:paraId="7E150E1C" w14:textId="77777777" w:rsidR="00405955" w:rsidRPr="00552E55" w:rsidRDefault="00405955" w:rsidP="00552E55">
      <w:pPr>
        <w:pStyle w:val="Odstavekseznama"/>
        <w:numPr>
          <w:ilvl w:val="0"/>
          <w:numId w:val="54"/>
        </w:numPr>
        <w:spacing w:after="160" w:line="259" w:lineRule="auto"/>
        <w:jc w:val="both"/>
        <w:rPr>
          <w:rFonts w:ascii="Segoe UI Semilight" w:eastAsia="Calibri" w:hAnsi="Segoe UI Semilight" w:cs="Segoe UI Semilight"/>
          <w:u w:color="000000"/>
          <w:lang w:eastAsia="zh-CN" w:bidi="hi-IN"/>
        </w:rPr>
      </w:pPr>
      <w:r w:rsidRPr="00552E55">
        <w:rPr>
          <w:rFonts w:ascii="Segoe UI Semilight" w:eastAsia="Calibri" w:hAnsi="Segoe UI Semilight" w:cs="Segoe UI Semilight"/>
          <w:u w:color="000000"/>
          <w:lang w:eastAsia="zh-CN" w:bidi="hi-IN"/>
        </w:rPr>
        <w:t>Verzija testirane programske opreme.</w:t>
      </w:r>
    </w:p>
    <w:p w14:paraId="08CB37AB" w14:textId="77777777" w:rsidR="00405955" w:rsidRPr="00552E55" w:rsidRDefault="00405955" w:rsidP="00552E55">
      <w:pPr>
        <w:pStyle w:val="Odstavekseznama"/>
        <w:numPr>
          <w:ilvl w:val="0"/>
          <w:numId w:val="54"/>
        </w:numPr>
        <w:spacing w:after="160" w:line="259" w:lineRule="auto"/>
        <w:jc w:val="both"/>
        <w:rPr>
          <w:rFonts w:ascii="Segoe UI Semilight" w:eastAsia="Calibri" w:hAnsi="Segoe UI Semilight" w:cs="Segoe UI Semilight"/>
          <w:u w:color="000000"/>
          <w:lang w:eastAsia="zh-CN" w:bidi="hi-IN"/>
        </w:rPr>
      </w:pPr>
      <w:r w:rsidRPr="00552E55">
        <w:rPr>
          <w:rFonts w:ascii="Segoe UI Semilight" w:eastAsia="Calibri" w:hAnsi="Segoe UI Semilight" w:cs="Segoe UI Semilight"/>
          <w:u w:color="000000"/>
          <w:lang w:eastAsia="zh-CN" w:bidi="hi-IN"/>
        </w:rPr>
        <w:t>Vrsta izvedenega testa.</w:t>
      </w:r>
    </w:p>
    <w:p w14:paraId="77235962" w14:textId="77777777" w:rsidR="00405955" w:rsidRPr="00552E55" w:rsidRDefault="00405955" w:rsidP="00552E55">
      <w:pPr>
        <w:pStyle w:val="Odstavekseznama"/>
        <w:numPr>
          <w:ilvl w:val="0"/>
          <w:numId w:val="54"/>
        </w:numPr>
        <w:spacing w:after="160" w:line="259" w:lineRule="auto"/>
        <w:jc w:val="both"/>
        <w:rPr>
          <w:rFonts w:ascii="Segoe UI Semilight" w:eastAsia="Calibri" w:hAnsi="Segoe UI Semilight" w:cs="Segoe UI Semilight"/>
          <w:u w:color="000000"/>
          <w:lang w:eastAsia="zh-CN" w:bidi="hi-IN"/>
        </w:rPr>
      </w:pPr>
      <w:r w:rsidRPr="00552E55">
        <w:rPr>
          <w:rFonts w:ascii="Segoe UI Semilight" w:eastAsia="Calibri" w:hAnsi="Segoe UI Semilight" w:cs="Segoe UI Semilight"/>
          <w:u w:color="000000"/>
          <w:lang w:eastAsia="zh-CN" w:bidi="hi-IN"/>
        </w:rPr>
        <w:t>Imenski seznam testerjev.</w:t>
      </w:r>
    </w:p>
    <w:p w14:paraId="222902A2" w14:textId="77777777" w:rsidR="00405955" w:rsidRPr="00552E55" w:rsidRDefault="00405955" w:rsidP="00552E55">
      <w:pPr>
        <w:pStyle w:val="Odstavekseznama"/>
        <w:numPr>
          <w:ilvl w:val="0"/>
          <w:numId w:val="54"/>
        </w:numPr>
        <w:spacing w:after="160" w:line="259" w:lineRule="auto"/>
        <w:jc w:val="both"/>
        <w:rPr>
          <w:rFonts w:ascii="Segoe UI Semilight" w:eastAsia="Calibri" w:hAnsi="Segoe UI Semilight" w:cs="Segoe UI Semilight"/>
          <w:u w:color="000000"/>
          <w:lang w:eastAsia="zh-CN" w:bidi="hi-IN"/>
        </w:rPr>
      </w:pPr>
      <w:r w:rsidRPr="00552E55">
        <w:rPr>
          <w:rFonts w:ascii="Segoe UI Semilight" w:eastAsia="Calibri" w:hAnsi="Segoe UI Semilight" w:cs="Segoe UI Semilight"/>
          <w:u w:color="000000"/>
          <w:lang w:eastAsia="zh-CN" w:bidi="hi-IN"/>
        </w:rPr>
        <w:t>Datum in čas testiranja.</w:t>
      </w:r>
    </w:p>
    <w:p w14:paraId="1A56C869" w14:textId="77777777" w:rsidR="00405955" w:rsidRPr="00552E55" w:rsidRDefault="00405955" w:rsidP="00552E55">
      <w:pPr>
        <w:pStyle w:val="Odstavekseznama"/>
        <w:numPr>
          <w:ilvl w:val="0"/>
          <w:numId w:val="54"/>
        </w:numPr>
        <w:spacing w:after="160" w:line="259" w:lineRule="auto"/>
        <w:jc w:val="both"/>
        <w:rPr>
          <w:rFonts w:ascii="Segoe UI Semilight" w:eastAsia="Calibri" w:hAnsi="Segoe UI Semilight" w:cs="Segoe UI Semilight"/>
          <w:u w:color="000000"/>
          <w:lang w:eastAsia="zh-CN" w:bidi="hi-IN"/>
        </w:rPr>
      </w:pPr>
      <w:r w:rsidRPr="00552E55">
        <w:rPr>
          <w:rFonts w:ascii="Segoe UI Semilight" w:eastAsia="Calibri" w:hAnsi="Segoe UI Semilight" w:cs="Segoe UI Semilight"/>
          <w:u w:color="000000"/>
          <w:lang w:eastAsia="zh-CN" w:bidi="hi-IN"/>
        </w:rPr>
        <w:t>Način izvedbe (avtomatizirano, ročno).</w:t>
      </w:r>
    </w:p>
    <w:p w14:paraId="0E532988" w14:textId="77777777" w:rsidR="00405955" w:rsidRPr="00552E55" w:rsidRDefault="00405955" w:rsidP="00552E55">
      <w:pPr>
        <w:pStyle w:val="Odstavekseznama"/>
        <w:numPr>
          <w:ilvl w:val="0"/>
          <w:numId w:val="54"/>
        </w:numPr>
        <w:spacing w:after="160" w:line="259" w:lineRule="auto"/>
        <w:jc w:val="both"/>
        <w:rPr>
          <w:rFonts w:ascii="Segoe UI Semilight" w:eastAsia="Calibri" w:hAnsi="Segoe UI Semilight" w:cs="Segoe UI Semilight"/>
          <w:u w:color="000000"/>
          <w:lang w:eastAsia="zh-CN" w:bidi="hi-IN"/>
        </w:rPr>
      </w:pPr>
      <w:r w:rsidRPr="00552E55">
        <w:rPr>
          <w:rFonts w:ascii="Segoe UI Semilight" w:eastAsia="Calibri" w:hAnsi="Segoe UI Semilight" w:cs="Segoe UI Semilight"/>
          <w:u w:color="000000"/>
          <w:lang w:eastAsia="zh-CN" w:bidi="hi-IN"/>
        </w:rPr>
        <w:t>Vhodni podatki.</w:t>
      </w:r>
    </w:p>
    <w:p w14:paraId="276D0187" w14:textId="77777777" w:rsidR="00405955" w:rsidRPr="00552E55" w:rsidRDefault="00405955" w:rsidP="00552E55">
      <w:pPr>
        <w:pStyle w:val="Odstavekseznama"/>
        <w:numPr>
          <w:ilvl w:val="0"/>
          <w:numId w:val="54"/>
        </w:numPr>
        <w:spacing w:after="160" w:line="259" w:lineRule="auto"/>
        <w:jc w:val="both"/>
        <w:rPr>
          <w:rFonts w:ascii="Segoe UI Semilight" w:eastAsia="Calibri" w:hAnsi="Segoe UI Semilight" w:cs="Segoe UI Semilight"/>
          <w:u w:color="000000"/>
          <w:lang w:eastAsia="zh-CN" w:bidi="hi-IN"/>
        </w:rPr>
      </w:pPr>
      <w:r w:rsidRPr="00552E55">
        <w:rPr>
          <w:rFonts w:ascii="Segoe UI Semilight" w:eastAsia="Calibri" w:hAnsi="Segoe UI Semilight" w:cs="Segoe UI Semilight"/>
          <w:u w:color="000000"/>
          <w:lang w:eastAsia="zh-CN" w:bidi="hi-IN"/>
        </w:rPr>
        <w:t>Pričakovani rezultati.</w:t>
      </w:r>
    </w:p>
    <w:p w14:paraId="1BE05796" w14:textId="77777777" w:rsidR="00405955" w:rsidRPr="00552E55" w:rsidRDefault="00405955" w:rsidP="00552E55">
      <w:pPr>
        <w:pStyle w:val="Odstavekseznama"/>
        <w:numPr>
          <w:ilvl w:val="0"/>
          <w:numId w:val="54"/>
        </w:numPr>
        <w:spacing w:after="160" w:line="259" w:lineRule="auto"/>
        <w:jc w:val="both"/>
        <w:rPr>
          <w:rFonts w:ascii="Segoe UI Semilight" w:eastAsia="Calibri" w:hAnsi="Segoe UI Semilight" w:cs="Segoe UI Semilight"/>
          <w:u w:color="000000"/>
          <w:lang w:eastAsia="zh-CN" w:bidi="hi-IN"/>
        </w:rPr>
      </w:pPr>
      <w:r w:rsidRPr="00552E55">
        <w:rPr>
          <w:rFonts w:ascii="Segoe UI Semilight" w:eastAsia="Calibri" w:hAnsi="Segoe UI Semilight" w:cs="Segoe UI Semilight"/>
          <w:u w:color="000000"/>
          <w:lang w:eastAsia="zh-CN" w:bidi="hi-IN"/>
        </w:rPr>
        <w:t>Dejanski rezultati.</w:t>
      </w:r>
    </w:p>
    <w:p w14:paraId="1C34A1B3" w14:textId="0D520619" w:rsidR="00405955" w:rsidRPr="00552E55" w:rsidRDefault="00405955" w:rsidP="00552E55">
      <w:pPr>
        <w:pStyle w:val="Odstavekseznama"/>
        <w:numPr>
          <w:ilvl w:val="0"/>
          <w:numId w:val="54"/>
        </w:numPr>
        <w:spacing w:after="160" w:line="259" w:lineRule="auto"/>
        <w:jc w:val="both"/>
        <w:rPr>
          <w:rFonts w:ascii="Segoe UI Semilight" w:eastAsia="Calibri" w:hAnsi="Segoe UI Semilight" w:cs="Segoe UI Semilight"/>
          <w:u w:color="000000"/>
          <w:lang w:eastAsia="zh-CN" w:bidi="hi-IN"/>
        </w:rPr>
      </w:pPr>
      <w:r w:rsidRPr="00552E55">
        <w:rPr>
          <w:rFonts w:ascii="Segoe UI Semilight" w:eastAsia="Calibri" w:hAnsi="Segoe UI Semilight" w:cs="Segoe UI Semilight"/>
          <w:u w:color="000000"/>
          <w:lang w:eastAsia="zh-CN" w:bidi="hi-IN"/>
        </w:rPr>
        <w:t>Kategorizacija napake.</w:t>
      </w:r>
    </w:p>
    <w:p w14:paraId="2A2C0DD8" w14:textId="77777777" w:rsidR="00405955" w:rsidRPr="0098448B" w:rsidRDefault="00405955" w:rsidP="00405955">
      <w:pPr>
        <w:spacing w:after="160" w:line="259" w:lineRule="auto"/>
        <w:jc w:val="both"/>
        <w:rPr>
          <w:rFonts w:ascii="Segoe UI Semilight" w:eastAsia="Calibri" w:hAnsi="Segoe UI Semilight" w:cs="Segoe UI Semilight"/>
        </w:rPr>
      </w:pPr>
      <w:r w:rsidRPr="0098448B">
        <w:rPr>
          <w:rFonts w:ascii="Segoe UI Semilight" w:eastAsia="Calibri" w:hAnsi="Segoe UI Semilight" w:cs="Segoe UI Semilight"/>
        </w:rPr>
        <w:t>Z namenom zagotavljanja pravilne implementacije in delovanja nadgradenj in sprememb mora izvajalec tudi vsakokrat ustrezno dopolniti oziroma pripraviti nov testni scenarij.</w:t>
      </w:r>
    </w:p>
    <w:tbl>
      <w:tblPr>
        <w:tblW w:w="9282"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30"/>
        <w:gridCol w:w="2042"/>
        <w:gridCol w:w="439"/>
        <w:gridCol w:w="958"/>
        <w:gridCol w:w="273"/>
        <w:gridCol w:w="218"/>
        <w:gridCol w:w="866"/>
        <w:gridCol w:w="81"/>
        <w:gridCol w:w="1748"/>
        <w:gridCol w:w="756"/>
        <w:gridCol w:w="282"/>
        <w:gridCol w:w="295"/>
        <w:gridCol w:w="494"/>
      </w:tblGrid>
      <w:tr w:rsidR="0060116B" w:rsidRPr="00552E55" w14:paraId="378C9C6D" w14:textId="77777777" w:rsidTr="00552E55">
        <w:trPr>
          <w:trHeight w:val="53"/>
        </w:trPr>
        <w:tc>
          <w:tcPr>
            <w:tcW w:w="2872" w:type="dxa"/>
            <w:gridSpan w:val="2"/>
            <w:tcBorders>
              <w:top w:val="single" w:sz="6" w:space="0" w:color="000000"/>
              <w:left w:val="single" w:sz="6" w:space="0" w:color="000000"/>
              <w:bottom w:val="single" w:sz="6" w:space="0" w:color="000000"/>
              <w:right w:val="single" w:sz="6" w:space="0" w:color="000000"/>
            </w:tcBorders>
            <w:shd w:val="clear" w:color="auto" w:fill="DEEAF6" w:themeFill="accent1" w:themeFillTint="33"/>
            <w:hideMark/>
          </w:tcPr>
          <w:p w14:paraId="771BEBAF"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Testni scenarij: </w:t>
            </w:r>
          </w:p>
        </w:tc>
        <w:tc>
          <w:tcPr>
            <w:tcW w:w="439" w:type="dxa"/>
            <w:tcBorders>
              <w:top w:val="single" w:sz="6" w:space="0" w:color="000000"/>
              <w:left w:val="single" w:sz="6" w:space="0" w:color="000000"/>
              <w:bottom w:val="single" w:sz="6" w:space="0" w:color="000000"/>
              <w:right w:val="single" w:sz="6" w:space="0" w:color="000000"/>
            </w:tcBorders>
            <w:shd w:val="clear" w:color="auto" w:fill="FFFFFF"/>
            <w:hideMark/>
          </w:tcPr>
          <w:p w14:paraId="052D9F13"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p>
        </w:tc>
        <w:tc>
          <w:tcPr>
            <w:tcW w:w="1231" w:type="dxa"/>
            <w:gridSpan w:val="2"/>
            <w:tcBorders>
              <w:top w:val="single" w:sz="6" w:space="0" w:color="000000"/>
              <w:left w:val="single" w:sz="6" w:space="0" w:color="000000"/>
              <w:bottom w:val="single" w:sz="6" w:space="0" w:color="000000"/>
              <w:right w:val="single" w:sz="6" w:space="0" w:color="000000"/>
            </w:tcBorders>
            <w:shd w:val="clear" w:color="auto" w:fill="DEEAF6" w:themeFill="accent1" w:themeFillTint="33"/>
            <w:hideMark/>
          </w:tcPr>
          <w:p w14:paraId="423C512D"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Testni primer: </w:t>
            </w:r>
          </w:p>
        </w:tc>
        <w:tc>
          <w:tcPr>
            <w:tcW w:w="1165" w:type="dxa"/>
            <w:gridSpan w:val="3"/>
            <w:tcBorders>
              <w:top w:val="single" w:sz="6" w:space="0" w:color="000000"/>
              <w:left w:val="single" w:sz="6" w:space="0" w:color="000000"/>
              <w:bottom w:val="single" w:sz="6" w:space="0" w:color="000000"/>
              <w:right w:val="single" w:sz="6" w:space="0" w:color="000000"/>
            </w:tcBorders>
            <w:hideMark/>
          </w:tcPr>
          <w:p w14:paraId="1F030ACF"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p>
        </w:tc>
        <w:tc>
          <w:tcPr>
            <w:tcW w:w="1748"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hideMark/>
          </w:tcPr>
          <w:p w14:paraId="52C26A69"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ID Zahteve: </w:t>
            </w:r>
          </w:p>
        </w:tc>
        <w:tc>
          <w:tcPr>
            <w:tcW w:w="756" w:type="dxa"/>
            <w:tcBorders>
              <w:top w:val="single" w:sz="6" w:space="0" w:color="000000"/>
              <w:left w:val="single" w:sz="6" w:space="0" w:color="000000"/>
              <w:bottom w:val="single" w:sz="6" w:space="0" w:color="000000"/>
              <w:right w:val="single" w:sz="6" w:space="0" w:color="000000"/>
            </w:tcBorders>
            <w:shd w:val="clear" w:color="auto" w:fill="FFFFFF"/>
            <w:hideMark/>
          </w:tcPr>
          <w:p w14:paraId="0779155D"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p>
        </w:tc>
        <w:tc>
          <w:tcPr>
            <w:tcW w:w="577" w:type="dxa"/>
            <w:gridSpan w:val="2"/>
            <w:tcBorders>
              <w:top w:val="single" w:sz="6" w:space="0" w:color="000000"/>
              <w:left w:val="single" w:sz="6" w:space="0" w:color="000000"/>
              <w:bottom w:val="single" w:sz="6" w:space="0" w:color="000000"/>
              <w:right w:val="single" w:sz="6" w:space="0" w:color="000000"/>
            </w:tcBorders>
            <w:shd w:val="clear" w:color="auto" w:fill="DEEAF6" w:themeFill="accent1" w:themeFillTint="33"/>
            <w:hideMark/>
          </w:tcPr>
          <w:p w14:paraId="4B3554BF"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PZI: </w:t>
            </w:r>
          </w:p>
        </w:tc>
        <w:tc>
          <w:tcPr>
            <w:tcW w:w="491" w:type="dxa"/>
            <w:tcBorders>
              <w:top w:val="single" w:sz="6" w:space="0" w:color="000000"/>
              <w:left w:val="single" w:sz="6" w:space="0" w:color="000000"/>
              <w:bottom w:val="single" w:sz="6" w:space="0" w:color="000000"/>
              <w:right w:val="single" w:sz="6" w:space="0" w:color="000000"/>
            </w:tcBorders>
            <w:shd w:val="clear" w:color="auto" w:fill="FFFFFF"/>
          </w:tcPr>
          <w:p w14:paraId="5800F38F"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p>
        </w:tc>
      </w:tr>
      <w:tr w:rsidR="00405955" w:rsidRPr="00552E55" w14:paraId="3C38DA73" w14:textId="77777777" w:rsidTr="00552E55">
        <w:trPr>
          <w:trHeight w:val="412"/>
        </w:trPr>
        <w:tc>
          <w:tcPr>
            <w:tcW w:w="2872" w:type="dxa"/>
            <w:gridSpan w:val="2"/>
            <w:tcBorders>
              <w:top w:val="single" w:sz="6" w:space="0" w:color="000000"/>
              <w:left w:val="single" w:sz="6" w:space="0" w:color="000000"/>
              <w:bottom w:val="single" w:sz="6" w:space="0" w:color="000000"/>
              <w:right w:val="single" w:sz="6" w:space="0" w:color="000000"/>
            </w:tcBorders>
            <w:shd w:val="clear" w:color="auto" w:fill="DEEAF6" w:themeFill="accent1" w:themeFillTint="33"/>
            <w:hideMark/>
          </w:tcPr>
          <w:p w14:paraId="2859D585"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Naziv testnega primera: </w:t>
            </w:r>
          </w:p>
        </w:tc>
        <w:tc>
          <w:tcPr>
            <w:tcW w:w="6410" w:type="dxa"/>
            <w:gridSpan w:val="11"/>
            <w:tcBorders>
              <w:top w:val="single" w:sz="6" w:space="0" w:color="000000"/>
              <w:left w:val="single" w:sz="6" w:space="0" w:color="000000"/>
              <w:bottom w:val="single" w:sz="6" w:space="0" w:color="000000"/>
              <w:right w:val="single" w:sz="6" w:space="0" w:color="000000"/>
            </w:tcBorders>
            <w:shd w:val="clear" w:color="auto" w:fill="FFFFFF"/>
            <w:hideMark/>
          </w:tcPr>
          <w:p w14:paraId="19611394"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p>
        </w:tc>
      </w:tr>
      <w:tr w:rsidR="00405955" w:rsidRPr="00552E55" w14:paraId="7443B615" w14:textId="77777777" w:rsidTr="00552E55">
        <w:trPr>
          <w:trHeight w:val="412"/>
        </w:trPr>
        <w:tc>
          <w:tcPr>
            <w:tcW w:w="2872" w:type="dxa"/>
            <w:gridSpan w:val="2"/>
            <w:tcBorders>
              <w:top w:val="single" w:sz="6" w:space="0" w:color="000000"/>
              <w:left w:val="single" w:sz="6" w:space="0" w:color="000000"/>
              <w:bottom w:val="single" w:sz="6" w:space="0" w:color="000000"/>
              <w:right w:val="single" w:sz="6" w:space="0" w:color="000000"/>
            </w:tcBorders>
            <w:shd w:val="clear" w:color="auto" w:fill="DEEAF6" w:themeFill="accent1" w:themeFillTint="33"/>
            <w:hideMark/>
          </w:tcPr>
          <w:p w14:paraId="6C2144C4"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Uporabniška vloga: </w:t>
            </w:r>
          </w:p>
        </w:tc>
        <w:tc>
          <w:tcPr>
            <w:tcW w:w="6410" w:type="dxa"/>
            <w:gridSpan w:val="11"/>
            <w:tcBorders>
              <w:top w:val="single" w:sz="6" w:space="0" w:color="000000"/>
              <w:left w:val="single" w:sz="6" w:space="0" w:color="000000"/>
              <w:bottom w:val="single" w:sz="6" w:space="0" w:color="000000"/>
              <w:right w:val="single" w:sz="6" w:space="0" w:color="000000"/>
            </w:tcBorders>
            <w:shd w:val="clear" w:color="auto" w:fill="FFFFFF"/>
            <w:hideMark/>
          </w:tcPr>
          <w:p w14:paraId="53580EFC"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p>
        </w:tc>
      </w:tr>
      <w:tr w:rsidR="00405955" w:rsidRPr="00552E55" w14:paraId="74FF1B92" w14:textId="77777777" w:rsidTr="00552E55">
        <w:trPr>
          <w:trHeight w:val="412"/>
        </w:trPr>
        <w:tc>
          <w:tcPr>
            <w:tcW w:w="2872" w:type="dxa"/>
            <w:gridSpan w:val="2"/>
            <w:tcBorders>
              <w:top w:val="single" w:sz="6" w:space="0" w:color="000000"/>
              <w:left w:val="single" w:sz="6" w:space="0" w:color="000000"/>
              <w:bottom w:val="single" w:sz="6" w:space="0" w:color="000000"/>
              <w:right w:val="single" w:sz="6" w:space="0" w:color="000000"/>
            </w:tcBorders>
            <w:shd w:val="clear" w:color="auto" w:fill="DEEAF6" w:themeFill="accent1" w:themeFillTint="33"/>
            <w:hideMark/>
          </w:tcPr>
          <w:p w14:paraId="64AD29FB"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Predpogoji, ki morajo biti upoštevani: </w:t>
            </w:r>
          </w:p>
        </w:tc>
        <w:tc>
          <w:tcPr>
            <w:tcW w:w="6410" w:type="dxa"/>
            <w:gridSpan w:val="11"/>
            <w:tcBorders>
              <w:top w:val="single" w:sz="6" w:space="0" w:color="000000"/>
              <w:left w:val="single" w:sz="6" w:space="0" w:color="000000"/>
              <w:bottom w:val="single" w:sz="6" w:space="0" w:color="000000"/>
              <w:right w:val="single" w:sz="6" w:space="0" w:color="000000"/>
            </w:tcBorders>
            <w:shd w:val="clear" w:color="auto" w:fill="FFFFFF"/>
            <w:hideMark/>
          </w:tcPr>
          <w:p w14:paraId="623060D1"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p>
        </w:tc>
      </w:tr>
      <w:tr w:rsidR="00405955" w:rsidRPr="00552E55" w14:paraId="7ACE9128" w14:textId="77777777" w:rsidTr="00552E55">
        <w:trPr>
          <w:trHeight w:val="412"/>
        </w:trPr>
        <w:tc>
          <w:tcPr>
            <w:tcW w:w="2872" w:type="dxa"/>
            <w:gridSpan w:val="2"/>
            <w:tcBorders>
              <w:top w:val="single" w:sz="6" w:space="0" w:color="000000"/>
              <w:left w:val="single" w:sz="6" w:space="0" w:color="000000"/>
              <w:bottom w:val="single" w:sz="6" w:space="0" w:color="000000"/>
              <w:right w:val="single" w:sz="6" w:space="0" w:color="000000"/>
            </w:tcBorders>
            <w:shd w:val="clear" w:color="auto" w:fill="DEEAF6" w:themeFill="accent1" w:themeFillTint="33"/>
            <w:hideMark/>
          </w:tcPr>
          <w:p w14:paraId="79D1B496"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lastRenderedPageBreak/>
              <w:t>Opombe: </w:t>
            </w:r>
          </w:p>
        </w:tc>
        <w:tc>
          <w:tcPr>
            <w:tcW w:w="6410" w:type="dxa"/>
            <w:gridSpan w:val="11"/>
            <w:tcBorders>
              <w:top w:val="single" w:sz="6" w:space="0" w:color="000000"/>
              <w:left w:val="single" w:sz="6" w:space="0" w:color="000000"/>
              <w:bottom w:val="single" w:sz="6" w:space="0" w:color="000000"/>
              <w:right w:val="single" w:sz="6" w:space="0" w:color="000000"/>
            </w:tcBorders>
            <w:shd w:val="clear" w:color="auto" w:fill="FFFFFF"/>
            <w:hideMark/>
          </w:tcPr>
          <w:p w14:paraId="7D09C4C4"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 </w:t>
            </w:r>
          </w:p>
        </w:tc>
      </w:tr>
      <w:tr w:rsidR="00405955" w:rsidRPr="00552E55" w14:paraId="5964830B" w14:textId="77777777" w:rsidTr="00552E55">
        <w:trPr>
          <w:trHeight w:val="39"/>
        </w:trPr>
        <w:tc>
          <w:tcPr>
            <w:tcW w:w="830"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hideMark/>
          </w:tcPr>
          <w:p w14:paraId="61A39268"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Št. </w:t>
            </w:r>
          </w:p>
        </w:tc>
        <w:tc>
          <w:tcPr>
            <w:tcW w:w="2042"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hideMark/>
          </w:tcPr>
          <w:p w14:paraId="5B3488C1"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Koraki testiranja </w:t>
            </w:r>
          </w:p>
        </w:tc>
        <w:tc>
          <w:tcPr>
            <w:tcW w:w="2754" w:type="dxa"/>
            <w:gridSpan w:val="5"/>
            <w:tcBorders>
              <w:top w:val="single" w:sz="6" w:space="0" w:color="000000"/>
              <w:left w:val="single" w:sz="6" w:space="0" w:color="000000"/>
              <w:bottom w:val="single" w:sz="6" w:space="0" w:color="000000"/>
              <w:right w:val="single" w:sz="6" w:space="0" w:color="000000"/>
            </w:tcBorders>
            <w:shd w:val="clear" w:color="auto" w:fill="DEEAF6" w:themeFill="accent1" w:themeFillTint="33"/>
            <w:hideMark/>
          </w:tcPr>
          <w:p w14:paraId="096F4050"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Pričakovani rezultat </w:t>
            </w:r>
          </w:p>
        </w:tc>
        <w:tc>
          <w:tcPr>
            <w:tcW w:w="1829" w:type="dxa"/>
            <w:gridSpan w:val="2"/>
            <w:tcBorders>
              <w:top w:val="single" w:sz="6" w:space="0" w:color="000000"/>
              <w:left w:val="single" w:sz="6" w:space="0" w:color="000000"/>
              <w:bottom w:val="single" w:sz="6" w:space="0" w:color="000000"/>
              <w:right w:val="single" w:sz="6" w:space="0" w:color="000000"/>
            </w:tcBorders>
            <w:shd w:val="clear" w:color="auto" w:fill="D7E3BF"/>
            <w:hideMark/>
          </w:tcPr>
          <w:p w14:paraId="0C02FBA2"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Ocena </w:t>
            </w:r>
            <w:r w:rsidRPr="00552E55">
              <w:rPr>
                <w:rFonts w:ascii="Segoe UI Semilight" w:eastAsia="Calibri" w:hAnsi="Segoe UI Semilight" w:cs="Segoe UI Semilight"/>
                <w:sz w:val="20"/>
                <w:szCs w:val="20"/>
                <w:lang w:eastAsia="sl-SI"/>
              </w:rPr>
              <w:br/>
              <w:t>(Uspešno/Napaka) </w:t>
            </w:r>
          </w:p>
        </w:tc>
        <w:tc>
          <w:tcPr>
            <w:tcW w:w="1826" w:type="dxa"/>
            <w:gridSpan w:val="4"/>
            <w:tcBorders>
              <w:top w:val="single" w:sz="6" w:space="0" w:color="000000"/>
              <w:left w:val="single" w:sz="6" w:space="0" w:color="000000"/>
              <w:bottom w:val="single" w:sz="6" w:space="0" w:color="000000"/>
              <w:right w:val="single" w:sz="6" w:space="0" w:color="000000"/>
            </w:tcBorders>
            <w:shd w:val="clear" w:color="auto" w:fill="D7E3BF"/>
            <w:hideMark/>
          </w:tcPr>
          <w:p w14:paraId="697C1CAA"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Opomba </w:t>
            </w:r>
            <w:r w:rsidRPr="00552E55">
              <w:rPr>
                <w:rFonts w:ascii="Segoe UI Semilight" w:eastAsia="Calibri" w:hAnsi="Segoe UI Semilight" w:cs="Segoe UI Semilight"/>
                <w:sz w:val="20"/>
                <w:szCs w:val="20"/>
                <w:lang w:eastAsia="sl-SI"/>
              </w:rPr>
              <w:br/>
              <w:t>(v primeru ocene "Napaka") </w:t>
            </w:r>
          </w:p>
        </w:tc>
      </w:tr>
      <w:tr w:rsidR="00405955" w:rsidRPr="00552E55" w14:paraId="5F05E3EE" w14:textId="77777777" w:rsidTr="0060116B">
        <w:trPr>
          <w:trHeight w:val="39"/>
        </w:trPr>
        <w:tc>
          <w:tcPr>
            <w:tcW w:w="830" w:type="dxa"/>
            <w:tcBorders>
              <w:top w:val="single" w:sz="6" w:space="0" w:color="000000"/>
              <w:left w:val="single" w:sz="6" w:space="0" w:color="000000"/>
              <w:bottom w:val="single" w:sz="6" w:space="0" w:color="000000"/>
              <w:right w:val="single" w:sz="6" w:space="0" w:color="000000"/>
            </w:tcBorders>
          </w:tcPr>
          <w:p w14:paraId="00041C4F" w14:textId="77777777" w:rsidR="00405955" w:rsidRPr="00552E55" w:rsidRDefault="00405955" w:rsidP="00283C20">
            <w:pPr>
              <w:numPr>
                <w:ilvl w:val="0"/>
                <w:numId w:val="24"/>
              </w:numPr>
              <w:spacing w:after="160" w:line="259" w:lineRule="auto"/>
              <w:contextualSpacing/>
              <w:jc w:val="both"/>
              <w:rPr>
                <w:rFonts w:ascii="Segoe UI Semilight" w:eastAsia="Calibri" w:hAnsi="Segoe UI Semilight" w:cs="Segoe UI Semilight"/>
                <w:sz w:val="20"/>
                <w:szCs w:val="20"/>
                <w:lang w:eastAsia="sl-SI"/>
              </w:rPr>
            </w:pPr>
          </w:p>
        </w:tc>
        <w:tc>
          <w:tcPr>
            <w:tcW w:w="2042" w:type="dxa"/>
            <w:tcBorders>
              <w:top w:val="single" w:sz="6" w:space="0" w:color="000000"/>
              <w:left w:val="single" w:sz="6" w:space="0" w:color="000000"/>
              <w:bottom w:val="single" w:sz="6" w:space="0" w:color="000000"/>
              <w:right w:val="single" w:sz="6" w:space="0" w:color="000000"/>
            </w:tcBorders>
            <w:vAlign w:val="center"/>
          </w:tcPr>
          <w:p w14:paraId="38BEB7F9"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p>
        </w:tc>
        <w:tc>
          <w:tcPr>
            <w:tcW w:w="2754" w:type="dxa"/>
            <w:gridSpan w:val="5"/>
            <w:tcBorders>
              <w:top w:val="single" w:sz="6" w:space="0" w:color="000000"/>
              <w:left w:val="single" w:sz="6" w:space="0" w:color="000000"/>
              <w:bottom w:val="single" w:sz="6" w:space="0" w:color="000000"/>
              <w:right w:val="single" w:sz="6" w:space="0" w:color="000000"/>
            </w:tcBorders>
            <w:vAlign w:val="center"/>
          </w:tcPr>
          <w:p w14:paraId="07A4AAEC"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p>
        </w:tc>
        <w:tc>
          <w:tcPr>
            <w:tcW w:w="1829" w:type="dxa"/>
            <w:gridSpan w:val="2"/>
            <w:tcBorders>
              <w:top w:val="single" w:sz="6" w:space="0" w:color="000000"/>
              <w:left w:val="single" w:sz="6" w:space="0" w:color="000000"/>
              <w:bottom w:val="single" w:sz="6" w:space="0" w:color="000000"/>
              <w:right w:val="single" w:sz="6" w:space="0" w:color="000000"/>
            </w:tcBorders>
            <w:hideMark/>
          </w:tcPr>
          <w:p w14:paraId="533DCA71"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ymbol" w:eastAsia="Calibri" w:hAnsi="Segoe UI Symbol" w:cs="Segoe UI Symbol"/>
                <w:sz w:val="20"/>
                <w:szCs w:val="20"/>
                <w:lang w:eastAsia="sl-SI"/>
              </w:rPr>
              <w:t>☐</w:t>
            </w:r>
            <w:r w:rsidRPr="00552E55">
              <w:rPr>
                <w:rFonts w:ascii="Segoe UI Semilight" w:eastAsia="Calibri" w:hAnsi="Segoe UI Semilight" w:cs="Segoe UI Semilight"/>
                <w:sz w:val="20"/>
                <w:szCs w:val="20"/>
                <w:lang w:eastAsia="sl-SI"/>
              </w:rPr>
              <w:t>Uspešno </w:t>
            </w:r>
          </w:p>
          <w:p w14:paraId="048C3F6D"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ymbol" w:eastAsia="Calibri" w:hAnsi="Segoe UI Symbol" w:cs="Segoe UI Symbol"/>
                <w:sz w:val="20"/>
                <w:szCs w:val="20"/>
                <w:lang w:eastAsia="sl-SI"/>
              </w:rPr>
              <w:t>☐</w:t>
            </w:r>
            <w:r w:rsidRPr="00552E55">
              <w:rPr>
                <w:rFonts w:ascii="Segoe UI Semilight" w:eastAsia="Calibri" w:hAnsi="Segoe UI Semilight" w:cs="Segoe UI Semilight"/>
                <w:sz w:val="20"/>
                <w:szCs w:val="20"/>
                <w:lang w:eastAsia="sl-SI"/>
              </w:rPr>
              <w:t>Napaka </w:t>
            </w:r>
          </w:p>
        </w:tc>
        <w:tc>
          <w:tcPr>
            <w:tcW w:w="1826" w:type="dxa"/>
            <w:gridSpan w:val="4"/>
            <w:tcBorders>
              <w:top w:val="single" w:sz="6" w:space="0" w:color="000000"/>
              <w:left w:val="single" w:sz="6" w:space="0" w:color="000000"/>
              <w:bottom w:val="single" w:sz="6" w:space="0" w:color="000000"/>
              <w:right w:val="single" w:sz="6" w:space="0" w:color="000000"/>
            </w:tcBorders>
            <w:hideMark/>
          </w:tcPr>
          <w:p w14:paraId="1369DB11"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 </w:t>
            </w:r>
          </w:p>
        </w:tc>
      </w:tr>
      <w:tr w:rsidR="00405955" w:rsidRPr="00552E55" w14:paraId="4126E141" w14:textId="77777777" w:rsidTr="0060116B">
        <w:trPr>
          <w:trHeight w:val="39"/>
        </w:trPr>
        <w:tc>
          <w:tcPr>
            <w:tcW w:w="830" w:type="dxa"/>
            <w:tcBorders>
              <w:top w:val="single" w:sz="6" w:space="0" w:color="000000"/>
              <w:left w:val="single" w:sz="6" w:space="0" w:color="000000"/>
              <w:bottom w:val="single" w:sz="6" w:space="0" w:color="000000"/>
              <w:right w:val="single" w:sz="6" w:space="0" w:color="000000"/>
            </w:tcBorders>
          </w:tcPr>
          <w:p w14:paraId="0006099E" w14:textId="77777777" w:rsidR="00405955" w:rsidRPr="00552E55" w:rsidRDefault="00405955" w:rsidP="00283C20">
            <w:pPr>
              <w:numPr>
                <w:ilvl w:val="0"/>
                <w:numId w:val="25"/>
              </w:numPr>
              <w:spacing w:after="160" w:line="259" w:lineRule="auto"/>
              <w:contextualSpacing/>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 </w:t>
            </w:r>
          </w:p>
        </w:tc>
        <w:tc>
          <w:tcPr>
            <w:tcW w:w="2042" w:type="dxa"/>
            <w:tcBorders>
              <w:top w:val="single" w:sz="6" w:space="0" w:color="000000"/>
              <w:left w:val="single" w:sz="6" w:space="0" w:color="000000"/>
              <w:bottom w:val="single" w:sz="6" w:space="0" w:color="000000"/>
              <w:right w:val="single" w:sz="6" w:space="0" w:color="000000"/>
            </w:tcBorders>
            <w:vAlign w:val="center"/>
          </w:tcPr>
          <w:p w14:paraId="02AB91F3"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p>
        </w:tc>
        <w:tc>
          <w:tcPr>
            <w:tcW w:w="2754" w:type="dxa"/>
            <w:gridSpan w:val="5"/>
            <w:tcBorders>
              <w:top w:val="single" w:sz="6" w:space="0" w:color="000000"/>
              <w:left w:val="single" w:sz="6" w:space="0" w:color="000000"/>
              <w:bottom w:val="single" w:sz="6" w:space="0" w:color="000000"/>
              <w:right w:val="single" w:sz="6" w:space="0" w:color="000000"/>
            </w:tcBorders>
            <w:vAlign w:val="center"/>
          </w:tcPr>
          <w:p w14:paraId="0B0AB674"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p>
        </w:tc>
        <w:tc>
          <w:tcPr>
            <w:tcW w:w="1829" w:type="dxa"/>
            <w:gridSpan w:val="2"/>
            <w:tcBorders>
              <w:top w:val="single" w:sz="6" w:space="0" w:color="000000"/>
              <w:left w:val="single" w:sz="6" w:space="0" w:color="000000"/>
              <w:bottom w:val="single" w:sz="6" w:space="0" w:color="000000"/>
              <w:right w:val="single" w:sz="6" w:space="0" w:color="000000"/>
            </w:tcBorders>
            <w:hideMark/>
          </w:tcPr>
          <w:p w14:paraId="3506307D"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ymbol" w:eastAsia="Calibri" w:hAnsi="Segoe UI Symbol" w:cs="Segoe UI Symbol"/>
                <w:sz w:val="20"/>
                <w:szCs w:val="20"/>
                <w:lang w:eastAsia="sl-SI"/>
              </w:rPr>
              <w:t>☐</w:t>
            </w:r>
            <w:r w:rsidRPr="00552E55">
              <w:rPr>
                <w:rFonts w:ascii="Segoe UI Semilight" w:eastAsia="Calibri" w:hAnsi="Segoe UI Semilight" w:cs="Segoe UI Semilight"/>
                <w:sz w:val="20"/>
                <w:szCs w:val="20"/>
                <w:lang w:eastAsia="sl-SI"/>
              </w:rPr>
              <w:t>Uspešno </w:t>
            </w:r>
          </w:p>
          <w:p w14:paraId="497F0378"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ymbol" w:eastAsia="Calibri" w:hAnsi="Segoe UI Symbol" w:cs="Segoe UI Symbol"/>
                <w:sz w:val="20"/>
                <w:szCs w:val="20"/>
                <w:lang w:eastAsia="sl-SI"/>
              </w:rPr>
              <w:t>☐</w:t>
            </w:r>
            <w:r w:rsidRPr="00552E55">
              <w:rPr>
                <w:rFonts w:ascii="Segoe UI Semilight" w:eastAsia="Calibri" w:hAnsi="Segoe UI Semilight" w:cs="Segoe UI Semilight"/>
                <w:sz w:val="20"/>
                <w:szCs w:val="20"/>
                <w:lang w:eastAsia="sl-SI"/>
              </w:rPr>
              <w:t>Napaka </w:t>
            </w:r>
          </w:p>
        </w:tc>
        <w:tc>
          <w:tcPr>
            <w:tcW w:w="1826" w:type="dxa"/>
            <w:gridSpan w:val="4"/>
            <w:tcBorders>
              <w:top w:val="single" w:sz="6" w:space="0" w:color="000000"/>
              <w:left w:val="single" w:sz="6" w:space="0" w:color="000000"/>
              <w:bottom w:val="single" w:sz="6" w:space="0" w:color="000000"/>
              <w:right w:val="single" w:sz="6" w:space="0" w:color="000000"/>
            </w:tcBorders>
            <w:hideMark/>
          </w:tcPr>
          <w:p w14:paraId="28B4F4FA"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 </w:t>
            </w:r>
          </w:p>
        </w:tc>
      </w:tr>
      <w:tr w:rsidR="00405955" w:rsidRPr="00552E55" w14:paraId="2C467330" w14:textId="77777777" w:rsidTr="0060116B">
        <w:trPr>
          <w:trHeight w:val="39"/>
        </w:trPr>
        <w:tc>
          <w:tcPr>
            <w:tcW w:w="830" w:type="dxa"/>
            <w:tcBorders>
              <w:top w:val="single" w:sz="6" w:space="0" w:color="000000"/>
              <w:left w:val="single" w:sz="6" w:space="0" w:color="000000"/>
              <w:bottom w:val="single" w:sz="6" w:space="0" w:color="000000"/>
              <w:right w:val="single" w:sz="6" w:space="0" w:color="000000"/>
            </w:tcBorders>
          </w:tcPr>
          <w:p w14:paraId="0B9C4A91" w14:textId="77777777" w:rsidR="00405955" w:rsidRPr="00552E55" w:rsidRDefault="00405955" w:rsidP="00283C20">
            <w:pPr>
              <w:numPr>
                <w:ilvl w:val="0"/>
                <w:numId w:val="25"/>
              </w:numPr>
              <w:spacing w:after="160" w:line="259" w:lineRule="auto"/>
              <w:contextualSpacing/>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 </w:t>
            </w:r>
          </w:p>
        </w:tc>
        <w:tc>
          <w:tcPr>
            <w:tcW w:w="2042" w:type="dxa"/>
            <w:tcBorders>
              <w:top w:val="single" w:sz="6" w:space="0" w:color="000000"/>
              <w:left w:val="single" w:sz="6" w:space="0" w:color="000000"/>
              <w:bottom w:val="single" w:sz="6" w:space="0" w:color="000000"/>
              <w:right w:val="single" w:sz="6" w:space="0" w:color="000000"/>
            </w:tcBorders>
            <w:vAlign w:val="center"/>
          </w:tcPr>
          <w:p w14:paraId="05E548E3"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p>
        </w:tc>
        <w:tc>
          <w:tcPr>
            <w:tcW w:w="2754" w:type="dxa"/>
            <w:gridSpan w:val="5"/>
            <w:tcBorders>
              <w:top w:val="single" w:sz="6" w:space="0" w:color="000000"/>
              <w:left w:val="single" w:sz="6" w:space="0" w:color="000000"/>
              <w:bottom w:val="single" w:sz="6" w:space="0" w:color="000000"/>
              <w:right w:val="single" w:sz="6" w:space="0" w:color="000000"/>
            </w:tcBorders>
            <w:vAlign w:val="center"/>
          </w:tcPr>
          <w:p w14:paraId="4829E662"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p>
        </w:tc>
        <w:tc>
          <w:tcPr>
            <w:tcW w:w="1829" w:type="dxa"/>
            <w:gridSpan w:val="2"/>
            <w:tcBorders>
              <w:top w:val="single" w:sz="6" w:space="0" w:color="000000"/>
              <w:left w:val="single" w:sz="6" w:space="0" w:color="000000"/>
              <w:bottom w:val="single" w:sz="6" w:space="0" w:color="000000"/>
              <w:right w:val="single" w:sz="6" w:space="0" w:color="000000"/>
            </w:tcBorders>
            <w:hideMark/>
          </w:tcPr>
          <w:p w14:paraId="0A78271B"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ymbol" w:eastAsia="Calibri" w:hAnsi="Segoe UI Symbol" w:cs="Segoe UI Symbol"/>
                <w:sz w:val="20"/>
                <w:szCs w:val="20"/>
                <w:lang w:eastAsia="sl-SI"/>
              </w:rPr>
              <w:t>☐</w:t>
            </w:r>
            <w:r w:rsidRPr="00552E55">
              <w:rPr>
                <w:rFonts w:ascii="Segoe UI Semilight" w:eastAsia="Calibri" w:hAnsi="Segoe UI Semilight" w:cs="Segoe UI Semilight"/>
                <w:sz w:val="20"/>
                <w:szCs w:val="20"/>
                <w:lang w:eastAsia="sl-SI"/>
              </w:rPr>
              <w:t>Uspešno </w:t>
            </w:r>
          </w:p>
          <w:p w14:paraId="3E80E0B2"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ymbol" w:eastAsia="Calibri" w:hAnsi="Segoe UI Symbol" w:cs="Segoe UI Symbol"/>
                <w:sz w:val="20"/>
                <w:szCs w:val="20"/>
                <w:lang w:eastAsia="sl-SI"/>
              </w:rPr>
              <w:t>☐</w:t>
            </w:r>
            <w:r w:rsidRPr="00552E55">
              <w:rPr>
                <w:rFonts w:ascii="Segoe UI Semilight" w:eastAsia="Calibri" w:hAnsi="Segoe UI Semilight" w:cs="Segoe UI Semilight"/>
                <w:sz w:val="20"/>
                <w:szCs w:val="20"/>
                <w:lang w:eastAsia="sl-SI"/>
              </w:rPr>
              <w:t>Napaka </w:t>
            </w:r>
          </w:p>
        </w:tc>
        <w:tc>
          <w:tcPr>
            <w:tcW w:w="1826" w:type="dxa"/>
            <w:gridSpan w:val="4"/>
            <w:tcBorders>
              <w:top w:val="single" w:sz="6" w:space="0" w:color="000000"/>
              <w:left w:val="single" w:sz="6" w:space="0" w:color="000000"/>
              <w:bottom w:val="single" w:sz="6" w:space="0" w:color="000000"/>
              <w:right w:val="single" w:sz="6" w:space="0" w:color="000000"/>
            </w:tcBorders>
            <w:hideMark/>
          </w:tcPr>
          <w:p w14:paraId="7138D4BE"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 </w:t>
            </w:r>
          </w:p>
        </w:tc>
      </w:tr>
      <w:tr w:rsidR="00405955" w:rsidRPr="00552E55" w14:paraId="5789E5D3" w14:textId="77777777" w:rsidTr="0060116B">
        <w:trPr>
          <w:trHeight w:val="39"/>
        </w:trPr>
        <w:tc>
          <w:tcPr>
            <w:tcW w:w="830" w:type="dxa"/>
            <w:tcBorders>
              <w:top w:val="single" w:sz="6" w:space="0" w:color="000000"/>
              <w:left w:val="single" w:sz="6" w:space="0" w:color="000000"/>
              <w:bottom w:val="single" w:sz="6" w:space="0" w:color="000000"/>
              <w:right w:val="single" w:sz="6" w:space="0" w:color="000000"/>
            </w:tcBorders>
          </w:tcPr>
          <w:p w14:paraId="25BDBD26" w14:textId="77777777" w:rsidR="00405955" w:rsidRPr="00552E55" w:rsidRDefault="00405955" w:rsidP="00283C20">
            <w:pPr>
              <w:numPr>
                <w:ilvl w:val="0"/>
                <w:numId w:val="25"/>
              </w:numPr>
              <w:spacing w:after="160" w:line="259" w:lineRule="auto"/>
              <w:contextualSpacing/>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 </w:t>
            </w:r>
          </w:p>
        </w:tc>
        <w:tc>
          <w:tcPr>
            <w:tcW w:w="2042" w:type="dxa"/>
            <w:tcBorders>
              <w:top w:val="single" w:sz="6" w:space="0" w:color="000000"/>
              <w:left w:val="single" w:sz="6" w:space="0" w:color="000000"/>
              <w:bottom w:val="single" w:sz="6" w:space="0" w:color="000000"/>
              <w:right w:val="single" w:sz="6" w:space="0" w:color="000000"/>
            </w:tcBorders>
            <w:vAlign w:val="center"/>
          </w:tcPr>
          <w:p w14:paraId="7B0E23EE"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p>
        </w:tc>
        <w:tc>
          <w:tcPr>
            <w:tcW w:w="2754" w:type="dxa"/>
            <w:gridSpan w:val="5"/>
            <w:tcBorders>
              <w:top w:val="single" w:sz="6" w:space="0" w:color="000000"/>
              <w:left w:val="single" w:sz="6" w:space="0" w:color="000000"/>
              <w:bottom w:val="single" w:sz="6" w:space="0" w:color="000000"/>
              <w:right w:val="single" w:sz="6" w:space="0" w:color="000000"/>
            </w:tcBorders>
            <w:vAlign w:val="center"/>
          </w:tcPr>
          <w:p w14:paraId="68856C73"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p>
        </w:tc>
        <w:tc>
          <w:tcPr>
            <w:tcW w:w="1829" w:type="dxa"/>
            <w:gridSpan w:val="2"/>
            <w:tcBorders>
              <w:top w:val="single" w:sz="6" w:space="0" w:color="000000"/>
              <w:left w:val="single" w:sz="6" w:space="0" w:color="000000"/>
              <w:bottom w:val="single" w:sz="6" w:space="0" w:color="000000"/>
              <w:right w:val="single" w:sz="6" w:space="0" w:color="000000"/>
            </w:tcBorders>
            <w:hideMark/>
          </w:tcPr>
          <w:p w14:paraId="619E75E1"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ymbol" w:eastAsia="Calibri" w:hAnsi="Segoe UI Symbol" w:cs="Segoe UI Symbol"/>
                <w:sz w:val="20"/>
                <w:szCs w:val="20"/>
                <w:lang w:eastAsia="sl-SI"/>
              </w:rPr>
              <w:t>☐</w:t>
            </w:r>
            <w:r w:rsidRPr="00552E55">
              <w:rPr>
                <w:rFonts w:ascii="Segoe UI Semilight" w:eastAsia="Calibri" w:hAnsi="Segoe UI Semilight" w:cs="Segoe UI Semilight"/>
                <w:sz w:val="20"/>
                <w:szCs w:val="20"/>
                <w:lang w:eastAsia="sl-SI"/>
              </w:rPr>
              <w:t>Uspešno </w:t>
            </w:r>
          </w:p>
          <w:p w14:paraId="171D2D7B"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ymbol" w:eastAsia="Calibri" w:hAnsi="Segoe UI Symbol" w:cs="Segoe UI Symbol"/>
                <w:sz w:val="20"/>
                <w:szCs w:val="20"/>
                <w:lang w:eastAsia="sl-SI"/>
              </w:rPr>
              <w:t>☐</w:t>
            </w:r>
            <w:r w:rsidRPr="00552E55">
              <w:rPr>
                <w:rFonts w:ascii="Segoe UI Semilight" w:eastAsia="Calibri" w:hAnsi="Segoe UI Semilight" w:cs="Segoe UI Semilight"/>
                <w:sz w:val="20"/>
                <w:szCs w:val="20"/>
                <w:lang w:eastAsia="sl-SI"/>
              </w:rPr>
              <w:t>Napaka </w:t>
            </w:r>
          </w:p>
        </w:tc>
        <w:tc>
          <w:tcPr>
            <w:tcW w:w="1826" w:type="dxa"/>
            <w:gridSpan w:val="4"/>
            <w:tcBorders>
              <w:top w:val="single" w:sz="6" w:space="0" w:color="000000"/>
              <w:left w:val="single" w:sz="6" w:space="0" w:color="000000"/>
              <w:bottom w:val="single" w:sz="6" w:space="0" w:color="000000"/>
              <w:right w:val="single" w:sz="6" w:space="0" w:color="000000"/>
            </w:tcBorders>
            <w:hideMark/>
          </w:tcPr>
          <w:p w14:paraId="55667B02"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 </w:t>
            </w:r>
          </w:p>
        </w:tc>
      </w:tr>
      <w:tr w:rsidR="00405955" w:rsidRPr="00552E55" w14:paraId="363C55E4" w14:textId="77777777" w:rsidTr="0060116B">
        <w:trPr>
          <w:trHeight w:val="39"/>
        </w:trPr>
        <w:tc>
          <w:tcPr>
            <w:tcW w:w="830" w:type="dxa"/>
            <w:tcBorders>
              <w:top w:val="single" w:sz="6" w:space="0" w:color="000000"/>
              <w:left w:val="single" w:sz="6" w:space="0" w:color="000000"/>
              <w:bottom w:val="single" w:sz="6" w:space="0" w:color="000000"/>
              <w:right w:val="single" w:sz="6" w:space="0" w:color="000000"/>
            </w:tcBorders>
          </w:tcPr>
          <w:p w14:paraId="6042B148" w14:textId="77777777" w:rsidR="00405955" w:rsidRPr="00552E55" w:rsidRDefault="00405955" w:rsidP="00283C20">
            <w:pPr>
              <w:numPr>
                <w:ilvl w:val="0"/>
                <w:numId w:val="25"/>
              </w:numPr>
              <w:spacing w:after="160" w:line="259" w:lineRule="auto"/>
              <w:contextualSpacing/>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 </w:t>
            </w:r>
          </w:p>
        </w:tc>
        <w:tc>
          <w:tcPr>
            <w:tcW w:w="2042" w:type="dxa"/>
            <w:tcBorders>
              <w:top w:val="single" w:sz="6" w:space="0" w:color="000000"/>
              <w:left w:val="single" w:sz="6" w:space="0" w:color="000000"/>
              <w:bottom w:val="single" w:sz="6" w:space="0" w:color="000000"/>
              <w:right w:val="single" w:sz="6" w:space="0" w:color="000000"/>
            </w:tcBorders>
            <w:vAlign w:val="center"/>
          </w:tcPr>
          <w:p w14:paraId="79980AFE"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p>
        </w:tc>
        <w:tc>
          <w:tcPr>
            <w:tcW w:w="2754" w:type="dxa"/>
            <w:gridSpan w:val="5"/>
            <w:tcBorders>
              <w:top w:val="single" w:sz="6" w:space="0" w:color="000000"/>
              <w:left w:val="single" w:sz="6" w:space="0" w:color="000000"/>
              <w:bottom w:val="single" w:sz="6" w:space="0" w:color="000000"/>
              <w:right w:val="single" w:sz="6" w:space="0" w:color="000000"/>
            </w:tcBorders>
            <w:vAlign w:val="center"/>
          </w:tcPr>
          <w:p w14:paraId="58EAAB6E"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p>
        </w:tc>
        <w:tc>
          <w:tcPr>
            <w:tcW w:w="1829" w:type="dxa"/>
            <w:gridSpan w:val="2"/>
            <w:tcBorders>
              <w:top w:val="single" w:sz="6" w:space="0" w:color="000000"/>
              <w:left w:val="single" w:sz="6" w:space="0" w:color="000000"/>
              <w:bottom w:val="single" w:sz="6" w:space="0" w:color="000000"/>
              <w:right w:val="single" w:sz="6" w:space="0" w:color="000000"/>
            </w:tcBorders>
            <w:hideMark/>
          </w:tcPr>
          <w:p w14:paraId="3DBF9039"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ymbol" w:eastAsia="Calibri" w:hAnsi="Segoe UI Symbol" w:cs="Segoe UI Symbol"/>
                <w:sz w:val="20"/>
                <w:szCs w:val="20"/>
                <w:lang w:eastAsia="sl-SI"/>
              </w:rPr>
              <w:t>☐</w:t>
            </w:r>
            <w:r w:rsidRPr="00552E55">
              <w:rPr>
                <w:rFonts w:ascii="Segoe UI Semilight" w:eastAsia="Calibri" w:hAnsi="Segoe UI Semilight" w:cs="Segoe UI Semilight"/>
                <w:sz w:val="20"/>
                <w:szCs w:val="20"/>
                <w:lang w:eastAsia="sl-SI"/>
              </w:rPr>
              <w:t>Uspešno </w:t>
            </w:r>
          </w:p>
          <w:p w14:paraId="790CBECF"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ymbol" w:eastAsia="Calibri" w:hAnsi="Segoe UI Symbol" w:cs="Segoe UI Symbol"/>
                <w:sz w:val="20"/>
                <w:szCs w:val="20"/>
                <w:lang w:eastAsia="sl-SI"/>
              </w:rPr>
              <w:t>☐</w:t>
            </w:r>
            <w:r w:rsidRPr="00552E55">
              <w:rPr>
                <w:rFonts w:ascii="Segoe UI Semilight" w:eastAsia="Calibri" w:hAnsi="Segoe UI Semilight" w:cs="Segoe UI Semilight"/>
                <w:sz w:val="20"/>
                <w:szCs w:val="20"/>
                <w:lang w:eastAsia="sl-SI"/>
              </w:rPr>
              <w:t>Napaka </w:t>
            </w:r>
          </w:p>
        </w:tc>
        <w:tc>
          <w:tcPr>
            <w:tcW w:w="1826" w:type="dxa"/>
            <w:gridSpan w:val="4"/>
            <w:tcBorders>
              <w:top w:val="single" w:sz="6" w:space="0" w:color="000000"/>
              <w:left w:val="single" w:sz="6" w:space="0" w:color="000000"/>
              <w:bottom w:val="single" w:sz="6" w:space="0" w:color="000000"/>
              <w:right w:val="single" w:sz="6" w:space="0" w:color="000000"/>
            </w:tcBorders>
            <w:hideMark/>
          </w:tcPr>
          <w:p w14:paraId="7900FECF"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 </w:t>
            </w:r>
          </w:p>
        </w:tc>
      </w:tr>
      <w:tr w:rsidR="00405955" w:rsidRPr="00552E55" w14:paraId="362A72E4" w14:textId="77777777" w:rsidTr="00552E55">
        <w:trPr>
          <w:trHeight w:val="412"/>
        </w:trPr>
        <w:tc>
          <w:tcPr>
            <w:tcW w:w="2872" w:type="dxa"/>
            <w:gridSpan w:val="2"/>
            <w:tcBorders>
              <w:top w:val="single" w:sz="6" w:space="0" w:color="000000"/>
              <w:left w:val="single" w:sz="6" w:space="0" w:color="000000"/>
              <w:bottom w:val="single" w:sz="6" w:space="0" w:color="000000"/>
              <w:right w:val="single" w:sz="6" w:space="0" w:color="000000"/>
            </w:tcBorders>
            <w:shd w:val="clear" w:color="auto" w:fill="DEEAF6" w:themeFill="accent1" w:themeFillTint="33"/>
            <w:hideMark/>
          </w:tcPr>
          <w:p w14:paraId="43B7EE0F"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Kriterij sprejemljivosti: </w:t>
            </w:r>
          </w:p>
        </w:tc>
        <w:tc>
          <w:tcPr>
            <w:tcW w:w="6410" w:type="dxa"/>
            <w:gridSpan w:val="11"/>
            <w:tcBorders>
              <w:top w:val="single" w:sz="6" w:space="0" w:color="000000"/>
              <w:left w:val="single" w:sz="6" w:space="0" w:color="000000"/>
              <w:bottom w:val="single" w:sz="6" w:space="0" w:color="000000"/>
              <w:right w:val="single" w:sz="6" w:space="0" w:color="000000"/>
            </w:tcBorders>
            <w:shd w:val="clear" w:color="auto" w:fill="FFFFFF"/>
            <w:hideMark/>
          </w:tcPr>
          <w:p w14:paraId="02349450"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 </w:t>
            </w:r>
          </w:p>
        </w:tc>
      </w:tr>
      <w:tr w:rsidR="00405955" w:rsidRPr="00552E55" w14:paraId="601CECA2" w14:textId="77777777" w:rsidTr="0060116B">
        <w:trPr>
          <w:trHeight w:val="225"/>
        </w:trPr>
        <w:tc>
          <w:tcPr>
            <w:tcW w:w="9282" w:type="dxa"/>
            <w:gridSpan w:val="13"/>
            <w:tcBorders>
              <w:top w:val="single" w:sz="6" w:space="0" w:color="000000"/>
              <w:left w:val="single" w:sz="6" w:space="0" w:color="000000"/>
              <w:bottom w:val="single" w:sz="6" w:space="0" w:color="000000"/>
              <w:right w:val="single" w:sz="6" w:space="0" w:color="000000"/>
            </w:tcBorders>
            <w:shd w:val="clear" w:color="auto" w:fill="D7E3BF"/>
            <w:hideMark/>
          </w:tcPr>
          <w:p w14:paraId="158666A8"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REZULTAT TESTNEGA SCENARIJA </w:t>
            </w:r>
          </w:p>
        </w:tc>
      </w:tr>
      <w:tr w:rsidR="0060116B" w:rsidRPr="00552E55" w14:paraId="7612D300" w14:textId="77777777" w:rsidTr="0060116B">
        <w:trPr>
          <w:trHeight w:val="225"/>
        </w:trPr>
        <w:tc>
          <w:tcPr>
            <w:tcW w:w="2872" w:type="dxa"/>
            <w:gridSpan w:val="2"/>
            <w:tcBorders>
              <w:top w:val="single" w:sz="6" w:space="0" w:color="000000"/>
              <w:left w:val="single" w:sz="6" w:space="0" w:color="000000"/>
              <w:bottom w:val="single" w:sz="6" w:space="0" w:color="000000"/>
              <w:right w:val="single" w:sz="6" w:space="0" w:color="000000"/>
            </w:tcBorders>
            <w:shd w:val="clear" w:color="auto" w:fill="D7E3BF"/>
            <w:hideMark/>
          </w:tcPr>
          <w:p w14:paraId="50AEE621"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Koraki testiranja: </w:t>
            </w:r>
          </w:p>
        </w:tc>
        <w:tc>
          <w:tcPr>
            <w:tcW w:w="439" w:type="dxa"/>
            <w:tcBorders>
              <w:top w:val="single" w:sz="6" w:space="0" w:color="000000"/>
              <w:left w:val="single" w:sz="6" w:space="0" w:color="000000"/>
              <w:bottom w:val="single" w:sz="6" w:space="0" w:color="000000"/>
              <w:right w:val="single" w:sz="6" w:space="0" w:color="000000"/>
            </w:tcBorders>
            <w:shd w:val="clear" w:color="auto" w:fill="FFFFFF"/>
            <w:hideMark/>
          </w:tcPr>
          <w:p w14:paraId="60BF73AD"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p>
        </w:tc>
        <w:tc>
          <w:tcPr>
            <w:tcW w:w="958" w:type="dxa"/>
            <w:tcBorders>
              <w:top w:val="single" w:sz="6" w:space="0" w:color="000000"/>
              <w:left w:val="single" w:sz="6" w:space="0" w:color="000000"/>
              <w:bottom w:val="single" w:sz="6" w:space="0" w:color="000000"/>
              <w:right w:val="single" w:sz="6" w:space="0" w:color="000000"/>
            </w:tcBorders>
            <w:shd w:val="clear" w:color="auto" w:fill="D7E3BF"/>
            <w:hideMark/>
          </w:tcPr>
          <w:p w14:paraId="2BC59F12"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Uspešno: </w:t>
            </w:r>
          </w:p>
        </w:tc>
        <w:tc>
          <w:tcPr>
            <w:tcW w:w="491"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14:paraId="57744C9B"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0 </w:t>
            </w:r>
          </w:p>
        </w:tc>
        <w:tc>
          <w:tcPr>
            <w:tcW w:w="863" w:type="dxa"/>
            <w:tcBorders>
              <w:top w:val="single" w:sz="6" w:space="0" w:color="000000"/>
              <w:left w:val="single" w:sz="6" w:space="0" w:color="000000"/>
              <w:bottom w:val="single" w:sz="6" w:space="0" w:color="000000"/>
              <w:right w:val="single" w:sz="6" w:space="0" w:color="000000"/>
            </w:tcBorders>
            <w:shd w:val="clear" w:color="auto" w:fill="D7E3BF"/>
            <w:hideMark/>
          </w:tcPr>
          <w:p w14:paraId="23ABB2B2"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Napaka: </w:t>
            </w:r>
          </w:p>
        </w:tc>
        <w:tc>
          <w:tcPr>
            <w:tcW w:w="1829"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14:paraId="0CF32F15"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0 </w:t>
            </w:r>
          </w:p>
        </w:tc>
        <w:tc>
          <w:tcPr>
            <w:tcW w:w="1038" w:type="dxa"/>
            <w:gridSpan w:val="2"/>
            <w:tcBorders>
              <w:top w:val="single" w:sz="6" w:space="0" w:color="000000"/>
              <w:left w:val="single" w:sz="6" w:space="0" w:color="000000"/>
              <w:bottom w:val="single" w:sz="6" w:space="0" w:color="000000"/>
              <w:right w:val="single" w:sz="6" w:space="0" w:color="000000"/>
            </w:tcBorders>
            <w:shd w:val="clear" w:color="auto" w:fill="D7E3BF"/>
            <w:hideMark/>
          </w:tcPr>
          <w:p w14:paraId="6861F8FD"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Uspešen test: </w:t>
            </w:r>
          </w:p>
        </w:tc>
        <w:tc>
          <w:tcPr>
            <w:tcW w:w="788"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14:paraId="119A033D"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ymbol" w:eastAsia="Calibri" w:hAnsi="Segoe UI Symbol" w:cs="Segoe UI Symbol"/>
                <w:sz w:val="20"/>
                <w:szCs w:val="20"/>
                <w:lang w:eastAsia="sl-SI"/>
              </w:rPr>
              <w:t>☐</w:t>
            </w:r>
            <w:r w:rsidRPr="00552E55">
              <w:rPr>
                <w:rFonts w:ascii="Segoe UI Semilight" w:eastAsia="Calibri" w:hAnsi="Segoe UI Semilight" w:cs="Segoe UI Semilight"/>
                <w:sz w:val="20"/>
                <w:szCs w:val="20"/>
                <w:lang w:eastAsia="sl-SI"/>
              </w:rPr>
              <w:t>Da </w:t>
            </w:r>
          </w:p>
          <w:p w14:paraId="5C7B0244"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ymbol" w:eastAsia="Calibri" w:hAnsi="Segoe UI Symbol" w:cs="Segoe UI Symbol"/>
                <w:sz w:val="20"/>
                <w:szCs w:val="20"/>
                <w:lang w:eastAsia="sl-SI"/>
              </w:rPr>
              <w:t>☐</w:t>
            </w:r>
            <w:r w:rsidRPr="00552E55">
              <w:rPr>
                <w:rFonts w:ascii="Segoe UI Semilight" w:eastAsia="Calibri" w:hAnsi="Segoe UI Semilight" w:cs="Segoe UI Semilight"/>
                <w:sz w:val="20"/>
                <w:szCs w:val="20"/>
                <w:lang w:eastAsia="sl-SI"/>
              </w:rPr>
              <w:t>Ne </w:t>
            </w:r>
          </w:p>
        </w:tc>
      </w:tr>
      <w:tr w:rsidR="00405955" w:rsidRPr="00552E55" w14:paraId="5F237949" w14:textId="77777777" w:rsidTr="0060116B">
        <w:trPr>
          <w:trHeight w:val="412"/>
        </w:trPr>
        <w:tc>
          <w:tcPr>
            <w:tcW w:w="2872" w:type="dxa"/>
            <w:gridSpan w:val="2"/>
            <w:tcBorders>
              <w:top w:val="single" w:sz="6" w:space="0" w:color="000000"/>
              <w:left w:val="single" w:sz="6" w:space="0" w:color="000000"/>
              <w:bottom w:val="single" w:sz="6" w:space="0" w:color="000000"/>
              <w:right w:val="single" w:sz="6" w:space="0" w:color="000000"/>
            </w:tcBorders>
            <w:shd w:val="clear" w:color="auto" w:fill="D7E3BF"/>
            <w:hideMark/>
          </w:tcPr>
          <w:p w14:paraId="4B35A135"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Datum in čas testiranja: </w:t>
            </w:r>
          </w:p>
          <w:p w14:paraId="637651FB"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 xml:space="preserve">(DD.MM.LLLL, </w:t>
            </w:r>
            <w:proofErr w:type="spellStart"/>
            <w:r w:rsidRPr="00552E55">
              <w:rPr>
                <w:rFonts w:ascii="Segoe UI Semilight" w:eastAsia="Calibri" w:hAnsi="Segoe UI Semilight" w:cs="Segoe UI Semilight"/>
                <w:sz w:val="20"/>
                <w:szCs w:val="20"/>
                <w:lang w:eastAsia="sl-SI"/>
              </w:rPr>
              <w:t>HH:mm</w:t>
            </w:r>
            <w:proofErr w:type="spellEnd"/>
            <w:r w:rsidRPr="00552E55">
              <w:rPr>
                <w:rFonts w:ascii="Segoe UI Semilight" w:eastAsia="Calibri" w:hAnsi="Segoe UI Semilight" w:cs="Segoe UI Semilight"/>
                <w:sz w:val="20"/>
                <w:szCs w:val="20"/>
                <w:lang w:eastAsia="sl-SI"/>
              </w:rPr>
              <w:t>) </w:t>
            </w:r>
          </w:p>
        </w:tc>
        <w:tc>
          <w:tcPr>
            <w:tcW w:w="6410" w:type="dxa"/>
            <w:gridSpan w:val="11"/>
            <w:tcBorders>
              <w:top w:val="single" w:sz="6" w:space="0" w:color="000000"/>
              <w:left w:val="single" w:sz="6" w:space="0" w:color="000000"/>
              <w:bottom w:val="single" w:sz="6" w:space="0" w:color="000000"/>
              <w:right w:val="single" w:sz="6" w:space="0" w:color="000000"/>
            </w:tcBorders>
            <w:shd w:val="clear" w:color="auto" w:fill="FFFFFF"/>
            <w:hideMark/>
          </w:tcPr>
          <w:p w14:paraId="4D340152"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 </w:t>
            </w:r>
          </w:p>
        </w:tc>
      </w:tr>
      <w:tr w:rsidR="00405955" w:rsidRPr="00552E55" w14:paraId="3BD8D2F3" w14:textId="77777777" w:rsidTr="0060116B">
        <w:trPr>
          <w:trHeight w:val="412"/>
        </w:trPr>
        <w:tc>
          <w:tcPr>
            <w:tcW w:w="2872" w:type="dxa"/>
            <w:gridSpan w:val="2"/>
            <w:tcBorders>
              <w:top w:val="single" w:sz="6" w:space="0" w:color="000000"/>
              <w:left w:val="single" w:sz="6" w:space="0" w:color="000000"/>
              <w:bottom w:val="single" w:sz="6" w:space="0" w:color="000000"/>
              <w:right w:val="single" w:sz="6" w:space="0" w:color="000000"/>
            </w:tcBorders>
            <w:shd w:val="clear" w:color="auto" w:fill="D7E3BF"/>
            <w:hideMark/>
          </w:tcPr>
          <w:p w14:paraId="6EF0BED5"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Brskalnik: </w:t>
            </w:r>
          </w:p>
        </w:tc>
        <w:tc>
          <w:tcPr>
            <w:tcW w:w="6410" w:type="dxa"/>
            <w:gridSpan w:val="11"/>
            <w:tcBorders>
              <w:top w:val="single" w:sz="6" w:space="0" w:color="000000"/>
              <w:left w:val="single" w:sz="6" w:space="0" w:color="000000"/>
              <w:bottom w:val="single" w:sz="6" w:space="0" w:color="000000"/>
              <w:right w:val="single" w:sz="6" w:space="0" w:color="000000"/>
            </w:tcBorders>
            <w:shd w:val="clear" w:color="auto" w:fill="FFFFFF"/>
            <w:hideMark/>
          </w:tcPr>
          <w:p w14:paraId="24D5DF00"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p>
        </w:tc>
      </w:tr>
      <w:tr w:rsidR="00405955" w:rsidRPr="00552E55" w14:paraId="53CD2909" w14:textId="77777777" w:rsidTr="0060116B">
        <w:trPr>
          <w:trHeight w:val="412"/>
        </w:trPr>
        <w:tc>
          <w:tcPr>
            <w:tcW w:w="2872" w:type="dxa"/>
            <w:gridSpan w:val="2"/>
            <w:tcBorders>
              <w:top w:val="single" w:sz="6" w:space="0" w:color="000000"/>
              <w:left w:val="single" w:sz="6" w:space="0" w:color="000000"/>
              <w:bottom w:val="single" w:sz="6" w:space="0" w:color="000000"/>
              <w:right w:val="single" w:sz="6" w:space="0" w:color="000000"/>
            </w:tcBorders>
            <w:shd w:val="clear" w:color="auto" w:fill="D7E3BF"/>
            <w:hideMark/>
          </w:tcPr>
          <w:p w14:paraId="082186DA"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Opomba: </w:t>
            </w:r>
          </w:p>
        </w:tc>
        <w:tc>
          <w:tcPr>
            <w:tcW w:w="6410" w:type="dxa"/>
            <w:gridSpan w:val="11"/>
            <w:tcBorders>
              <w:top w:val="single" w:sz="6" w:space="0" w:color="000000"/>
              <w:left w:val="single" w:sz="6" w:space="0" w:color="000000"/>
              <w:bottom w:val="single" w:sz="6" w:space="0" w:color="000000"/>
              <w:right w:val="single" w:sz="6" w:space="0" w:color="000000"/>
            </w:tcBorders>
            <w:shd w:val="clear" w:color="auto" w:fill="FFFFFF"/>
            <w:hideMark/>
          </w:tcPr>
          <w:p w14:paraId="093F131E"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 </w:t>
            </w:r>
            <w:r w:rsidRPr="00552E55">
              <w:rPr>
                <w:rFonts w:ascii="Segoe UI Semilight" w:eastAsia="Calibri" w:hAnsi="Segoe UI Semilight" w:cs="Segoe UI Semilight"/>
                <w:sz w:val="20"/>
                <w:szCs w:val="20"/>
                <w:lang w:eastAsia="sl-SI"/>
              </w:rPr>
              <w:br/>
              <w:t> </w:t>
            </w:r>
          </w:p>
        </w:tc>
      </w:tr>
    </w:tbl>
    <w:p w14:paraId="00AC0E86" w14:textId="77777777" w:rsidR="00405955" w:rsidRPr="0098448B" w:rsidRDefault="00405955" w:rsidP="00405955">
      <w:pPr>
        <w:pStyle w:val="Naslov4"/>
      </w:pPr>
      <w:bookmarkStart w:id="184" w:name="_Toc130455120"/>
      <w:bookmarkStart w:id="185" w:name="_Toc203120462"/>
      <w:bookmarkStart w:id="186" w:name="_Toc207898413"/>
      <w:r>
        <w:t>Priprava testnih podatkov</w:t>
      </w:r>
      <w:bookmarkEnd w:id="184"/>
      <w:bookmarkEnd w:id="185"/>
      <w:bookmarkEnd w:id="186"/>
    </w:p>
    <w:p w14:paraId="63B5CC65" w14:textId="77777777" w:rsidR="00405955" w:rsidRPr="0098448B" w:rsidRDefault="00405955" w:rsidP="00405955">
      <w:pPr>
        <w:spacing w:after="160" w:line="259" w:lineRule="auto"/>
        <w:jc w:val="both"/>
        <w:rPr>
          <w:rFonts w:ascii="Segoe UI Semilight" w:eastAsia="Calibri" w:hAnsi="Segoe UI Semilight" w:cs="Segoe UI Semilight"/>
        </w:rPr>
      </w:pPr>
      <w:r w:rsidRPr="0098448B">
        <w:rPr>
          <w:rFonts w:ascii="Segoe UI Semilight" w:eastAsia="Calibri" w:hAnsi="Segoe UI Semilight" w:cs="Segoe UI Semilight"/>
        </w:rPr>
        <w:t xml:space="preserve">Naročnik bo v sodelovanju z izvajalcem in skladno z načrtom testiranja pripravil izvorne testne podatke. Testni podatki naj bodo v testni sistem vneseni pretežno s procedurami in avtomatskimi postopki, ki so ponovljivi ob morebitnih ponovitvah testiranja. Predlaga se uporaba orodij, ki na podlagi pravil pripravijo podatke iz obstoječih virov in jih pretvorijo v obliko, ki je primerna za uvoz v novi (testni) sistem. Uvoz testnih podatkov v novi </w:t>
      </w:r>
      <w:r>
        <w:rPr>
          <w:rFonts w:ascii="Segoe UI Semilight" w:eastAsia="Calibri" w:hAnsi="Segoe UI Semilight" w:cs="Segoe UI Semilight"/>
        </w:rPr>
        <w:t>IS ADRZ</w:t>
      </w:r>
      <w:r w:rsidRPr="0098448B">
        <w:rPr>
          <w:rFonts w:ascii="Segoe UI Semilight" w:eastAsia="Calibri" w:hAnsi="Segoe UI Semilight" w:cs="Segoe UI Semilight"/>
        </w:rPr>
        <w:t xml:space="preserve"> izvede izvajalec, naročnik pa preveri ustreznost uvoza testnih podatkov pred testiranjem. Ročne vnose testnih podatkov izvedeta bodisi naročnik ali izvajalec, skladno z načrtom testiranja.</w:t>
      </w:r>
    </w:p>
    <w:p w14:paraId="506F34DB" w14:textId="77777777" w:rsidR="00405955" w:rsidRPr="0098448B" w:rsidRDefault="00405955" w:rsidP="00405955">
      <w:pPr>
        <w:pStyle w:val="Naslov4"/>
      </w:pPr>
      <w:bookmarkStart w:id="187" w:name="_Toc130455121"/>
      <w:bookmarkStart w:id="188" w:name="_Toc203120463"/>
      <w:bookmarkStart w:id="189" w:name="_Toc207898414"/>
      <w:r>
        <w:lastRenderedPageBreak/>
        <w:t>Izvedba funkcionalnega testiranja</w:t>
      </w:r>
      <w:bookmarkEnd w:id="187"/>
      <w:bookmarkEnd w:id="188"/>
      <w:bookmarkEnd w:id="189"/>
    </w:p>
    <w:p w14:paraId="554B85A8" w14:textId="77777777" w:rsidR="00405955" w:rsidRPr="0098448B" w:rsidRDefault="00405955" w:rsidP="00405955">
      <w:pPr>
        <w:spacing w:after="160" w:line="259" w:lineRule="auto"/>
        <w:jc w:val="both"/>
        <w:rPr>
          <w:rFonts w:ascii="Segoe UI Semilight" w:eastAsia="Calibri" w:hAnsi="Segoe UI Semilight" w:cs="Segoe UI Semilight"/>
          <w:lang w:eastAsia="ja-JP"/>
        </w:rPr>
      </w:pPr>
      <w:r w:rsidRPr="0098448B">
        <w:rPr>
          <w:rFonts w:ascii="Segoe UI Semilight" w:eastAsia="Calibri" w:hAnsi="Segoe UI Semilight" w:cs="Segoe UI Semilight"/>
          <w:lang w:eastAsia="ja-JP"/>
        </w:rPr>
        <w:t>Funkcionalna testiranja na strani naročnika se bodo začela izvajati, ko bo koordinator testiranja na strani izvajalca potrdil pripravljenost za testiranje. V obvestilu koordinatorja testiranja na strani izvajalca morajo biti  navedene tudi odpravljene napake iz prejšnjih verzij.</w:t>
      </w:r>
    </w:p>
    <w:p w14:paraId="4D535E8A" w14:textId="77777777" w:rsidR="00405955" w:rsidRPr="0098448B" w:rsidRDefault="00405955" w:rsidP="00405955">
      <w:pPr>
        <w:spacing w:after="160" w:line="259" w:lineRule="auto"/>
        <w:jc w:val="both"/>
        <w:rPr>
          <w:rFonts w:ascii="Segoe UI Semilight" w:eastAsia="Calibri" w:hAnsi="Segoe UI Semilight" w:cs="Segoe UI Semilight"/>
          <w:lang w:eastAsia="ja-JP"/>
        </w:rPr>
      </w:pPr>
      <w:r w:rsidRPr="0098448B">
        <w:rPr>
          <w:rFonts w:ascii="Segoe UI Semilight" w:eastAsia="Calibri" w:hAnsi="Segoe UI Semilight" w:cs="Segoe UI Semilight"/>
          <w:lang w:eastAsia="ja-JP"/>
        </w:rPr>
        <w:t>Pogoji za začetek funkcionalnega testiranja na strani naročnika so naslednji:</w:t>
      </w:r>
    </w:p>
    <w:p w14:paraId="125EAC2D" w14:textId="77777777" w:rsidR="00405955" w:rsidRPr="00552E55" w:rsidRDefault="00405955" w:rsidP="00552E55">
      <w:pPr>
        <w:pStyle w:val="Odstavekseznama"/>
        <w:numPr>
          <w:ilvl w:val="0"/>
          <w:numId w:val="52"/>
        </w:numPr>
        <w:spacing w:after="160" w:line="259" w:lineRule="auto"/>
        <w:jc w:val="both"/>
        <w:rPr>
          <w:rFonts w:ascii="Segoe UI Semilight" w:eastAsia="Calibri" w:hAnsi="Segoe UI Semilight" w:cs="Segoe UI Semilight"/>
          <w:u w:color="000000"/>
          <w:lang w:eastAsia="zh-CN" w:bidi="hi-IN"/>
        </w:rPr>
      </w:pPr>
      <w:r w:rsidRPr="00552E55">
        <w:rPr>
          <w:rFonts w:ascii="Segoe UI Semilight" w:eastAsia="Calibri" w:hAnsi="Segoe UI Semilight" w:cs="Segoe UI Semilight"/>
          <w:u w:color="000000"/>
          <w:lang w:eastAsia="zh-CN" w:bidi="hi-IN"/>
        </w:rPr>
        <w:t>Pripravljen in usklajen plan funkcionalnega testiranja naročnika za posamezen inkrement, odgovoren koordinator testiranja na strani naročnika.</w:t>
      </w:r>
    </w:p>
    <w:p w14:paraId="54FFFE3B" w14:textId="77777777" w:rsidR="00405955" w:rsidRPr="00552E55" w:rsidRDefault="00405955" w:rsidP="00552E55">
      <w:pPr>
        <w:pStyle w:val="Odstavekseznama"/>
        <w:numPr>
          <w:ilvl w:val="0"/>
          <w:numId w:val="52"/>
        </w:numPr>
        <w:spacing w:after="160" w:line="259" w:lineRule="auto"/>
        <w:jc w:val="both"/>
        <w:rPr>
          <w:rFonts w:ascii="Segoe UI Semilight" w:eastAsia="Calibri" w:hAnsi="Segoe UI Semilight" w:cs="Segoe UI Semilight"/>
          <w:u w:color="000000"/>
          <w:lang w:eastAsia="zh-CN" w:bidi="hi-IN"/>
        </w:rPr>
      </w:pPr>
      <w:r w:rsidRPr="00552E55">
        <w:rPr>
          <w:rFonts w:ascii="Segoe UI Semilight" w:eastAsia="Calibri" w:hAnsi="Segoe UI Semilight" w:cs="Segoe UI Semilight"/>
          <w:u w:color="000000"/>
          <w:lang w:eastAsia="zh-CN" w:bidi="hi-IN"/>
        </w:rPr>
        <w:t>Potrjeni testni scenariji in testni primeri za funkcionalno testiranje naročnika.</w:t>
      </w:r>
    </w:p>
    <w:p w14:paraId="7BC90D00" w14:textId="77777777" w:rsidR="00405955" w:rsidRPr="00552E55" w:rsidRDefault="00405955" w:rsidP="00552E55">
      <w:pPr>
        <w:pStyle w:val="Odstavekseznama"/>
        <w:numPr>
          <w:ilvl w:val="0"/>
          <w:numId w:val="52"/>
        </w:numPr>
        <w:spacing w:after="160" w:line="259" w:lineRule="auto"/>
        <w:jc w:val="both"/>
        <w:rPr>
          <w:rFonts w:ascii="Segoe UI Semilight" w:eastAsia="Calibri" w:hAnsi="Segoe UI Semilight" w:cs="Segoe UI Semilight"/>
          <w:u w:color="000000"/>
          <w:lang w:eastAsia="zh-CN" w:bidi="hi-IN"/>
        </w:rPr>
      </w:pPr>
      <w:r w:rsidRPr="00552E55">
        <w:rPr>
          <w:rFonts w:ascii="Segoe UI Semilight" w:eastAsia="Calibri" w:hAnsi="Segoe UI Semilight" w:cs="Segoe UI Semilight"/>
          <w:u w:color="000000"/>
          <w:lang w:eastAsia="zh-CN" w:bidi="hi-IN"/>
        </w:rPr>
        <w:t xml:space="preserve">Pripravljeno testno okolje z vsemi potrebnimi funkcionalnostmi za testiranje inkrementa vključno s testnimi okolji IS, s katerimi se IS ADRZ integrira. </w:t>
      </w:r>
    </w:p>
    <w:p w14:paraId="6B04A498" w14:textId="77777777" w:rsidR="00405955" w:rsidRPr="00552E55" w:rsidRDefault="00405955" w:rsidP="00552E55">
      <w:pPr>
        <w:pStyle w:val="Odstavekseznama"/>
        <w:numPr>
          <w:ilvl w:val="0"/>
          <w:numId w:val="52"/>
        </w:numPr>
        <w:spacing w:after="160" w:line="259" w:lineRule="auto"/>
        <w:jc w:val="both"/>
        <w:rPr>
          <w:rFonts w:ascii="Segoe UI Semilight" w:eastAsia="Calibri" w:hAnsi="Segoe UI Semilight" w:cs="Segoe UI Semilight"/>
          <w:u w:color="000000"/>
          <w:lang w:eastAsia="zh-CN" w:bidi="hi-IN"/>
        </w:rPr>
      </w:pPr>
      <w:r w:rsidRPr="00552E55">
        <w:rPr>
          <w:rFonts w:ascii="Segoe UI Semilight" w:eastAsia="Calibri" w:hAnsi="Segoe UI Semilight" w:cs="Segoe UI Semilight"/>
          <w:u w:color="000000"/>
          <w:lang w:eastAsia="zh-CN" w:bidi="hi-IN"/>
        </w:rPr>
        <w:t>Pripravljeni in vneseni podatki za testiranje.</w:t>
      </w:r>
    </w:p>
    <w:p w14:paraId="2C2B5521" w14:textId="77777777" w:rsidR="00405955" w:rsidRPr="00552E55" w:rsidRDefault="00405955" w:rsidP="00552E55">
      <w:pPr>
        <w:pStyle w:val="Odstavekseznama"/>
        <w:numPr>
          <w:ilvl w:val="0"/>
          <w:numId w:val="52"/>
        </w:numPr>
        <w:spacing w:after="160" w:line="259" w:lineRule="auto"/>
        <w:jc w:val="both"/>
        <w:rPr>
          <w:rFonts w:ascii="Segoe UI Semilight" w:eastAsia="Calibri" w:hAnsi="Segoe UI Semilight" w:cs="Segoe UI Semilight"/>
          <w:u w:color="000000"/>
          <w:lang w:eastAsia="zh-CN" w:bidi="hi-IN"/>
        </w:rPr>
      </w:pPr>
      <w:r w:rsidRPr="00552E55">
        <w:rPr>
          <w:rFonts w:ascii="Segoe UI Semilight" w:eastAsia="Calibri" w:hAnsi="Segoe UI Semilight" w:cs="Segoe UI Semilight"/>
          <w:u w:color="000000"/>
          <w:lang w:eastAsia="zh-CN" w:bidi="hi-IN"/>
        </w:rPr>
        <w:t>Določena in usposobljena ekipa naročnika za izvedbo testiranja z jasno določenimi vlogami in nalogami pri testiranju.</w:t>
      </w:r>
    </w:p>
    <w:p w14:paraId="156D9AD9" w14:textId="77777777" w:rsidR="00405955" w:rsidRPr="00552E55" w:rsidRDefault="00405955" w:rsidP="00552E55">
      <w:pPr>
        <w:pStyle w:val="Odstavekseznama"/>
        <w:numPr>
          <w:ilvl w:val="0"/>
          <w:numId w:val="52"/>
        </w:numPr>
        <w:spacing w:after="160" w:line="259" w:lineRule="auto"/>
        <w:jc w:val="both"/>
        <w:rPr>
          <w:rFonts w:ascii="Segoe UI Semilight" w:eastAsia="Calibri" w:hAnsi="Segoe UI Semilight" w:cs="Segoe UI Semilight"/>
          <w:u w:color="000000"/>
          <w:lang w:eastAsia="zh-CN" w:bidi="hi-IN"/>
        </w:rPr>
      </w:pPr>
      <w:r w:rsidRPr="00552E55">
        <w:rPr>
          <w:rFonts w:ascii="Segoe UI Semilight" w:eastAsia="Calibri" w:hAnsi="Segoe UI Semilight" w:cs="Segoe UI Semilight"/>
          <w:u w:color="000000"/>
          <w:lang w:eastAsia="zh-CN" w:bidi="hi-IN"/>
        </w:rPr>
        <w:t>Vzpostavljena morebitna orodja za samodejno testiranje osnovnih funkcionalnosti.</w:t>
      </w:r>
    </w:p>
    <w:p w14:paraId="28DA31BA" w14:textId="77777777" w:rsidR="00405955" w:rsidRPr="0098448B" w:rsidRDefault="00405955" w:rsidP="00405955">
      <w:pPr>
        <w:spacing w:after="160" w:line="259" w:lineRule="auto"/>
        <w:jc w:val="both"/>
        <w:rPr>
          <w:rFonts w:ascii="Segoe UI Semilight" w:eastAsia="Calibri" w:hAnsi="Segoe UI Semilight" w:cs="Segoe UI Semilight"/>
          <w:lang w:eastAsia="ja-JP"/>
        </w:rPr>
      </w:pPr>
      <w:r w:rsidRPr="0098448B">
        <w:rPr>
          <w:rFonts w:ascii="Segoe UI Semilight" w:eastAsia="Calibri" w:hAnsi="Segoe UI Semilight" w:cs="Segoe UI Semilight"/>
          <w:lang w:eastAsia="ja-JP"/>
        </w:rPr>
        <w:t>Koordinator testiranja naročnika obvesti ekipo naročnika o izpolnjenih pogojih za začetek funkcionalnega testiranja inkrementa.</w:t>
      </w:r>
    </w:p>
    <w:p w14:paraId="55B27D91" w14:textId="2E1A2A3F" w:rsidR="00405955" w:rsidRPr="0098448B" w:rsidRDefault="00405955" w:rsidP="00405955">
      <w:pPr>
        <w:spacing w:after="160" w:line="259" w:lineRule="auto"/>
        <w:jc w:val="both"/>
        <w:rPr>
          <w:rFonts w:ascii="Segoe UI Semilight" w:eastAsia="Calibri" w:hAnsi="Segoe UI Semilight" w:cs="Segoe UI Semilight"/>
          <w:lang w:eastAsia="ja-JP"/>
        </w:rPr>
      </w:pPr>
      <w:r w:rsidRPr="0098448B">
        <w:rPr>
          <w:rFonts w:ascii="Segoe UI Semilight" w:eastAsia="Calibri" w:hAnsi="Segoe UI Semilight" w:cs="Segoe UI Semilight"/>
          <w:lang w:eastAsia="ja-JP"/>
        </w:rPr>
        <w:t>Testerji naročnika izvajajo funkcionalno testiranje v skladu z načrtom funkcionalnega testiranja ter evidentirajo izvedene testne scenarije in testne primere. V primeru napak oziroma odstopanj izvedejo prijavo kot opisano v poglavju</w:t>
      </w:r>
      <w:r w:rsidRPr="0021487A">
        <w:rPr>
          <w:rFonts w:ascii="Segoe UI Semilight" w:eastAsia="Calibri" w:hAnsi="Segoe UI Semilight" w:cs="Segoe UI Semilight"/>
          <w:lang w:eastAsia="ja-JP"/>
        </w:rPr>
        <w:t xml:space="preserve"> </w:t>
      </w:r>
      <w:r w:rsidRPr="0021487A">
        <w:rPr>
          <w:rFonts w:ascii="Segoe UI Semilight" w:eastAsia="Calibri" w:hAnsi="Segoe UI Semilight" w:cs="Segoe UI Semilight"/>
          <w:lang w:eastAsia="ja-JP"/>
        </w:rPr>
        <w:fldChar w:fldCharType="begin"/>
      </w:r>
      <w:r w:rsidRPr="0021487A">
        <w:rPr>
          <w:rFonts w:ascii="Segoe UI Semilight" w:eastAsia="Calibri" w:hAnsi="Segoe UI Semilight" w:cs="Segoe UI Semilight"/>
          <w:lang w:eastAsia="ja-JP"/>
        </w:rPr>
        <w:instrText xml:space="preserve"> REF _Ref201043772 \w \h </w:instrText>
      </w:r>
      <w:r>
        <w:rPr>
          <w:rFonts w:ascii="Segoe UI Semilight" w:eastAsia="Calibri" w:hAnsi="Segoe UI Semilight" w:cs="Segoe UI Semilight"/>
          <w:lang w:eastAsia="ja-JP"/>
        </w:rPr>
        <w:instrText xml:space="preserve"> \* MERGEFORMAT </w:instrText>
      </w:r>
      <w:r w:rsidRPr="0021487A">
        <w:rPr>
          <w:rFonts w:ascii="Segoe UI Semilight" w:eastAsia="Calibri" w:hAnsi="Segoe UI Semilight" w:cs="Segoe UI Semilight"/>
          <w:lang w:eastAsia="ja-JP"/>
        </w:rPr>
      </w:r>
      <w:r w:rsidRPr="0021487A">
        <w:rPr>
          <w:rFonts w:ascii="Segoe UI Semilight" w:eastAsia="Calibri" w:hAnsi="Segoe UI Semilight" w:cs="Segoe UI Semilight"/>
          <w:lang w:eastAsia="ja-JP"/>
        </w:rPr>
        <w:fldChar w:fldCharType="separate"/>
      </w:r>
      <w:r w:rsidR="00452A83">
        <w:rPr>
          <w:rFonts w:ascii="Segoe UI Semilight" w:eastAsia="Calibri" w:hAnsi="Segoe UI Semilight" w:cs="Segoe UI Semilight"/>
          <w:lang w:eastAsia="ja-JP"/>
        </w:rPr>
        <w:t>4.7.6.2</w:t>
      </w:r>
      <w:r w:rsidRPr="0021487A">
        <w:rPr>
          <w:rFonts w:ascii="Segoe UI Semilight" w:eastAsia="Calibri" w:hAnsi="Segoe UI Semilight" w:cs="Segoe UI Semilight"/>
          <w:lang w:eastAsia="ja-JP"/>
        </w:rPr>
        <w:fldChar w:fldCharType="end"/>
      </w:r>
      <w:r w:rsidRPr="0021487A">
        <w:rPr>
          <w:rFonts w:ascii="Segoe UI Semilight" w:eastAsia="Calibri" w:hAnsi="Segoe UI Semilight" w:cs="Segoe UI Semilight"/>
          <w:lang w:eastAsia="ja-JP"/>
        </w:rPr>
        <w:t xml:space="preserve"> </w:t>
      </w:r>
      <w:r w:rsidRPr="0021487A">
        <w:rPr>
          <w:rFonts w:ascii="Segoe UI Semilight" w:eastAsia="Calibri" w:hAnsi="Segoe UI Semilight" w:cs="Segoe UI Semilight"/>
          <w:lang w:eastAsia="ja-JP"/>
        </w:rPr>
        <w:fldChar w:fldCharType="begin"/>
      </w:r>
      <w:r w:rsidRPr="0021487A">
        <w:rPr>
          <w:rFonts w:ascii="Segoe UI Semilight" w:eastAsia="Calibri" w:hAnsi="Segoe UI Semilight" w:cs="Segoe UI Semilight"/>
          <w:lang w:eastAsia="ja-JP"/>
        </w:rPr>
        <w:instrText xml:space="preserve"> REF _Ref201043762 \h </w:instrText>
      </w:r>
      <w:r>
        <w:rPr>
          <w:rFonts w:ascii="Segoe UI Semilight" w:eastAsia="Calibri" w:hAnsi="Segoe UI Semilight" w:cs="Segoe UI Semilight"/>
          <w:lang w:eastAsia="ja-JP"/>
        </w:rPr>
        <w:instrText xml:space="preserve"> \* MERGEFORMAT </w:instrText>
      </w:r>
      <w:r w:rsidRPr="0021487A">
        <w:rPr>
          <w:rFonts w:ascii="Segoe UI Semilight" w:eastAsia="Calibri" w:hAnsi="Segoe UI Semilight" w:cs="Segoe UI Semilight"/>
          <w:lang w:eastAsia="ja-JP"/>
        </w:rPr>
      </w:r>
      <w:r w:rsidRPr="0021487A">
        <w:rPr>
          <w:rFonts w:ascii="Segoe UI Semilight" w:eastAsia="Calibri" w:hAnsi="Segoe UI Semilight" w:cs="Segoe UI Semilight"/>
          <w:lang w:eastAsia="ja-JP"/>
        </w:rPr>
        <w:fldChar w:fldCharType="separate"/>
      </w:r>
      <w:r w:rsidR="00452A83" w:rsidRPr="00452A83">
        <w:rPr>
          <w:rFonts w:ascii="Segoe UI Semilight" w:hAnsi="Segoe UI Semilight" w:cs="Segoe UI Semilight"/>
        </w:rPr>
        <w:t>Prijava odstopanj</w:t>
      </w:r>
      <w:r w:rsidRPr="0021487A">
        <w:rPr>
          <w:rFonts w:ascii="Segoe UI Semilight" w:eastAsia="Calibri" w:hAnsi="Segoe UI Semilight" w:cs="Segoe UI Semilight"/>
          <w:lang w:eastAsia="ja-JP"/>
        </w:rPr>
        <w:fldChar w:fldCharType="end"/>
      </w:r>
      <w:r w:rsidRPr="0098448B">
        <w:rPr>
          <w:rFonts w:ascii="Segoe UI Semilight" w:eastAsia="Calibri" w:hAnsi="Segoe UI Semilight" w:cs="Segoe UI Semilight"/>
          <w:lang w:eastAsia="ja-JP"/>
        </w:rPr>
        <w:t xml:space="preserve">.   </w:t>
      </w:r>
    </w:p>
    <w:p w14:paraId="3B880B14" w14:textId="77777777" w:rsidR="00405955" w:rsidRPr="0098448B" w:rsidRDefault="00405955" w:rsidP="00405955">
      <w:pPr>
        <w:spacing w:after="160" w:line="259" w:lineRule="auto"/>
        <w:jc w:val="both"/>
        <w:rPr>
          <w:rFonts w:ascii="Segoe UI Semilight" w:eastAsia="Calibri" w:hAnsi="Segoe UI Semilight" w:cs="Segoe UI Semilight"/>
          <w:lang w:eastAsia="ja-JP"/>
        </w:rPr>
      </w:pPr>
      <w:r w:rsidRPr="0098448B">
        <w:rPr>
          <w:rFonts w:ascii="Segoe UI Semilight" w:eastAsia="Calibri" w:hAnsi="Segoe UI Semilight" w:cs="Segoe UI Semilight"/>
          <w:lang w:eastAsia="ja-JP"/>
        </w:rPr>
        <w:t xml:space="preserve">Koordinator testiranja naročnika dnevno spremlja napredek funkcionalnega testiranja ter ugotovljena odstopanja. </w:t>
      </w:r>
    </w:p>
    <w:p w14:paraId="6D1DCB37" w14:textId="77777777" w:rsidR="00405955" w:rsidRPr="0098448B" w:rsidRDefault="00405955" w:rsidP="00405955">
      <w:pPr>
        <w:spacing w:after="160" w:line="259" w:lineRule="auto"/>
        <w:jc w:val="both"/>
        <w:rPr>
          <w:rFonts w:ascii="Segoe UI Semilight" w:eastAsia="Calibri" w:hAnsi="Segoe UI Semilight" w:cs="Segoe UI Semilight"/>
          <w:lang w:eastAsia="ja-JP"/>
        </w:rPr>
      </w:pPr>
      <w:r w:rsidRPr="0098448B">
        <w:rPr>
          <w:rFonts w:ascii="Segoe UI Semilight" w:eastAsia="Calibri" w:hAnsi="Segoe UI Semilight" w:cs="Segoe UI Semilight"/>
          <w:lang w:eastAsia="ja-JP"/>
        </w:rPr>
        <w:t>V času funkcionalnega testiranja naročnika sta koordinatorja testiranja izvajalca in naročnika in po potrebi razrešujeta naslednje točke:</w:t>
      </w:r>
    </w:p>
    <w:p w14:paraId="2B09EBBA" w14:textId="77777777" w:rsidR="00405955" w:rsidRPr="00552E55" w:rsidRDefault="00405955" w:rsidP="00552E55">
      <w:pPr>
        <w:pStyle w:val="Odstavekseznama"/>
        <w:numPr>
          <w:ilvl w:val="0"/>
          <w:numId w:val="53"/>
        </w:numPr>
        <w:spacing w:after="160" w:line="259" w:lineRule="auto"/>
        <w:jc w:val="both"/>
        <w:rPr>
          <w:rFonts w:ascii="Segoe UI Semilight" w:eastAsia="Calibri" w:hAnsi="Segoe UI Semilight" w:cs="Segoe UI Semilight"/>
          <w:u w:color="000000"/>
          <w:lang w:eastAsia="zh-CN" w:bidi="hi-IN"/>
        </w:rPr>
      </w:pPr>
      <w:r w:rsidRPr="00552E55">
        <w:rPr>
          <w:rFonts w:ascii="Segoe UI Semilight" w:eastAsia="Calibri" w:hAnsi="Segoe UI Semilight" w:cs="Segoe UI Semilight"/>
          <w:u w:color="000000"/>
          <w:lang w:eastAsia="zh-CN" w:bidi="hi-IN"/>
        </w:rPr>
        <w:t>problematika, ki onemogoča funkcionalno testiranje, npr. kritične napake,</w:t>
      </w:r>
    </w:p>
    <w:p w14:paraId="36A50408" w14:textId="77777777" w:rsidR="00405955" w:rsidRPr="00552E55" w:rsidRDefault="00405955" w:rsidP="00552E55">
      <w:pPr>
        <w:pStyle w:val="Odstavekseznama"/>
        <w:numPr>
          <w:ilvl w:val="0"/>
          <w:numId w:val="53"/>
        </w:numPr>
        <w:spacing w:after="160" w:line="259" w:lineRule="auto"/>
        <w:jc w:val="both"/>
        <w:rPr>
          <w:rFonts w:ascii="Segoe UI Semilight" w:eastAsia="Calibri" w:hAnsi="Segoe UI Semilight" w:cs="Segoe UI Semilight"/>
          <w:u w:color="000000"/>
          <w:lang w:eastAsia="zh-CN" w:bidi="hi-IN"/>
        </w:rPr>
      </w:pPr>
      <w:r w:rsidRPr="00552E55">
        <w:rPr>
          <w:rFonts w:ascii="Segoe UI Semilight" w:eastAsia="Calibri" w:hAnsi="Segoe UI Semilight" w:cs="Segoe UI Semilight"/>
          <w:u w:color="000000"/>
          <w:lang w:eastAsia="zh-CN" w:bidi="hi-IN"/>
        </w:rPr>
        <w:t>neskladja glede tega ali gre za odstopanja ali ne, ki jih ne morejo rešiti testerji naročnika in razvojna ekipa izvajalca,</w:t>
      </w:r>
    </w:p>
    <w:p w14:paraId="739868FD" w14:textId="77777777" w:rsidR="00405955" w:rsidRPr="00552E55" w:rsidRDefault="00405955" w:rsidP="00552E55">
      <w:pPr>
        <w:pStyle w:val="Odstavekseznama"/>
        <w:numPr>
          <w:ilvl w:val="0"/>
          <w:numId w:val="53"/>
        </w:numPr>
        <w:spacing w:after="160" w:line="259" w:lineRule="auto"/>
        <w:jc w:val="both"/>
        <w:rPr>
          <w:rFonts w:ascii="Segoe UI Semilight" w:eastAsia="Calibri" w:hAnsi="Segoe UI Semilight" w:cs="Segoe UI Semilight"/>
          <w:lang w:eastAsia="zh-CN" w:bidi="hi-IN"/>
        </w:rPr>
      </w:pPr>
      <w:r w:rsidRPr="00552E55">
        <w:rPr>
          <w:rFonts w:ascii="Segoe UI Semilight" w:eastAsia="Calibri" w:hAnsi="Segoe UI Semilight" w:cs="Segoe UI Semilight"/>
          <w:lang w:eastAsia="zh-CN" w:bidi="hi-IN"/>
        </w:rPr>
        <w:t>spremembe načrtov funkcionalnega testiranja naročnika glede na potek funkcionalnega testiranja (npr. v primeru potrebe po dodajanju novih testnih primerov).</w:t>
      </w:r>
    </w:p>
    <w:p w14:paraId="3900BA0E" w14:textId="77777777" w:rsidR="00405955" w:rsidRPr="0098448B" w:rsidRDefault="00405955" w:rsidP="00405955">
      <w:pPr>
        <w:pStyle w:val="Naslov3"/>
      </w:pPr>
      <w:bookmarkStart w:id="190" w:name="_Toc113014702"/>
      <w:bookmarkStart w:id="191" w:name="_Toc130455122"/>
      <w:bookmarkStart w:id="192" w:name="_Toc203120464"/>
      <w:bookmarkStart w:id="193" w:name="_Ref204074622"/>
      <w:bookmarkStart w:id="194" w:name="_Ref204074634"/>
      <w:bookmarkStart w:id="195" w:name="_Ref204091214"/>
      <w:bookmarkStart w:id="196" w:name="_Toc207898415"/>
      <w:r>
        <w:t>Obravnavanje odstopanj</w:t>
      </w:r>
      <w:bookmarkEnd w:id="190"/>
      <w:bookmarkEnd w:id="191"/>
      <w:bookmarkEnd w:id="192"/>
      <w:bookmarkEnd w:id="193"/>
      <w:bookmarkEnd w:id="194"/>
      <w:bookmarkEnd w:id="195"/>
      <w:bookmarkEnd w:id="196"/>
    </w:p>
    <w:p w14:paraId="6BEE8692" w14:textId="77777777" w:rsidR="00405955" w:rsidRPr="0098448B" w:rsidRDefault="00405955" w:rsidP="00405955">
      <w:pPr>
        <w:pStyle w:val="Naslov4"/>
      </w:pPr>
      <w:bookmarkStart w:id="197" w:name="_Toc113014703"/>
      <w:bookmarkStart w:id="198" w:name="_Toc130455123"/>
      <w:bookmarkStart w:id="199" w:name="_Toc203120465"/>
      <w:bookmarkStart w:id="200" w:name="_Toc207898416"/>
      <w:r>
        <w:t>Klasifikacija odstopanj</w:t>
      </w:r>
      <w:bookmarkEnd w:id="197"/>
      <w:bookmarkEnd w:id="198"/>
      <w:bookmarkEnd w:id="199"/>
      <w:bookmarkEnd w:id="200"/>
    </w:p>
    <w:p w14:paraId="38AD86ED" w14:textId="77777777" w:rsidR="00405955" w:rsidRPr="0098448B" w:rsidRDefault="00405955" w:rsidP="00405955">
      <w:pPr>
        <w:spacing w:after="160" w:line="259" w:lineRule="auto"/>
        <w:jc w:val="both"/>
        <w:rPr>
          <w:rFonts w:ascii="Segoe UI Semilight" w:eastAsia="Calibri" w:hAnsi="Segoe UI Semilight" w:cs="Segoe UI Semilight"/>
        </w:rPr>
      </w:pPr>
      <w:r w:rsidRPr="0098448B">
        <w:rPr>
          <w:rFonts w:ascii="Segoe UI Semilight" w:eastAsia="Calibri" w:hAnsi="Segoe UI Semilight" w:cs="Segoe UI Semilight"/>
        </w:rPr>
        <w:t xml:space="preserve">Kriterij uspešnosti testa je odvisen od vrste testiranja in testnega primera. Definicija testnega primera mora imeti definiran pričakovan rezultat. Navedeni morajo biti objektivni kriteriji, ki opredelijo uspešnost testa in klasifikacijo napake. </w:t>
      </w:r>
    </w:p>
    <w:p w14:paraId="741DFD8C" w14:textId="77777777" w:rsidR="00405955" w:rsidRPr="0098448B" w:rsidRDefault="00405955" w:rsidP="00405955">
      <w:pPr>
        <w:spacing w:after="160" w:line="259" w:lineRule="auto"/>
        <w:jc w:val="both"/>
        <w:rPr>
          <w:rFonts w:ascii="Segoe UI Semilight" w:eastAsia="Calibri" w:hAnsi="Segoe UI Semilight" w:cs="Segoe UI Semilight"/>
        </w:rPr>
      </w:pPr>
      <w:r w:rsidRPr="0098448B">
        <w:rPr>
          <w:rFonts w:ascii="Segoe UI Semilight" w:eastAsia="Calibri" w:hAnsi="Segoe UI Semilight" w:cs="Segoe UI Semilight"/>
        </w:rPr>
        <w:t>Klasifikacijo morebitno zaznanih napak pri testiranjih prikazuje spodnja tabela:</w:t>
      </w:r>
    </w:p>
    <w:tbl>
      <w:tblPr>
        <w:tblW w:w="9239" w:type="dxa"/>
        <w:tblLayout w:type="fixed"/>
        <w:tblLook w:val="04A0" w:firstRow="1" w:lastRow="0" w:firstColumn="1" w:lastColumn="0" w:noHBand="0" w:noVBand="1"/>
      </w:tblPr>
      <w:tblGrid>
        <w:gridCol w:w="2122"/>
        <w:gridCol w:w="7117"/>
      </w:tblGrid>
      <w:tr w:rsidR="00405955" w:rsidRPr="00552E55" w14:paraId="31B09019" w14:textId="77777777" w:rsidTr="00552E55">
        <w:trPr>
          <w:trHeight w:val="384"/>
        </w:trPr>
        <w:tc>
          <w:tcPr>
            <w:tcW w:w="2122"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3D94E0B1" w14:textId="77777777" w:rsidR="00405955" w:rsidRPr="00552E55" w:rsidRDefault="00405955" w:rsidP="008464AC">
            <w:pPr>
              <w:spacing w:after="160" w:line="259" w:lineRule="auto"/>
              <w:jc w:val="both"/>
              <w:rPr>
                <w:rFonts w:ascii="Segoe UI Semilight" w:eastAsia="Calibri" w:hAnsi="Segoe UI Semilight" w:cs="Segoe UI Semilight"/>
                <w:sz w:val="20"/>
                <w:szCs w:val="20"/>
              </w:rPr>
            </w:pPr>
            <w:r w:rsidRPr="00552E55">
              <w:rPr>
                <w:rFonts w:ascii="Segoe UI Semilight" w:eastAsia="Calibri" w:hAnsi="Segoe UI Semilight" w:cs="Segoe UI Semilight"/>
                <w:sz w:val="20"/>
                <w:szCs w:val="20"/>
              </w:rPr>
              <w:t>Resnost napake</w:t>
            </w:r>
          </w:p>
        </w:tc>
        <w:tc>
          <w:tcPr>
            <w:tcW w:w="7117"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137CB175" w14:textId="77777777" w:rsidR="00405955" w:rsidRPr="00552E55" w:rsidRDefault="00405955" w:rsidP="008464AC">
            <w:pPr>
              <w:spacing w:after="160" w:line="259" w:lineRule="auto"/>
              <w:jc w:val="both"/>
              <w:rPr>
                <w:rFonts w:ascii="Segoe UI Semilight" w:eastAsia="Calibri" w:hAnsi="Segoe UI Semilight" w:cs="Segoe UI Semilight"/>
                <w:sz w:val="20"/>
                <w:szCs w:val="20"/>
              </w:rPr>
            </w:pPr>
            <w:r w:rsidRPr="00552E55">
              <w:rPr>
                <w:rFonts w:ascii="Segoe UI Semilight" w:eastAsia="Calibri" w:hAnsi="Segoe UI Semilight" w:cs="Segoe UI Semilight"/>
                <w:sz w:val="20"/>
                <w:szCs w:val="20"/>
              </w:rPr>
              <w:t>Opis</w:t>
            </w:r>
          </w:p>
        </w:tc>
      </w:tr>
      <w:tr w:rsidR="00405955" w:rsidRPr="00552E55" w14:paraId="3060F913" w14:textId="77777777" w:rsidTr="00552E55">
        <w:trPr>
          <w:trHeight w:val="983"/>
        </w:trPr>
        <w:tc>
          <w:tcPr>
            <w:tcW w:w="2122"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5D94EA91" w14:textId="77777777" w:rsidR="00405955" w:rsidRPr="00552E55" w:rsidRDefault="00405955" w:rsidP="008464AC">
            <w:pPr>
              <w:spacing w:after="160" w:line="259" w:lineRule="auto"/>
              <w:jc w:val="both"/>
              <w:rPr>
                <w:rFonts w:ascii="Segoe UI Semilight" w:eastAsia="Calibri" w:hAnsi="Segoe UI Semilight" w:cs="Segoe UI Semilight"/>
                <w:sz w:val="20"/>
                <w:szCs w:val="20"/>
              </w:rPr>
            </w:pPr>
            <w:r w:rsidRPr="00552E55">
              <w:rPr>
                <w:rFonts w:ascii="Segoe UI Semilight" w:eastAsia="Calibri" w:hAnsi="Segoe UI Semilight" w:cs="Segoe UI Semilight"/>
                <w:sz w:val="20"/>
                <w:szCs w:val="20"/>
              </w:rPr>
              <w:lastRenderedPageBreak/>
              <w:t>Kritična napaka</w:t>
            </w:r>
          </w:p>
        </w:tc>
        <w:tc>
          <w:tcPr>
            <w:tcW w:w="7117" w:type="dxa"/>
            <w:tcBorders>
              <w:top w:val="single" w:sz="4" w:space="0" w:color="000000"/>
              <w:left w:val="single" w:sz="4" w:space="0" w:color="000000"/>
              <w:bottom w:val="single" w:sz="4" w:space="0" w:color="000000"/>
              <w:right w:val="single" w:sz="4" w:space="0" w:color="000000"/>
            </w:tcBorders>
            <w:vAlign w:val="center"/>
          </w:tcPr>
          <w:p w14:paraId="34F7B490" w14:textId="77777777" w:rsidR="00405955" w:rsidRPr="00552E55" w:rsidRDefault="00405955" w:rsidP="008464AC">
            <w:pPr>
              <w:spacing w:after="160" w:line="259" w:lineRule="auto"/>
              <w:jc w:val="both"/>
              <w:rPr>
                <w:rFonts w:ascii="Segoe UI Semilight" w:eastAsia="Calibri" w:hAnsi="Segoe UI Semilight" w:cs="Segoe UI Semilight"/>
                <w:sz w:val="20"/>
                <w:szCs w:val="20"/>
              </w:rPr>
            </w:pPr>
            <w:r w:rsidRPr="00552E55">
              <w:rPr>
                <w:rFonts w:ascii="Segoe UI Semilight" w:eastAsia="Calibri" w:hAnsi="Segoe UI Semilight" w:cs="Segoe UI Semilight"/>
                <w:sz w:val="20"/>
                <w:szCs w:val="20"/>
              </w:rPr>
              <w:t xml:space="preserve">Velika oziroma resna napaka, ki ustavi delovanje sistema in izvajanje poslovnega procesa. Obhod (angl. </w:t>
            </w:r>
            <w:proofErr w:type="spellStart"/>
            <w:r w:rsidRPr="00552E55">
              <w:rPr>
                <w:rFonts w:ascii="Segoe UI Semilight" w:eastAsia="Calibri" w:hAnsi="Segoe UI Semilight" w:cs="Segoe UI Semilight"/>
                <w:i/>
                <w:iCs/>
                <w:sz w:val="20"/>
                <w:szCs w:val="20"/>
              </w:rPr>
              <w:t>workaround</w:t>
            </w:r>
            <w:proofErr w:type="spellEnd"/>
            <w:r w:rsidRPr="00552E55">
              <w:rPr>
                <w:rFonts w:ascii="Segoe UI Semilight" w:eastAsia="Calibri" w:hAnsi="Segoe UI Semilight" w:cs="Segoe UI Semilight"/>
                <w:sz w:val="20"/>
                <w:szCs w:val="20"/>
              </w:rPr>
              <w:t xml:space="preserve">) ni možen. </w:t>
            </w:r>
          </w:p>
          <w:p w14:paraId="1DD6C3C5" w14:textId="77777777" w:rsidR="00405955" w:rsidRPr="00552E55" w:rsidRDefault="00405955" w:rsidP="008464AC">
            <w:pPr>
              <w:spacing w:after="160" w:line="259" w:lineRule="auto"/>
              <w:jc w:val="both"/>
              <w:rPr>
                <w:rFonts w:ascii="Segoe UI Semilight" w:eastAsia="Calibri" w:hAnsi="Segoe UI Semilight" w:cs="Segoe UI Semilight"/>
                <w:sz w:val="20"/>
                <w:szCs w:val="20"/>
              </w:rPr>
            </w:pPr>
            <w:r w:rsidRPr="00552E55">
              <w:rPr>
                <w:rFonts w:ascii="Segoe UI Semilight" w:eastAsia="Calibri" w:hAnsi="Segoe UI Semilight" w:cs="Segoe UI Semilight"/>
                <w:sz w:val="20"/>
                <w:szCs w:val="20"/>
              </w:rPr>
              <w:t xml:space="preserve">Primeri kritičnih napak: </w:t>
            </w:r>
          </w:p>
          <w:p w14:paraId="53210CAB" w14:textId="77777777" w:rsidR="00405955" w:rsidRPr="00552E55" w:rsidRDefault="00405955" w:rsidP="00283C20">
            <w:pPr>
              <w:numPr>
                <w:ilvl w:val="0"/>
                <w:numId w:val="20"/>
              </w:numPr>
              <w:spacing w:after="160" w:line="259" w:lineRule="auto"/>
              <w:contextualSpacing/>
              <w:jc w:val="both"/>
              <w:rPr>
                <w:rFonts w:ascii="Segoe UI Semilight" w:eastAsia="Calibri" w:hAnsi="Segoe UI Semilight" w:cs="Segoe UI Semilight"/>
                <w:sz w:val="20"/>
                <w:szCs w:val="20"/>
                <w:u w:color="000000"/>
                <w:lang w:eastAsia="zh-CN" w:bidi="hi-IN"/>
              </w:rPr>
            </w:pPr>
            <w:r w:rsidRPr="00552E55">
              <w:rPr>
                <w:rFonts w:ascii="Segoe UI Semilight" w:eastAsia="Calibri" w:hAnsi="Segoe UI Semilight" w:cs="Segoe UI Semilight"/>
                <w:sz w:val="20"/>
                <w:szCs w:val="20"/>
                <w:u w:color="000000"/>
                <w:lang w:eastAsia="zh-CN" w:bidi="hi-IN"/>
              </w:rPr>
              <w:t>informacijske rešitve zmrzne ali se ustavi (sesuje), ter vrne obvestilo o kritični napaki;</w:t>
            </w:r>
          </w:p>
          <w:p w14:paraId="35EFED7D" w14:textId="77777777" w:rsidR="00405955" w:rsidRPr="00552E55" w:rsidRDefault="00405955" w:rsidP="00283C20">
            <w:pPr>
              <w:numPr>
                <w:ilvl w:val="0"/>
                <w:numId w:val="20"/>
              </w:numPr>
              <w:spacing w:after="160" w:line="259" w:lineRule="auto"/>
              <w:contextualSpacing/>
              <w:jc w:val="both"/>
              <w:rPr>
                <w:rFonts w:ascii="Segoe UI Semilight" w:eastAsia="Calibri" w:hAnsi="Segoe UI Semilight" w:cs="Segoe UI Semilight"/>
                <w:sz w:val="20"/>
                <w:szCs w:val="20"/>
                <w:u w:color="000000"/>
                <w:lang w:eastAsia="zh-CN" w:bidi="hi-IN"/>
              </w:rPr>
            </w:pPr>
            <w:r w:rsidRPr="00552E55">
              <w:rPr>
                <w:rFonts w:ascii="Segoe UI Semilight" w:eastAsia="Calibri" w:hAnsi="Segoe UI Semilight" w:cs="Segoe UI Semilight"/>
                <w:sz w:val="20"/>
                <w:szCs w:val="20"/>
                <w:u w:color="000000"/>
                <w:lang w:eastAsia="zh-CN" w:bidi="hi-IN"/>
              </w:rPr>
              <w:t>okvara podatkov;</w:t>
            </w:r>
          </w:p>
          <w:p w14:paraId="5076A76E" w14:textId="77777777" w:rsidR="00405955" w:rsidRPr="00552E55" w:rsidRDefault="00405955" w:rsidP="00283C20">
            <w:pPr>
              <w:numPr>
                <w:ilvl w:val="0"/>
                <w:numId w:val="20"/>
              </w:numPr>
              <w:spacing w:after="160" w:line="259" w:lineRule="auto"/>
              <w:contextualSpacing/>
              <w:jc w:val="both"/>
              <w:rPr>
                <w:rFonts w:ascii="Segoe UI Semilight" w:eastAsia="Calibri" w:hAnsi="Segoe UI Semilight" w:cs="Segoe UI Semilight"/>
                <w:sz w:val="20"/>
                <w:szCs w:val="20"/>
                <w:u w:color="000000"/>
                <w:lang w:eastAsia="zh-CN" w:bidi="hi-IN"/>
              </w:rPr>
            </w:pPr>
            <w:r w:rsidRPr="00552E55">
              <w:rPr>
                <w:rFonts w:ascii="Segoe UI Semilight" w:eastAsia="Calibri" w:hAnsi="Segoe UI Semilight" w:cs="Segoe UI Semilight"/>
                <w:sz w:val="20"/>
                <w:szCs w:val="20"/>
                <w:u w:color="000000"/>
                <w:lang w:eastAsia="zh-CN" w:bidi="hi-IN"/>
              </w:rPr>
              <w:t>ni možno izvajanje poslovnega procesa, brez možnosti obhoda;</w:t>
            </w:r>
          </w:p>
          <w:p w14:paraId="73020AB0" w14:textId="77777777" w:rsidR="00405955" w:rsidRPr="00552E55" w:rsidRDefault="00405955" w:rsidP="00283C20">
            <w:pPr>
              <w:numPr>
                <w:ilvl w:val="0"/>
                <w:numId w:val="20"/>
              </w:numPr>
              <w:spacing w:after="160" w:line="259" w:lineRule="auto"/>
              <w:contextualSpacing/>
              <w:jc w:val="both"/>
              <w:rPr>
                <w:rFonts w:ascii="Segoe UI Semilight" w:eastAsia="Calibri" w:hAnsi="Segoe UI Semilight" w:cs="Segoe UI Semilight"/>
                <w:sz w:val="20"/>
                <w:szCs w:val="20"/>
                <w:u w:color="000000"/>
                <w:lang w:eastAsia="zh-CN" w:bidi="hi-IN"/>
              </w:rPr>
            </w:pPr>
            <w:r w:rsidRPr="00552E55">
              <w:rPr>
                <w:rFonts w:ascii="Segoe UI Semilight" w:eastAsia="Calibri" w:hAnsi="Segoe UI Semilight" w:cs="Segoe UI Semilight"/>
                <w:sz w:val="20"/>
                <w:szCs w:val="20"/>
                <w:u w:color="000000"/>
                <w:lang w:eastAsia="zh-CN" w:bidi="hi-IN"/>
              </w:rPr>
              <w:t>manjkajoča ključna funkcionalnost.</w:t>
            </w:r>
          </w:p>
        </w:tc>
      </w:tr>
      <w:tr w:rsidR="00405955" w:rsidRPr="00552E55" w14:paraId="6196395F" w14:textId="77777777" w:rsidTr="00552E55">
        <w:trPr>
          <w:trHeight w:val="1453"/>
        </w:trPr>
        <w:tc>
          <w:tcPr>
            <w:tcW w:w="2122"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1340208D" w14:textId="77777777" w:rsidR="00405955" w:rsidRPr="00552E55" w:rsidRDefault="00405955" w:rsidP="008464AC">
            <w:pPr>
              <w:spacing w:after="160" w:line="259" w:lineRule="auto"/>
              <w:jc w:val="both"/>
              <w:rPr>
                <w:rFonts w:ascii="Segoe UI Semilight" w:eastAsia="Calibri" w:hAnsi="Segoe UI Semilight" w:cs="Segoe UI Semilight"/>
                <w:sz w:val="20"/>
                <w:szCs w:val="20"/>
              </w:rPr>
            </w:pPr>
            <w:r w:rsidRPr="00552E55">
              <w:rPr>
                <w:rFonts w:ascii="Segoe UI Semilight" w:eastAsia="Calibri" w:hAnsi="Segoe UI Semilight" w:cs="Segoe UI Semilight"/>
                <w:sz w:val="20"/>
                <w:szCs w:val="20"/>
              </w:rPr>
              <w:t>Napaka</w:t>
            </w:r>
          </w:p>
        </w:tc>
        <w:tc>
          <w:tcPr>
            <w:tcW w:w="7117" w:type="dxa"/>
            <w:tcBorders>
              <w:top w:val="single" w:sz="4" w:space="0" w:color="000000"/>
              <w:left w:val="single" w:sz="4" w:space="0" w:color="000000"/>
              <w:bottom w:val="single" w:sz="4" w:space="0" w:color="000000"/>
              <w:right w:val="single" w:sz="4" w:space="0" w:color="000000"/>
            </w:tcBorders>
            <w:vAlign w:val="center"/>
          </w:tcPr>
          <w:p w14:paraId="1E2D821D" w14:textId="77777777" w:rsidR="00405955" w:rsidRPr="00552E55" w:rsidRDefault="00405955" w:rsidP="008464AC">
            <w:pPr>
              <w:spacing w:after="160" w:line="259" w:lineRule="auto"/>
              <w:jc w:val="both"/>
              <w:rPr>
                <w:rFonts w:ascii="Segoe UI Semilight" w:eastAsia="Calibri" w:hAnsi="Segoe UI Semilight" w:cs="Segoe UI Semilight"/>
                <w:sz w:val="20"/>
                <w:szCs w:val="20"/>
              </w:rPr>
            </w:pPr>
            <w:r w:rsidRPr="00552E55">
              <w:rPr>
                <w:rFonts w:ascii="Segoe UI Semilight" w:eastAsia="Calibri" w:hAnsi="Segoe UI Semilight" w:cs="Segoe UI Semilight"/>
                <w:sz w:val="20"/>
                <w:szCs w:val="20"/>
              </w:rPr>
              <w:t xml:space="preserve">Večja ali manjša napaka, ki omeji delovanje funkcionalnosti, vendar ne ustavi delovanja sistema. Uporaba sistema ali funkcionalnosti se lahko nadaljuje, vendar v zmanjšanem obsegu. V večini primerov je možen obhod.   </w:t>
            </w:r>
          </w:p>
          <w:p w14:paraId="52E5518D" w14:textId="77777777" w:rsidR="00405955" w:rsidRPr="00552E55" w:rsidRDefault="00405955" w:rsidP="008464AC">
            <w:pPr>
              <w:spacing w:after="160" w:line="259" w:lineRule="auto"/>
              <w:jc w:val="both"/>
              <w:rPr>
                <w:rFonts w:ascii="Segoe UI Semilight" w:eastAsia="Calibri" w:hAnsi="Segoe UI Semilight" w:cs="Segoe UI Semilight"/>
                <w:sz w:val="20"/>
                <w:szCs w:val="20"/>
              </w:rPr>
            </w:pPr>
            <w:r w:rsidRPr="00552E55">
              <w:rPr>
                <w:rFonts w:ascii="Segoe UI Semilight" w:eastAsia="Calibri" w:hAnsi="Segoe UI Semilight" w:cs="Segoe UI Semilight"/>
                <w:sz w:val="20"/>
                <w:szCs w:val="20"/>
              </w:rPr>
              <w:t xml:space="preserve">Primeri napak: </w:t>
            </w:r>
          </w:p>
          <w:p w14:paraId="42765ED8" w14:textId="77777777" w:rsidR="00405955" w:rsidRPr="00552E55" w:rsidRDefault="00405955" w:rsidP="00283C20">
            <w:pPr>
              <w:numPr>
                <w:ilvl w:val="0"/>
                <w:numId w:val="20"/>
              </w:numPr>
              <w:spacing w:after="160" w:line="259" w:lineRule="auto"/>
              <w:contextualSpacing/>
              <w:jc w:val="both"/>
              <w:rPr>
                <w:rFonts w:ascii="Segoe UI Semilight" w:eastAsia="Calibri" w:hAnsi="Segoe UI Semilight" w:cs="Segoe UI Semilight"/>
                <w:sz w:val="20"/>
                <w:szCs w:val="20"/>
                <w:u w:color="000000"/>
                <w:lang w:eastAsia="zh-CN" w:bidi="hi-IN"/>
              </w:rPr>
            </w:pPr>
            <w:r w:rsidRPr="00552E55">
              <w:rPr>
                <w:rFonts w:ascii="Segoe UI Semilight" w:eastAsia="Calibri" w:hAnsi="Segoe UI Semilight" w:cs="Segoe UI Semilight"/>
                <w:sz w:val="20"/>
                <w:szCs w:val="20"/>
                <w:u w:color="000000"/>
                <w:lang w:eastAsia="zh-CN" w:bidi="hi-IN"/>
              </w:rPr>
              <w:t>napačna formula za izračun podatkov, onemogočen vnos, nedelovanje gumbov na bistvenih delih sistema, itd.;</w:t>
            </w:r>
          </w:p>
          <w:p w14:paraId="52216F64" w14:textId="77777777" w:rsidR="00405955" w:rsidRPr="00552E55" w:rsidRDefault="00405955" w:rsidP="00283C20">
            <w:pPr>
              <w:numPr>
                <w:ilvl w:val="0"/>
                <w:numId w:val="20"/>
              </w:numPr>
              <w:spacing w:after="160" w:line="259" w:lineRule="auto"/>
              <w:contextualSpacing/>
              <w:jc w:val="both"/>
              <w:rPr>
                <w:rFonts w:ascii="Segoe UI Semilight" w:eastAsia="Calibri" w:hAnsi="Segoe UI Semilight" w:cs="Segoe UI Semilight"/>
                <w:sz w:val="20"/>
                <w:szCs w:val="20"/>
                <w:u w:color="000000"/>
                <w:lang w:eastAsia="zh-CN" w:bidi="hi-IN"/>
              </w:rPr>
            </w:pPr>
            <w:r w:rsidRPr="00552E55">
              <w:rPr>
                <w:rFonts w:ascii="Segoe UI Semilight" w:eastAsia="Calibri" w:hAnsi="Segoe UI Semilight" w:cs="Segoe UI Semilight"/>
                <w:sz w:val="20"/>
                <w:szCs w:val="20"/>
                <w:u w:color="000000"/>
                <w:lang w:eastAsia="zh-CN" w:bidi="hi-IN"/>
              </w:rPr>
              <w:t>odzivnost strežnika se ob velikem številu uporabnikov močno zmanjša;</w:t>
            </w:r>
          </w:p>
          <w:p w14:paraId="67BB30E2" w14:textId="77777777" w:rsidR="00405955" w:rsidRPr="00552E55" w:rsidRDefault="00405955" w:rsidP="00283C20">
            <w:pPr>
              <w:numPr>
                <w:ilvl w:val="0"/>
                <w:numId w:val="20"/>
              </w:numPr>
              <w:spacing w:after="160" w:line="259" w:lineRule="auto"/>
              <w:contextualSpacing/>
              <w:jc w:val="both"/>
              <w:rPr>
                <w:rFonts w:ascii="Segoe UI Semilight" w:eastAsia="Calibri" w:hAnsi="Segoe UI Semilight" w:cs="Segoe UI Semilight"/>
                <w:sz w:val="20"/>
                <w:szCs w:val="20"/>
                <w:u w:color="000000"/>
                <w:lang w:eastAsia="zh-CN" w:bidi="hi-IN"/>
              </w:rPr>
            </w:pPr>
            <w:r w:rsidRPr="00552E55">
              <w:rPr>
                <w:rFonts w:ascii="Segoe UI Semilight" w:eastAsia="Calibri" w:hAnsi="Segoe UI Semilight" w:cs="Segoe UI Semilight"/>
                <w:sz w:val="20"/>
                <w:szCs w:val="20"/>
                <w:u w:color="000000"/>
                <w:lang w:eastAsia="zh-CN" w:bidi="hi-IN"/>
              </w:rPr>
              <w:t>napačno delovanje gumba, nedelovanje gumba, napačne formule, itd., ki se pojavljajo na nebistvenih delih sistema;</w:t>
            </w:r>
          </w:p>
          <w:p w14:paraId="134F3AFA" w14:textId="77777777" w:rsidR="00405955" w:rsidRPr="00552E55" w:rsidRDefault="00405955" w:rsidP="00283C20">
            <w:pPr>
              <w:numPr>
                <w:ilvl w:val="0"/>
                <w:numId w:val="20"/>
              </w:numPr>
              <w:spacing w:after="160" w:line="259" w:lineRule="auto"/>
              <w:contextualSpacing/>
              <w:jc w:val="both"/>
              <w:rPr>
                <w:rFonts w:ascii="Segoe UI Semilight" w:eastAsia="Calibri" w:hAnsi="Segoe UI Semilight" w:cs="Segoe UI Semilight"/>
                <w:sz w:val="20"/>
                <w:szCs w:val="20"/>
                <w:u w:color="000000"/>
                <w:lang w:eastAsia="zh-CN" w:bidi="hi-IN"/>
              </w:rPr>
            </w:pPr>
            <w:r w:rsidRPr="00552E55">
              <w:rPr>
                <w:rFonts w:ascii="Segoe UI Semilight" w:eastAsia="Calibri" w:hAnsi="Segoe UI Semilight" w:cs="Segoe UI Semilight"/>
                <w:sz w:val="20"/>
                <w:szCs w:val="20"/>
                <w:u w:color="000000"/>
                <w:lang w:eastAsia="zh-CN" w:bidi="hi-IN"/>
              </w:rPr>
              <w:t>nepravilen format vnosnega polja, nepravilni ali neustrezni opisi in nazivi.</w:t>
            </w:r>
          </w:p>
        </w:tc>
      </w:tr>
      <w:tr w:rsidR="00405955" w:rsidRPr="00552E55" w14:paraId="5F3B912D" w14:textId="77777777" w:rsidTr="00552E55">
        <w:tc>
          <w:tcPr>
            <w:tcW w:w="2122"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5B23E653" w14:textId="77777777" w:rsidR="00405955" w:rsidRPr="00552E55" w:rsidRDefault="00405955" w:rsidP="008464AC">
            <w:pPr>
              <w:spacing w:after="160" w:line="259" w:lineRule="auto"/>
              <w:jc w:val="both"/>
              <w:rPr>
                <w:rFonts w:ascii="Segoe UI Semilight" w:eastAsia="Calibri" w:hAnsi="Segoe UI Semilight" w:cs="Segoe UI Semilight"/>
                <w:sz w:val="20"/>
                <w:szCs w:val="20"/>
              </w:rPr>
            </w:pPr>
            <w:r w:rsidRPr="00552E55">
              <w:rPr>
                <w:rFonts w:ascii="Segoe UI Semilight" w:eastAsia="Calibri" w:hAnsi="Segoe UI Semilight" w:cs="Segoe UI Semilight"/>
                <w:sz w:val="20"/>
                <w:szCs w:val="20"/>
              </w:rPr>
              <w:t>Brez napak</w:t>
            </w:r>
          </w:p>
        </w:tc>
        <w:tc>
          <w:tcPr>
            <w:tcW w:w="7117" w:type="dxa"/>
            <w:tcBorders>
              <w:top w:val="single" w:sz="4" w:space="0" w:color="000000"/>
              <w:left w:val="single" w:sz="4" w:space="0" w:color="000000"/>
              <w:bottom w:val="single" w:sz="4" w:space="0" w:color="000000"/>
              <w:right w:val="single" w:sz="4" w:space="0" w:color="000000"/>
            </w:tcBorders>
            <w:vAlign w:val="center"/>
          </w:tcPr>
          <w:p w14:paraId="0B47DED0" w14:textId="77777777" w:rsidR="00405955" w:rsidRPr="00552E55" w:rsidRDefault="00405955" w:rsidP="008464AC">
            <w:pPr>
              <w:spacing w:after="160" w:line="259" w:lineRule="auto"/>
              <w:jc w:val="both"/>
              <w:rPr>
                <w:rFonts w:ascii="Segoe UI Semilight" w:eastAsia="Calibri" w:hAnsi="Segoe UI Semilight" w:cs="Segoe UI Semilight"/>
                <w:sz w:val="20"/>
                <w:szCs w:val="20"/>
              </w:rPr>
            </w:pPr>
            <w:r w:rsidRPr="00552E55">
              <w:rPr>
                <w:rFonts w:ascii="Segoe UI Semilight" w:eastAsia="Calibri" w:hAnsi="Segoe UI Semilight" w:cs="Segoe UI Semilight"/>
                <w:sz w:val="20"/>
                <w:szCs w:val="20"/>
              </w:rPr>
              <w:t>Sistem v celoti ustreza zahtevam in deluje brez ponavljanja napak.</w:t>
            </w:r>
          </w:p>
        </w:tc>
      </w:tr>
    </w:tbl>
    <w:p w14:paraId="49CD6603" w14:textId="77777777" w:rsidR="00405955" w:rsidRPr="0098448B" w:rsidRDefault="00405955" w:rsidP="00405955">
      <w:pPr>
        <w:pStyle w:val="Naslov4"/>
      </w:pPr>
      <w:bookmarkStart w:id="201" w:name="_Toc113014704"/>
      <w:bookmarkStart w:id="202" w:name="_Ref123195143"/>
      <w:bookmarkStart w:id="203" w:name="_Ref123200204"/>
      <w:bookmarkStart w:id="204" w:name="_Toc130455124"/>
      <w:bookmarkStart w:id="205" w:name="_Ref201043762"/>
      <w:bookmarkStart w:id="206" w:name="_Ref201043772"/>
      <w:bookmarkStart w:id="207" w:name="_Ref201044009"/>
      <w:bookmarkStart w:id="208" w:name="_Ref201044015"/>
      <w:bookmarkStart w:id="209" w:name="_Toc203120466"/>
      <w:bookmarkStart w:id="210" w:name="_Ref203027043"/>
      <w:bookmarkStart w:id="211" w:name="_Toc207898417"/>
      <w:r>
        <w:t>Prijava odstopanj</w:t>
      </w:r>
      <w:bookmarkEnd w:id="201"/>
      <w:bookmarkEnd w:id="202"/>
      <w:bookmarkEnd w:id="203"/>
      <w:bookmarkEnd w:id="204"/>
      <w:bookmarkEnd w:id="205"/>
      <w:bookmarkEnd w:id="206"/>
      <w:bookmarkEnd w:id="207"/>
      <w:bookmarkEnd w:id="208"/>
      <w:bookmarkEnd w:id="209"/>
      <w:bookmarkEnd w:id="210"/>
      <w:bookmarkEnd w:id="211"/>
    </w:p>
    <w:p w14:paraId="67CF65A4" w14:textId="77777777" w:rsidR="00405955" w:rsidRPr="0098448B" w:rsidRDefault="00405955" w:rsidP="00405955">
      <w:pPr>
        <w:spacing w:after="160" w:line="259" w:lineRule="auto"/>
        <w:jc w:val="both"/>
        <w:rPr>
          <w:rFonts w:ascii="Segoe UI Semilight" w:eastAsia="Calibri" w:hAnsi="Segoe UI Semilight" w:cs="Segoe UI Semilight"/>
        </w:rPr>
      </w:pPr>
      <w:r w:rsidRPr="0098448B">
        <w:rPr>
          <w:rFonts w:ascii="Segoe UI Semilight" w:eastAsia="Calibri" w:hAnsi="Segoe UI Semilight" w:cs="Segoe UI Semilight"/>
        </w:rPr>
        <w:t>Izvajalec testiranja mora ugotovljena odstopanja testnih rezultatov ustrezno dokumentirati in to zabeležiti v sistemu za obvladovanje napak</w:t>
      </w:r>
      <w:r>
        <w:rPr>
          <w:rFonts w:ascii="Segoe UI Semilight" w:eastAsia="Calibri" w:hAnsi="Segoe UI Semilight" w:cs="Segoe UI Semilight"/>
        </w:rPr>
        <w:t xml:space="preserve"> ter</w:t>
      </w:r>
      <w:r w:rsidRPr="0098448B">
        <w:rPr>
          <w:rFonts w:ascii="Segoe UI Semilight" w:eastAsia="Calibri" w:hAnsi="Segoe UI Semilight" w:cs="Segoe UI Semilight"/>
        </w:rPr>
        <w:t xml:space="preserve"> odstopanj (sistem bo določen v fazi izvedbe, lahko je na strani naročnika ali izvajalca). Opis odstopanja mora zajemati:</w:t>
      </w:r>
    </w:p>
    <w:p w14:paraId="1A7B3BA4" w14:textId="77777777" w:rsidR="00405955" w:rsidRPr="0098448B" w:rsidRDefault="00405955" w:rsidP="00283C20">
      <w:pPr>
        <w:numPr>
          <w:ilvl w:val="0"/>
          <w:numId w:val="21"/>
        </w:numPr>
        <w:spacing w:after="160" w:line="259" w:lineRule="auto"/>
        <w:contextualSpacing/>
        <w:jc w:val="both"/>
        <w:rPr>
          <w:rFonts w:ascii="Segoe UI Semilight" w:eastAsia="Calibri" w:hAnsi="Segoe UI Semilight" w:cs="Segoe UI Semilight"/>
          <w:u w:color="000000"/>
          <w:lang w:eastAsia="zh-CN" w:bidi="hi-IN"/>
        </w:rPr>
      </w:pPr>
      <w:r w:rsidRPr="0098448B">
        <w:rPr>
          <w:rFonts w:ascii="Segoe UI Semilight" w:eastAsia="Calibri" w:hAnsi="Segoe UI Semilight" w:cs="Segoe UI Semilight"/>
          <w:u w:color="000000"/>
          <w:lang w:eastAsia="zh-CN" w:bidi="hi-IN"/>
        </w:rPr>
        <w:t>čas testiranja,</w:t>
      </w:r>
    </w:p>
    <w:p w14:paraId="04ABCE1C" w14:textId="77777777" w:rsidR="00405955" w:rsidRPr="0098448B" w:rsidRDefault="00405955" w:rsidP="00283C20">
      <w:pPr>
        <w:numPr>
          <w:ilvl w:val="0"/>
          <w:numId w:val="21"/>
        </w:numPr>
        <w:spacing w:after="160" w:line="259" w:lineRule="auto"/>
        <w:contextualSpacing/>
        <w:jc w:val="both"/>
        <w:rPr>
          <w:rFonts w:ascii="Segoe UI Semilight" w:eastAsia="Calibri" w:hAnsi="Segoe UI Semilight" w:cs="Segoe UI Semilight"/>
          <w:u w:color="000000"/>
          <w:lang w:eastAsia="zh-CN" w:bidi="hi-IN"/>
        </w:rPr>
      </w:pPr>
      <w:r w:rsidRPr="0098448B">
        <w:rPr>
          <w:rFonts w:ascii="Segoe UI Semilight" w:eastAsia="Calibri" w:hAnsi="Segoe UI Semilight" w:cs="Segoe UI Semilight"/>
          <w:u w:color="000000"/>
          <w:lang w:eastAsia="zh-CN" w:bidi="hi-IN"/>
        </w:rPr>
        <w:t>izvajalca testiranja,</w:t>
      </w:r>
    </w:p>
    <w:p w14:paraId="4E0EBF3E" w14:textId="77777777" w:rsidR="00405955" w:rsidRPr="0098448B" w:rsidRDefault="00405955" w:rsidP="00283C20">
      <w:pPr>
        <w:numPr>
          <w:ilvl w:val="0"/>
          <w:numId w:val="21"/>
        </w:numPr>
        <w:spacing w:after="160" w:line="259" w:lineRule="auto"/>
        <w:contextualSpacing/>
        <w:jc w:val="both"/>
        <w:rPr>
          <w:rFonts w:ascii="Segoe UI Semilight" w:eastAsia="Calibri" w:hAnsi="Segoe UI Semilight" w:cs="Segoe UI Semilight"/>
          <w:u w:color="000000"/>
          <w:lang w:eastAsia="zh-CN" w:bidi="hi-IN"/>
        </w:rPr>
      </w:pPr>
      <w:r w:rsidRPr="0098448B">
        <w:rPr>
          <w:rFonts w:ascii="Segoe UI Semilight" w:eastAsia="Calibri" w:hAnsi="Segoe UI Semilight" w:cs="Segoe UI Semilight"/>
          <w:u w:color="000000"/>
          <w:lang w:eastAsia="zh-CN" w:bidi="hi-IN"/>
        </w:rPr>
        <w:t>verzijo testirane programske opreme,</w:t>
      </w:r>
    </w:p>
    <w:p w14:paraId="26CB9AC5" w14:textId="77777777" w:rsidR="00405955" w:rsidRPr="0098448B" w:rsidRDefault="00405955" w:rsidP="00283C20">
      <w:pPr>
        <w:numPr>
          <w:ilvl w:val="0"/>
          <w:numId w:val="21"/>
        </w:numPr>
        <w:spacing w:after="160" w:line="259" w:lineRule="auto"/>
        <w:contextualSpacing/>
        <w:jc w:val="both"/>
        <w:rPr>
          <w:rFonts w:ascii="Segoe UI Semilight" w:eastAsia="Calibri" w:hAnsi="Segoe UI Semilight" w:cs="Segoe UI Semilight"/>
          <w:u w:color="000000"/>
          <w:lang w:eastAsia="zh-CN" w:bidi="hi-IN"/>
        </w:rPr>
      </w:pPr>
      <w:r w:rsidRPr="0098448B">
        <w:rPr>
          <w:rFonts w:ascii="Segoe UI Semilight" w:eastAsia="Calibri" w:hAnsi="Segoe UI Semilight" w:cs="Segoe UI Semilight"/>
          <w:u w:color="000000"/>
          <w:lang w:eastAsia="zh-CN" w:bidi="hi-IN"/>
        </w:rPr>
        <w:t xml:space="preserve">oznako testnega scenarija in testnega primera, </w:t>
      </w:r>
    </w:p>
    <w:p w14:paraId="6BFD4AF6" w14:textId="77777777" w:rsidR="00405955" w:rsidRPr="0098448B" w:rsidRDefault="00405955" w:rsidP="00283C20">
      <w:pPr>
        <w:numPr>
          <w:ilvl w:val="0"/>
          <w:numId w:val="21"/>
        </w:numPr>
        <w:spacing w:after="160" w:line="259" w:lineRule="auto"/>
        <w:contextualSpacing/>
        <w:jc w:val="both"/>
        <w:rPr>
          <w:rFonts w:ascii="Segoe UI Semilight" w:eastAsia="Calibri" w:hAnsi="Segoe UI Semilight" w:cs="Segoe UI Semilight"/>
          <w:lang w:eastAsia="zh-CN" w:bidi="hi-IN"/>
        </w:rPr>
      </w:pPr>
      <w:r w:rsidRPr="0098448B">
        <w:rPr>
          <w:rFonts w:ascii="Segoe UI Semilight" w:eastAsia="Calibri" w:hAnsi="Segoe UI Semilight" w:cs="Segoe UI Semilight"/>
          <w:lang w:eastAsia="zh-CN" w:bidi="hi-IN"/>
        </w:rPr>
        <w:t>kratek opis poteka izvedbe testiranja in uporabljenih podatkov (nujno potrebno za ponovitev),</w:t>
      </w:r>
    </w:p>
    <w:p w14:paraId="6F319F93" w14:textId="77777777" w:rsidR="00405955" w:rsidRPr="0098448B" w:rsidRDefault="00405955" w:rsidP="00283C20">
      <w:pPr>
        <w:numPr>
          <w:ilvl w:val="0"/>
          <w:numId w:val="21"/>
        </w:numPr>
        <w:spacing w:after="160" w:line="259" w:lineRule="auto"/>
        <w:contextualSpacing/>
        <w:jc w:val="both"/>
        <w:rPr>
          <w:rFonts w:ascii="Segoe UI Semilight" w:eastAsia="Calibri" w:hAnsi="Segoe UI Semilight" w:cs="Segoe UI Semilight"/>
          <w:u w:color="000000"/>
          <w:lang w:eastAsia="zh-CN" w:bidi="hi-IN"/>
        </w:rPr>
      </w:pPr>
      <w:r w:rsidRPr="0098448B">
        <w:rPr>
          <w:rFonts w:ascii="Segoe UI Semilight" w:eastAsia="Calibri" w:hAnsi="Segoe UI Semilight" w:cs="Segoe UI Semilight"/>
          <w:u w:color="000000"/>
          <w:lang w:eastAsia="zh-CN" w:bidi="hi-IN"/>
        </w:rPr>
        <w:t>pričakovan rezultat,</w:t>
      </w:r>
    </w:p>
    <w:p w14:paraId="5DC3ACEE" w14:textId="77777777" w:rsidR="00405955" w:rsidRPr="0098448B" w:rsidRDefault="00405955" w:rsidP="00283C20">
      <w:pPr>
        <w:numPr>
          <w:ilvl w:val="0"/>
          <w:numId w:val="21"/>
        </w:numPr>
        <w:spacing w:after="160" w:line="259" w:lineRule="auto"/>
        <w:contextualSpacing/>
        <w:jc w:val="both"/>
        <w:rPr>
          <w:rFonts w:ascii="Segoe UI Semilight" w:eastAsia="Calibri" w:hAnsi="Segoe UI Semilight" w:cs="Segoe UI Semilight"/>
          <w:u w:color="000000"/>
          <w:lang w:eastAsia="zh-CN" w:bidi="hi-IN"/>
        </w:rPr>
      </w:pPr>
      <w:r w:rsidRPr="0098448B">
        <w:rPr>
          <w:rFonts w:ascii="Segoe UI Semilight" w:eastAsia="Calibri" w:hAnsi="Segoe UI Semilight" w:cs="Segoe UI Semilight"/>
          <w:u w:color="000000"/>
          <w:lang w:eastAsia="zh-CN" w:bidi="hi-IN"/>
        </w:rPr>
        <w:t>oceno resnosti.</w:t>
      </w:r>
    </w:p>
    <w:p w14:paraId="36CE2145" w14:textId="77777777" w:rsidR="00405955" w:rsidRPr="0098448B" w:rsidRDefault="00405955" w:rsidP="00405955">
      <w:pPr>
        <w:spacing w:after="160" w:line="259" w:lineRule="auto"/>
        <w:jc w:val="both"/>
        <w:rPr>
          <w:rFonts w:ascii="Segoe UI Semilight" w:eastAsia="Calibri" w:hAnsi="Segoe UI Semilight" w:cs="Segoe UI Semilight"/>
        </w:rPr>
      </w:pPr>
      <w:r w:rsidRPr="0098448B">
        <w:rPr>
          <w:rFonts w:ascii="Segoe UI Semilight" w:eastAsia="Calibri" w:hAnsi="Segoe UI Semilight" w:cs="Segoe UI Semilight"/>
        </w:rPr>
        <w:t>Naročnik bo ugotovljena odstopanja prijavil preko namenskega sistema.</w:t>
      </w:r>
    </w:p>
    <w:p w14:paraId="1CDF22BE" w14:textId="77777777" w:rsidR="00405955" w:rsidRPr="0098448B" w:rsidRDefault="00405955" w:rsidP="00405955">
      <w:pPr>
        <w:spacing w:after="160" w:line="259" w:lineRule="auto"/>
        <w:jc w:val="both"/>
        <w:rPr>
          <w:rFonts w:ascii="Segoe UI Semilight" w:eastAsia="Calibri" w:hAnsi="Segoe UI Semilight" w:cs="Segoe UI Semilight"/>
        </w:rPr>
      </w:pPr>
      <w:r w:rsidRPr="0098448B">
        <w:rPr>
          <w:rFonts w:ascii="Segoe UI Semilight" w:eastAsia="Calibri" w:hAnsi="Segoe UI Semilight" w:cs="Segoe UI Semilight"/>
        </w:rPr>
        <w:t>Izvajalec bo za vsako prispelo obvestilo o odstopanju izvedel naslednje aktivnosti:</w:t>
      </w:r>
    </w:p>
    <w:p w14:paraId="3744A239" w14:textId="77777777" w:rsidR="00405955" w:rsidRPr="0098448B" w:rsidRDefault="00405955" w:rsidP="00283C20">
      <w:pPr>
        <w:numPr>
          <w:ilvl w:val="0"/>
          <w:numId w:val="21"/>
        </w:numPr>
        <w:spacing w:after="160" w:line="259" w:lineRule="auto"/>
        <w:contextualSpacing/>
        <w:jc w:val="both"/>
        <w:rPr>
          <w:rFonts w:ascii="Segoe UI Semilight" w:eastAsia="Calibri" w:hAnsi="Segoe UI Semilight" w:cs="Segoe UI Semilight"/>
          <w:u w:color="000000"/>
          <w:lang w:eastAsia="zh-CN" w:bidi="hi-IN"/>
        </w:rPr>
      </w:pPr>
      <w:r w:rsidRPr="0098448B">
        <w:rPr>
          <w:rFonts w:ascii="Segoe UI Semilight" w:eastAsia="Calibri" w:hAnsi="Segoe UI Semilight" w:cs="Segoe UI Semilight"/>
          <w:u w:color="000000"/>
          <w:lang w:eastAsia="zh-CN" w:bidi="hi-IN"/>
        </w:rPr>
        <w:t>ponovitev odstopanja in ugotavljanje razlogov,</w:t>
      </w:r>
    </w:p>
    <w:p w14:paraId="5F103E52" w14:textId="77777777" w:rsidR="00405955" w:rsidRPr="0098448B" w:rsidRDefault="00405955" w:rsidP="00283C20">
      <w:pPr>
        <w:numPr>
          <w:ilvl w:val="0"/>
          <w:numId w:val="21"/>
        </w:numPr>
        <w:spacing w:after="160" w:line="259" w:lineRule="auto"/>
        <w:contextualSpacing/>
        <w:jc w:val="both"/>
        <w:rPr>
          <w:rFonts w:ascii="Segoe UI Semilight" w:eastAsia="Calibri" w:hAnsi="Segoe UI Semilight" w:cs="Segoe UI Semilight"/>
          <w:u w:color="000000"/>
          <w:lang w:eastAsia="zh-CN" w:bidi="hi-IN"/>
        </w:rPr>
      </w:pPr>
      <w:r w:rsidRPr="0098448B">
        <w:rPr>
          <w:rFonts w:ascii="Segoe UI Semilight" w:eastAsia="Calibri" w:hAnsi="Segoe UI Semilight" w:cs="Segoe UI Semilight"/>
          <w:u w:color="000000"/>
          <w:lang w:eastAsia="zh-CN" w:bidi="hi-IN"/>
        </w:rPr>
        <w:t>ovrednotenje resnosti odstopanja,</w:t>
      </w:r>
    </w:p>
    <w:p w14:paraId="0D33B2EC" w14:textId="77777777" w:rsidR="00405955" w:rsidRPr="0098448B" w:rsidRDefault="00405955" w:rsidP="00283C20">
      <w:pPr>
        <w:numPr>
          <w:ilvl w:val="0"/>
          <w:numId w:val="21"/>
        </w:numPr>
        <w:spacing w:after="160" w:line="259" w:lineRule="auto"/>
        <w:contextualSpacing/>
        <w:jc w:val="both"/>
        <w:rPr>
          <w:rFonts w:ascii="Segoe UI Semilight" w:eastAsia="Calibri" w:hAnsi="Segoe UI Semilight" w:cs="Segoe UI Semilight"/>
          <w:lang w:eastAsia="zh-CN" w:bidi="hi-IN"/>
        </w:rPr>
      </w:pPr>
      <w:r w:rsidRPr="0098448B">
        <w:rPr>
          <w:rFonts w:ascii="Segoe UI Semilight" w:eastAsia="Calibri" w:hAnsi="Segoe UI Semilight" w:cs="Segoe UI Semilight"/>
          <w:lang w:eastAsia="zh-CN" w:bidi="hi-IN"/>
        </w:rPr>
        <w:t>določitev prioritete reševanja, ki mora slediti oceni resnosti napake, ki jo prijavi naročnik (torej se najprej obravnava in rešuje ki onemogočajo delovanja ali nadaljnje testiranje sistema),</w:t>
      </w:r>
    </w:p>
    <w:p w14:paraId="1363C720" w14:textId="77777777" w:rsidR="00405955" w:rsidRPr="0098448B" w:rsidRDefault="00405955" w:rsidP="00283C20">
      <w:pPr>
        <w:numPr>
          <w:ilvl w:val="0"/>
          <w:numId w:val="21"/>
        </w:numPr>
        <w:spacing w:after="160" w:line="259" w:lineRule="auto"/>
        <w:contextualSpacing/>
        <w:jc w:val="both"/>
        <w:rPr>
          <w:rFonts w:ascii="Segoe UI Semilight" w:eastAsia="Calibri" w:hAnsi="Segoe UI Semilight" w:cs="Segoe UI Semilight"/>
          <w:u w:color="000000"/>
          <w:lang w:eastAsia="zh-CN" w:bidi="hi-IN"/>
        </w:rPr>
      </w:pPr>
      <w:r w:rsidRPr="0098448B">
        <w:rPr>
          <w:rFonts w:ascii="Segoe UI Semilight" w:eastAsia="Calibri" w:hAnsi="Segoe UI Semilight" w:cs="Segoe UI Semilight"/>
          <w:u w:color="000000"/>
          <w:lang w:eastAsia="zh-CN" w:bidi="hi-IN"/>
        </w:rPr>
        <w:t xml:space="preserve">priprava odgovora za naročnika </w:t>
      </w:r>
    </w:p>
    <w:p w14:paraId="75DAE3B9" w14:textId="77777777" w:rsidR="00405955" w:rsidRPr="0098448B" w:rsidRDefault="00405955" w:rsidP="00283C20">
      <w:pPr>
        <w:numPr>
          <w:ilvl w:val="1"/>
          <w:numId w:val="22"/>
        </w:numPr>
        <w:spacing w:after="160" w:line="259" w:lineRule="auto"/>
        <w:contextualSpacing/>
        <w:jc w:val="both"/>
        <w:rPr>
          <w:rFonts w:ascii="Segoe UI Semilight" w:eastAsia="Calibri" w:hAnsi="Segoe UI Semilight" w:cs="Segoe UI Semilight"/>
        </w:rPr>
      </w:pPr>
      <w:r w:rsidRPr="0098448B">
        <w:rPr>
          <w:rFonts w:ascii="Segoe UI Semilight" w:eastAsia="Calibri" w:hAnsi="Segoe UI Semilight" w:cs="Segoe UI Semilight"/>
        </w:rPr>
        <w:t>odstopanja se vnese v namenski sistem za obvladovanje odstopanj in v odgovoru naročniku posreduje »enotna številka« prijavljene odstopanja.</w:t>
      </w:r>
    </w:p>
    <w:p w14:paraId="695F2CE3" w14:textId="77777777" w:rsidR="00405955" w:rsidRPr="0098448B" w:rsidRDefault="00405955" w:rsidP="00283C20">
      <w:pPr>
        <w:numPr>
          <w:ilvl w:val="1"/>
          <w:numId w:val="22"/>
        </w:numPr>
        <w:spacing w:after="160" w:line="259" w:lineRule="auto"/>
        <w:contextualSpacing/>
        <w:jc w:val="both"/>
        <w:rPr>
          <w:rFonts w:ascii="Segoe UI Semilight" w:eastAsia="Calibri" w:hAnsi="Segoe UI Semilight" w:cs="Segoe UI Semilight"/>
        </w:rPr>
      </w:pPr>
      <w:r w:rsidRPr="0098448B">
        <w:rPr>
          <w:rFonts w:ascii="Segoe UI Semilight" w:eastAsia="Calibri" w:hAnsi="Segoe UI Semilight" w:cs="Segoe UI Semilight"/>
        </w:rPr>
        <w:lastRenderedPageBreak/>
        <w:t xml:space="preserve">v primeru zavrnitve prijavljenega odstopanja bo naročniku posredovana obrazložitev. </w:t>
      </w:r>
    </w:p>
    <w:p w14:paraId="0349E3E6" w14:textId="77777777" w:rsidR="00405955" w:rsidRPr="0098448B" w:rsidRDefault="00405955" w:rsidP="00405955">
      <w:pPr>
        <w:spacing w:after="160" w:line="259" w:lineRule="auto"/>
        <w:jc w:val="both"/>
        <w:rPr>
          <w:rFonts w:ascii="Segoe UI Semilight" w:eastAsia="Calibri" w:hAnsi="Segoe UI Semilight" w:cs="Segoe UI Semilight"/>
        </w:rPr>
      </w:pPr>
      <w:r w:rsidRPr="0098448B">
        <w:rPr>
          <w:rFonts w:ascii="Segoe UI Semilight" w:eastAsia="Calibri" w:hAnsi="Segoe UI Semilight" w:cs="Segoe UI Semilight"/>
        </w:rPr>
        <w:t>V primeru nestrinjanja naročnika s podano obrazložitvijo se nadaljnje reševanje izvede na sestanku koordinacije testiranja.</w:t>
      </w:r>
    </w:p>
    <w:p w14:paraId="44B8A374" w14:textId="77777777" w:rsidR="00405955" w:rsidRPr="0098448B" w:rsidRDefault="00405955" w:rsidP="00405955">
      <w:pPr>
        <w:pStyle w:val="Naslov4"/>
      </w:pPr>
      <w:bookmarkStart w:id="212" w:name="_Toc113014705"/>
      <w:bookmarkStart w:id="213" w:name="_Toc130455125"/>
      <w:bookmarkStart w:id="214" w:name="_Toc203120467"/>
      <w:bookmarkStart w:id="215" w:name="_Toc207898418"/>
      <w:r>
        <w:t>Reševanje odstopanj</w:t>
      </w:r>
      <w:bookmarkEnd w:id="212"/>
      <w:bookmarkEnd w:id="213"/>
      <w:bookmarkEnd w:id="214"/>
      <w:bookmarkEnd w:id="215"/>
    </w:p>
    <w:p w14:paraId="7A637C1F" w14:textId="77777777" w:rsidR="00405955" w:rsidRPr="0098448B" w:rsidRDefault="00405955" w:rsidP="00405955">
      <w:pPr>
        <w:spacing w:after="160" w:line="259" w:lineRule="auto"/>
        <w:jc w:val="both"/>
        <w:rPr>
          <w:rFonts w:ascii="Segoe UI Semilight" w:eastAsia="Calibri" w:hAnsi="Segoe UI Semilight" w:cs="Segoe UI Semilight"/>
        </w:rPr>
      </w:pPr>
      <w:r w:rsidRPr="0098448B">
        <w:rPr>
          <w:rFonts w:ascii="Segoe UI Semilight" w:eastAsia="Calibri" w:hAnsi="Segoe UI Semilight" w:cs="Segoe UI Semilight"/>
        </w:rPr>
        <w:t>S prijavo odstopanja v namenski sistem začne razvojna skupina izvajalca z izvedbo ustreznih aktivnosti za odpravo odstopanj. Čas odprave odstopanj je odvisen od resnosti napake. V primeru zaznanih kritičnih napak se mora ustaviti nadaljnje izvajanje testiranja, napake pa se mora rešiti takoj. Manjše, nekritične napake se rešujejo z naslednjimi različicami za testiranje. Prioritetno lestvico reševanja odstopanj prikazuje spodnja tabela.</w:t>
      </w:r>
    </w:p>
    <w:tbl>
      <w:tblPr>
        <w:tblW w:w="9088" w:type="dxa"/>
        <w:tblInd w:w="31" w:type="dxa"/>
        <w:tblLayout w:type="fixed"/>
        <w:tblCellMar>
          <w:left w:w="40" w:type="dxa"/>
          <w:right w:w="40" w:type="dxa"/>
        </w:tblCellMar>
        <w:tblLook w:val="0000" w:firstRow="0" w:lastRow="0" w:firstColumn="0" w:lastColumn="0" w:noHBand="0" w:noVBand="0"/>
      </w:tblPr>
      <w:tblGrid>
        <w:gridCol w:w="1375"/>
        <w:gridCol w:w="1846"/>
        <w:gridCol w:w="5867"/>
      </w:tblGrid>
      <w:tr w:rsidR="00405955" w:rsidRPr="00552E55" w14:paraId="7F1965C5" w14:textId="77777777" w:rsidTr="00552E55">
        <w:trPr>
          <w:trHeight w:hRule="exact" w:val="582"/>
        </w:trPr>
        <w:tc>
          <w:tcPr>
            <w:tcW w:w="1375" w:type="dxa"/>
            <w:tcBorders>
              <w:top w:val="single" w:sz="6" w:space="0" w:color="000000"/>
              <w:left w:val="single" w:sz="6" w:space="0" w:color="000000"/>
              <w:bottom w:val="single" w:sz="4" w:space="0" w:color="000000"/>
              <w:right w:val="single" w:sz="6" w:space="0" w:color="000000"/>
            </w:tcBorders>
            <w:shd w:val="clear" w:color="auto" w:fill="DEEAF6" w:themeFill="accent1" w:themeFillTint="33"/>
            <w:vAlign w:val="center"/>
          </w:tcPr>
          <w:p w14:paraId="559DA014" w14:textId="77777777" w:rsidR="00405955" w:rsidRPr="00552E55" w:rsidRDefault="00405955" w:rsidP="008464AC">
            <w:pPr>
              <w:spacing w:after="160" w:line="259" w:lineRule="auto"/>
              <w:jc w:val="both"/>
              <w:rPr>
                <w:rFonts w:ascii="Segoe UI Semilight" w:eastAsia="Calibri" w:hAnsi="Segoe UI Semilight" w:cs="Segoe UI Semilight"/>
                <w:sz w:val="20"/>
                <w:szCs w:val="20"/>
              </w:rPr>
            </w:pPr>
            <w:r w:rsidRPr="00552E55">
              <w:rPr>
                <w:rFonts w:ascii="Segoe UI Semilight" w:eastAsia="Calibri" w:hAnsi="Segoe UI Semilight" w:cs="Segoe UI Semilight"/>
                <w:sz w:val="20"/>
                <w:szCs w:val="20"/>
              </w:rPr>
              <w:t>Prioriteta ID</w:t>
            </w:r>
          </w:p>
        </w:tc>
        <w:tc>
          <w:tcPr>
            <w:tcW w:w="1846" w:type="dxa"/>
            <w:tcBorders>
              <w:top w:val="single" w:sz="6" w:space="0" w:color="000000"/>
              <w:left w:val="single" w:sz="6" w:space="0" w:color="000000"/>
              <w:bottom w:val="single" w:sz="4" w:space="0" w:color="000000"/>
              <w:right w:val="single" w:sz="6" w:space="0" w:color="000000"/>
            </w:tcBorders>
            <w:shd w:val="clear" w:color="auto" w:fill="DEEAF6" w:themeFill="accent1" w:themeFillTint="33"/>
            <w:vAlign w:val="center"/>
          </w:tcPr>
          <w:p w14:paraId="1B1311FC" w14:textId="77777777" w:rsidR="00405955" w:rsidRPr="00552E55" w:rsidRDefault="00405955" w:rsidP="008464AC">
            <w:pPr>
              <w:spacing w:after="160" w:line="259" w:lineRule="auto"/>
              <w:jc w:val="both"/>
              <w:rPr>
                <w:rFonts w:ascii="Segoe UI Semilight" w:eastAsia="Calibri" w:hAnsi="Segoe UI Semilight" w:cs="Segoe UI Semilight"/>
                <w:sz w:val="20"/>
                <w:szCs w:val="20"/>
              </w:rPr>
            </w:pPr>
            <w:r w:rsidRPr="00552E55">
              <w:rPr>
                <w:rFonts w:ascii="Segoe UI Semilight" w:eastAsia="Calibri" w:hAnsi="Segoe UI Semilight" w:cs="Segoe UI Semilight"/>
                <w:sz w:val="20"/>
                <w:szCs w:val="20"/>
              </w:rPr>
              <w:t>Stopnja prioritete</w:t>
            </w:r>
          </w:p>
        </w:tc>
        <w:tc>
          <w:tcPr>
            <w:tcW w:w="5867" w:type="dxa"/>
            <w:tcBorders>
              <w:top w:val="single" w:sz="6" w:space="0" w:color="000000"/>
              <w:left w:val="single" w:sz="6" w:space="0" w:color="000000"/>
              <w:bottom w:val="single" w:sz="4" w:space="0" w:color="000000"/>
              <w:right w:val="single" w:sz="6" w:space="0" w:color="000000"/>
            </w:tcBorders>
            <w:shd w:val="clear" w:color="auto" w:fill="DEEAF6" w:themeFill="accent1" w:themeFillTint="33"/>
            <w:vAlign w:val="center"/>
          </w:tcPr>
          <w:p w14:paraId="45A5A78B" w14:textId="77777777" w:rsidR="00405955" w:rsidRPr="00552E55" w:rsidRDefault="00405955" w:rsidP="008464AC">
            <w:pPr>
              <w:spacing w:after="160" w:line="259" w:lineRule="auto"/>
              <w:jc w:val="both"/>
              <w:rPr>
                <w:rFonts w:ascii="Segoe UI Semilight" w:eastAsia="Calibri" w:hAnsi="Segoe UI Semilight" w:cs="Segoe UI Semilight"/>
                <w:sz w:val="20"/>
                <w:szCs w:val="20"/>
              </w:rPr>
            </w:pPr>
            <w:r w:rsidRPr="00552E55">
              <w:rPr>
                <w:rFonts w:ascii="Segoe UI Semilight" w:eastAsia="Calibri" w:hAnsi="Segoe UI Semilight" w:cs="Segoe UI Semilight"/>
                <w:sz w:val="20"/>
                <w:szCs w:val="20"/>
              </w:rPr>
              <w:t xml:space="preserve">Opis </w:t>
            </w:r>
          </w:p>
        </w:tc>
      </w:tr>
      <w:tr w:rsidR="00405955" w:rsidRPr="00552E55" w14:paraId="49037F29" w14:textId="77777777" w:rsidTr="00552E55">
        <w:trPr>
          <w:trHeight w:val="390"/>
        </w:trPr>
        <w:tc>
          <w:tcPr>
            <w:tcW w:w="1375"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0C623473" w14:textId="77777777" w:rsidR="00405955" w:rsidRPr="00552E55" w:rsidRDefault="00405955" w:rsidP="008464AC">
            <w:pPr>
              <w:spacing w:after="160" w:line="259" w:lineRule="auto"/>
              <w:jc w:val="both"/>
              <w:rPr>
                <w:rFonts w:ascii="Segoe UI Semilight" w:eastAsia="Calibri" w:hAnsi="Segoe UI Semilight" w:cs="Segoe UI Semilight"/>
                <w:sz w:val="20"/>
                <w:szCs w:val="20"/>
              </w:rPr>
            </w:pPr>
            <w:r w:rsidRPr="00552E55">
              <w:rPr>
                <w:rFonts w:ascii="Segoe UI Semilight" w:eastAsia="Calibri" w:hAnsi="Segoe UI Semilight" w:cs="Segoe UI Semilight"/>
                <w:sz w:val="20"/>
                <w:szCs w:val="20"/>
              </w:rPr>
              <w:t>1</w:t>
            </w:r>
          </w:p>
        </w:tc>
        <w:tc>
          <w:tcPr>
            <w:tcW w:w="1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82D940" w14:textId="77777777" w:rsidR="00405955" w:rsidRPr="00552E55" w:rsidRDefault="00405955" w:rsidP="008464AC">
            <w:pPr>
              <w:spacing w:after="160" w:line="259" w:lineRule="auto"/>
              <w:jc w:val="both"/>
              <w:rPr>
                <w:rFonts w:ascii="Segoe UI Semilight" w:eastAsia="Calibri" w:hAnsi="Segoe UI Semilight" w:cs="Segoe UI Semilight"/>
                <w:sz w:val="20"/>
                <w:szCs w:val="20"/>
              </w:rPr>
            </w:pPr>
            <w:r w:rsidRPr="00552E55">
              <w:rPr>
                <w:rFonts w:ascii="Segoe UI Semilight" w:eastAsia="Calibri" w:hAnsi="Segoe UI Semilight" w:cs="Segoe UI Semilight"/>
                <w:sz w:val="20"/>
                <w:szCs w:val="20"/>
              </w:rPr>
              <w:t>Visoka</w:t>
            </w:r>
          </w:p>
        </w:tc>
        <w:tc>
          <w:tcPr>
            <w:tcW w:w="58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D52BF0" w14:textId="77777777" w:rsidR="00405955" w:rsidRPr="00552E55" w:rsidRDefault="00405955" w:rsidP="008464AC">
            <w:pPr>
              <w:spacing w:after="160" w:line="259" w:lineRule="auto"/>
              <w:jc w:val="both"/>
              <w:rPr>
                <w:rFonts w:ascii="Segoe UI Semilight" w:eastAsia="Calibri" w:hAnsi="Segoe UI Semilight" w:cs="Segoe UI Semilight"/>
                <w:sz w:val="20"/>
                <w:szCs w:val="20"/>
              </w:rPr>
            </w:pPr>
            <w:r w:rsidRPr="00552E55">
              <w:rPr>
                <w:rFonts w:ascii="Segoe UI Semilight" w:eastAsia="Calibri" w:hAnsi="Segoe UI Semilight" w:cs="Segoe UI Semilight"/>
                <w:sz w:val="20"/>
                <w:szCs w:val="20"/>
              </w:rPr>
              <w:t>Napaka mora biti takoj odpravljena.</w:t>
            </w:r>
          </w:p>
        </w:tc>
      </w:tr>
      <w:tr w:rsidR="00405955" w:rsidRPr="00552E55" w14:paraId="08CBD63B" w14:textId="77777777" w:rsidTr="00552E55">
        <w:trPr>
          <w:trHeight w:val="400"/>
        </w:trPr>
        <w:tc>
          <w:tcPr>
            <w:tcW w:w="1375"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2632342B" w14:textId="77777777" w:rsidR="00405955" w:rsidRPr="00552E55" w:rsidRDefault="00405955" w:rsidP="008464AC">
            <w:pPr>
              <w:spacing w:after="160" w:line="259" w:lineRule="auto"/>
              <w:jc w:val="both"/>
              <w:rPr>
                <w:rFonts w:ascii="Segoe UI Semilight" w:eastAsia="Calibri" w:hAnsi="Segoe UI Semilight" w:cs="Segoe UI Semilight"/>
                <w:sz w:val="20"/>
                <w:szCs w:val="20"/>
              </w:rPr>
            </w:pPr>
            <w:r w:rsidRPr="00552E55">
              <w:rPr>
                <w:rFonts w:ascii="Segoe UI Semilight" w:eastAsia="Calibri" w:hAnsi="Segoe UI Semilight" w:cs="Segoe UI Semilight"/>
                <w:sz w:val="20"/>
                <w:szCs w:val="20"/>
              </w:rPr>
              <w:t>2</w:t>
            </w:r>
          </w:p>
        </w:tc>
        <w:tc>
          <w:tcPr>
            <w:tcW w:w="1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081B27" w14:textId="77777777" w:rsidR="00405955" w:rsidRPr="00552E55" w:rsidRDefault="00405955" w:rsidP="008464AC">
            <w:pPr>
              <w:spacing w:after="160" w:line="259" w:lineRule="auto"/>
              <w:jc w:val="both"/>
              <w:rPr>
                <w:rFonts w:ascii="Segoe UI Semilight" w:eastAsia="Calibri" w:hAnsi="Segoe UI Semilight" w:cs="Segoe UI Semilight"/>
                <w:sz w:val="20"/>
                <w:szCs w:val="20"/>
              </w:rPr>
            </w:pPr>
            <w:r w:rsidRPr="00552E55">
              <w:rPr>
                <w:rFonts w:ascii="Segoe UI Semilight" w:eastAsia="Calibri" w:hAnsi="Segoe UI Semilight" w:cs="Segoe UI Semilight"/>
                <w:sz w:val="20"/>
                <w:szCs w:val="20"/>
              </w:rPr>
              <w:t>Srednja</w:t>
            </w:r>
          </w:p>
        </w:tc>
        <w:tc>
          <w:tcPr>
            <w:tcW w:w="58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069697" w14:textId="77777777" w:rsidR="00405955" w:rsidRPr="00552E55" w:rsidRDefault="00405955" w:rsidP="008464AC">
            <w:pPr>
              <w:spacing w:after="160" w:line="259" w:lineRule="auto"/>
              <w:jc w:val="both"/>
              <w:rPr>
                <w:rFonts w:ascii="Segoe UI Semilight" w:eastAsia="Calibri" w:hAnsi="Segoe UI Semilight" w:cs="Segoe UI Semilight"/>
                <w:sz w:val="20"/>
                <w:szCs w:val="20"/>
              </w:rPr>
            </w:pPr>
            <w:r w:rsidRPr="00552E55">
              <w:rPr>
                <w:rFonts w:ascii="Segoe UI Semilight" w:eastAsia="Calibri" w:hAnsi="Segoe UI Semilight" w:cs="Segoe UI Semilight"/>
                <w:sz w:val="20"/>
                <w:szCs w:val="20"/>
              </w:rPr>
              <w:t>Napaka mora biti odpravljena čim prej.</w:t>
            </w:r>
          </w:p>
        </w:tc>
      </w:tr>
      <w:tr w:rsidR="00405955" w:rsidRPr="00552E55" w14:paraId="1626F848" w14:textId="77777777" w:rsidTr="00552E55">
        <w:trPr>
          <w:trHeight w:val="390"/>
        </w:trPr>
        <w:tc>
          <w:tcPr>
            <w:tcW w:w="1375"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0EE651D4" w14:textId="77777777" w:rsidR="00405955" w:rsidRPr="00552E55" w:rsidRDefault="00405955" w:rsidP="008464AC">
            <w:pPr>
              <w:spacing w:after="160" w:line="259" w:lineRule="auto"/>
              <w:jc w:val="both"/>
              <w:rPr>
                <w:rFonts w:ascii="Segoe UI Semilight" w:eastAsia="Calibri" w:hAnsi="Segoe UI Semilight" w:cs="Segoe UI Semilight"/>
                <w:sz w:val="20"/>
                <w:szCs w:val="20"/>
              </w:rPr>
            </w:pPr>
            <w:r w:rsidRPr="00552E55">
              <w:rPr>
                <w:rFonts w:ascii="Segoe UI Semilight" w:eastAsia="Calibri" w:hAnsi="Segoe UI Semilight" w:cs="Segoe UI Semilight"/>
                <w:sz w:val="20"/>
                <w:szCs w:val="20"/>
              </w:rPr>
              <w:t>3</w:t>
            </w:r>
          </w:p>
        </w:tc>
        <w:tc>
          <w:tcPr>
            <w:tcW w:w="1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DDF4ED" w14:textId="77777777" w:rsidR="00405955" w:rsidRPr="00552E55" w:rsidRDefault="00405955" w:rsidP="008464AC">
            <w:pPr>
              <w:spacing w:after="160" w:line="259" w:lineRule="auto"/>
              <w:jc w:val="both"/>
              <w:rPr>
                <w:rFonts w:ascii="Segoe UI Semilight" w:eastAsia="Calibri" w:hAnsi="Segoe UI Semilight" w:cs="Segoe UI Semilight"/>
                <w:sz w:val="20"/>
                <w:szCs w:val="20"/>
              </w:rPr>
            </w:pPr>
            <w:r w:rsidRPr="00552E55">
              <w:rPr>
                <w:rFonts w:ascii="Segoe UI Semilight" w:eastAsia="Calibri" w:hAnsi="Segoe UI Semilight" w:cs="Segoe UI Semilight"/>
                <w:sz w:val="20"/>
                <w:szCs w:val="20"/>
              </w:rPr>
              <w:t>Nizka</w:t>
            </w:r>
          </w:p>
        </w:tc>
        <w:tc>
          <w:tcPr>
            <w:tcW w:w="58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0A09CE" w14:textId="77777777" w:rsidR="00405955" w:rsidRPr="00552E55" w:rsidRDefault="00405955" w:rsidP="008464AC">
            <w:pPr>
              <w:spacing w:after="160" w:line="259" w:lineRule="auto"/>
              <w:jc w:val="both"/>
              <w:rPr>
                <w:rFonts w:ascii="Segoe UI Semilight" w:eastAsia="Calibri" w:hAnsi="Segoe UI Semilight" w:cs="Segoe UI Semilight"/>
                <w:sz w:val="20"/>
                <w:szCs w:val="20"/>
              </w:rPr>
            </w:pPr>
            <w:r w:rsidRPr="00552E55">
              <w:rPr>
                <w:rFonts w:ascii="Segoe UI Semilight" w:eastAsia="Calibri" w:hAnsi="Segoe UI Semilight" w:cs="Segoe UI Semilight"/>
                <w:sz w:val="20"/>
                <w:szCs w:val="20"/>
              </w:rPr>
              <w:t>Napaka se lahko odpravi tudi kasneje.</w:t>
            </w:r>
          </w:p>
        </w:tc>
      </w:tr>
    </w:tbl>
    <w:p w14:paraId="700FB0D4" w14:textId="77777777" w:rsidR="00405955" w:rsidRPr="0098448B" w:rsidRDefault="00405955" w:rsidP="00405955">
      <w:pPr>
        <w:spacing w:after="160" w:line="259" w:lineRule="auto"/>
        <w:jc w:val="both"/>
        <w:rPr>
          <w:rFonts w:ascii="Segoe UI Semilight" w:eastAsia="Calibri" w:hAnsi="Segoe UI Semilight" w:cs="Segoe UI Semilight"/>
          <w:color w:val="2F5496"/>
        </w:rPr>
      </w:pPr>
      <w:r w:rsidRPr="0098448B">
        <w:rPr>
          <w:rFonts w:ascii="Segoe UI Semilight" w:eastAsia="Calibri" w:hAnsi="Segoe UI Semilight" w:cs="Segoe UI Semilight"/>
        </w:rPr>
        <w:br w:type="page"/>
      </w:r>
    </w:p>
    <w:p w14:paraId="24FFAA95" w14:textId="77777777" w:rsidR="00405955" w:rsidRPr="0098448B" w:rsidRDefault="00405955" w:rsidP="00405955">
      <w:pPr>
        <w:pStyle w:val="Naslov3"/>
      </w:pPr>
      <w:bookmarkStart w:id="216" w:name="_Toc130455126"/>
      <w:bookmarkStart w:id="217" w:name="_Toc203120468"/>
      <w:bookmarkStart w:id="218" w:name="_Toc207898419"/>
      <w:r>
        <w:lastRenderedPageBreak/>
        <w:t>Dokumentiranje testiranja</w:t>
      </w:r>
      <w:bookmarkEnd w:id="216"/>
      <w:bookmarkEnd w:id="217"/>
      <w:bookmarkEnd w:id="218"/>
    </w:p>
    <w:p w14:paraId="7F3FC974" w14:textId="77777777" w:rsidR="00405955" w:rsidRPr="0098448B" w:rsidRDefault="00405955" w:rsidP="00405955">
      <w:pPr>
        <w:spacing w:after="160" w:line="259" w:lineRule="auto"/>
        <w:jc w:val="both"/>
        <w:rPr>
          <w:rFonts w:ascii="Segoe UI Semilight" w:eastAsia="Calibri" w:hAnsi="Segoe UI Semilight" w:cs="Segoe UI Semilight"/>
        </w:rPr>
      </w:pPr>
      <w:r w:rsidRPr="0098448B">
        <w:rPr>
          <w:rFonts w:ascii="Segoe UI Semilight" w:eastAsia="Calibri" w:hAnsi="Segoe UI Semilight" w:cs="Segoe UI Semilight"/>
        </w:rPr>
        <w:t xml:space="preserve">Dokumentiranje vsakokratno izvedenega testiranja zajema vodenje poročil o testiranju, vodenje morebitnih prijav in poročil o reševanju odstopanj, prav tako pa se morajo ustrezno dokumentirati tudi zapisniki izvedenih koordinacijskih sestankov ter </w:t>
      </w:r>
      <w:r w:rsidRPr="0098448B">
        <w:rPr>
          <w:rFonts w:ascii="Segoe UI Semilight" w:eastAsia="Calibri" w:hAnsi="Segoe UI Semilight" w:cs="Segoe UI Semilight"/>
          <w:lang w:eastAsia="ja-JP"/>
        </w:rPr>
        <w:t>končni zapisnik o prevzemu rešitve.</w:t>
      </w:r>
    </w:p>
    <w:p w14:paraId="4D20513D" w14:textId="77777777" w:rsidR="00405955" w:rsidRPr="0098448B" w:rsidRDefault="00405955" w:rsidP="00405955">
      <w:pPr>
        <w:spacing w:after="160" w:line="259" w:lineRule="auto"/>
        <w:jc w:val="both"/>
        <w:rPr>
          <w:rFonts w:ascii="Segoe UI Semilight" w:eastAsia="Calibri" w:hAnsi="Segoe UI Semilight" w:cs="Segoe UI Semilight"/>
        </w:rPr>
      </w:pPr>
      <w:r>
        <w:rPr>
          <w:rFonts w:ascii="Segoe UI Semilight" w:eastAsia="Calibri" w:hAnsi="Segoe UI Semilight" w:cs="Segoe UI Semilight"/>
        </w:rPr>
        <w:t>P</w:t>
      </w:r>
      <w:r w:rsidRPr="0098448B">
        <w:rPr>
          <w:rFonts w:ascii="Segoe UI Semilight" w:eastAsia="Calibri" w:hAnsi="Segoe UI Semilight" w:cs="Segoe UI Semilight"/>
        </w:rPr>
        <w:t>oročil</w:t>
      </w:r>
      <w:r>
        <w:rPr>
          <w:rFonts w:ascii="Segoe UI Semilight" w:eastAsia="Calibri" w:hAnsi="Segoe UI Semilight" w:cs="Segoe UI Semilight"/>
        </w:rPr>
        <w:t>o</w:t>
      </w:r>
      <w:r w:rsidRPr="0098448B">
        <w:rPr>
          <w:rFonts w:ascii="Segoe UI Semilight" w:eastAsia="Calibri" w:hAnsi="Segoe UI Semilight" w:cs="Segoe UI Semilight"/>
        </w:rPr>
        <w:t xml:space="preserve"> o testiranju mora zajemati naslednje postavke:</w:t>
      </w:r>
    </w:p>
    <w:p w14:paraId="6BD972CA" w14:textId="77777777" w:rsidR="00405955" w:rsidRPr="0098448B" w:rsidRDefault="00405955" w:rsidP="00283C20">
      <w:pPr>
        <w:numPr>
          <w:ilvl w:val="0"/>
          <w:numId w:val="21"/>
        </w:numPr>
        <w:spacing w:after="160" w:line="259" w:lineRule="auto"/>
        <w:contextualSpacing/>
        <w:jc w:val="both"/>
        <w:rPr>
          <w:rFonts w:ascii="Segoe UI Semilight" w:eastAsia="Calibri" w:hAnsi="Segoe UI Semilight" w:cs="Segoe UI Semilight"/>
          <w:u w:color="000000"/>
          <w:lang w:eastAsia="zh-CN" w:bidi="hi-IN"/>
        </w:rPr>
      </w:pPr>
      <w:r w:rsidRPr="0098448B">
        <w:rPr>
          <w:rFonts w:ascii="Segoe UI Semilight" w:eastAsia="Calibri" w:hAnsi="Segoe UI Semilight" w:cs="Segoe UI Semilight"/>
          <w:u w:color="000000"/>
          <w:lang w:eastAsia="zh-CN" w:bidi="hi-IN"/>
        </w:rPr>
        <w:t xml:space="preserve">Vrsta izvedenega testa. </w:t>
      </w:r>
    </w:p>
    <w:p w14:paraId="1015A33A" w14:textId="77777777" w:rsidR="00405955" w:rsidRPr="0098448B" w:rsidRDefault="00405955" w:rsidP="00283C20">
      <w:pPr>
        <w:numPr>
          <w:ilvl w:val="0"/>
          <w:numId w:val="21"/>
        </w:numPr>
        <w:spacing w:after="160" w:line="259" w:lineRule="auto"/>
        <w:contextualSpacing/>
        <w:jc w:val="both"/>
        <w:rPr>
          <w:rFonts w:ascii="Segoe UI Semilight" w:eastAsia="Calibri" w:hAnsi="Segoe UI Semilight" w:cs="Segoe UI Semilight"/>
          <w:u w:color="000000"/>
          <w:lang w:eastAsia="zh-CN" w:bidi="hi-IN"/>
        </w:rPr>
      </w:pPr>
      <w:r w:rsidRPr="0098448B">
        <w:rPr>
          <w:rFonts w:ascii="Segoe UI Semilight" w:eastAsia="Calibri" w:hAnsi="Segoe UI Semilight" w:cs="Segoe UI Semilight"/>
          <w:u w:color="000000"/>
          <w:lang w:eastAsia="zh-CN" w:bidi="hi-IN"/>
        </w:rPr>
        <w:t>Verzija testirane programske opreme.</w:t>
      </w:r>
    </w:p>
    <w:p w14:paraId="292394A8" w14:textId="77777777" w:rsidR="00405955" w:rsidRPr="0098448B" w:rsidRDefault="00405955" w:rsidP="00283C20">
      <w:pPr>
        <w:numPr>
          <w:ilvl w:val="0"/>
          <w:numId w:val="21"/>
        </w:numPr>
        <w:spacing w:after="160" w:line="259" w:lineRule="auto"/>
        <w:contextualSpacing/>
        <w:jc w:val="both"/>
        <w:rPr>
          <w:rFonts w:ascii="Segoe UI Semilight" w:eastAsia="Calibri" w:hAnsi="Segoe UI Semilight" w:cs="Segoe UI Semilight"/>
          <w:u w:color="000000"/>
          <w:lang w:eastAsia="zh-CN" w:bidi="hi-IN"/>
        </w:rPr>
      </w:pPr>
      <w:r w:rsidRPr="0098448B">
        <w:rPr>
          <w:rFonts w:ascii="Segoe UI Semilight" w:eastAsia="Calibri" w:hAnsi="Segoe UI Semilight" w:cs="Segoe UI Semilight"/>
          <w:u w:color="000000"/>
          <w:lang w:eastAsia="zh-CN" w:bidi="hi-IN"/>
        </w:rPr>
        <w:t>Imenski seznam testerjev.</w:t>
      </w:r>
    </w:p>
    <w:p w14:paraId="550AA76E" w14:textId="77777777" w:rsidR="00405955" w:rsidRPr="0098448B" w:rsidRDefault="00405955" w:rsidP="00283C20">
      <w:pPr>
        <w:numPr>
          <w:ilvl w:val="0"/>
          <w:numId w:val="21"/>
        </w:numPr>
        <w:spacing w:after="160" w:line="259" w:lineRule="auto"/>
        <w:contextualSpacing/>
        <w:jc w:val="both"/>
        <w:rPr>
          <w:rFonts w:ascii="Segoe UI Semilight" w:eastAsia="Calibri" w:hAnsi="Segoe UI Semilight" w:cs="Segoe UI Semilight"/>
          <w:u w:color="000000"/>
          <w:lang w:eastAsia="zh-CN" w:bidi="hi-IN"/>
        </w:rPr>
      </w:pPr>
      <w:r w:rsidRPr="0098448B">
        <w:rPr>
          <w:rFonts w:ascii="Segoe UI Semilight" w:eastAsia="Calibri" w:hAnsi="Segoe UI Semilight" w:cs="Segoe UI Semilight"/>
          <w:u w:color="000000"/>
          <w:lang w:eastAsia="zh-CN" w:bidi="hi-IN"/>
        </w:rPr>
        <w:t>Datum in čas izvedenega testiranja.</w:t>
      </w:r>
    </w:p>
    <w:p w14:paraId="14C5FBDC" w14:textId="77777777" w:rsidR="00405955" w:rsidRPr="0098448B" w:rsidRDefault="00405955" w:rsidP="00283C20">
      <w:pPr>
        <w:numPr>
          <w:ilvl w:val="0"/>
          <w:numId w:val="21"/>
        </w:numPr>
        <w:spacing w:after="160" w:line="259" w:lineRule="auto"/>
        <w:contextualSpacing/>
        <w:jc w:val="both"/>
        <w:rPr>
          <w:rFonts w:ascii="Segoe UI Semilight" w:eastAsia="Calibri" w:hAnsi="Segoe UI Semilight" w:cs="Segoe UI Semilight"/>
          <w:u w:color="000000"/>
          <w:lang w:eastAsia="zh-CN" w:bidi="hi-IN"/>
        </w:rPr>
      </w:pPr>
      <w:r w:rsidRPr="0098448B">
        <w:rPr>
          <w:rFonts w:ascii="Segoe UI Semilight" w:eastAsia="Calibri" w:hAnsi="Segoe UI Semilight" w:cs="Segoe UI Semilight"/>
          <w:u w:color="000000"/>
          <w:lang w:eastAsia="zh-CN" w:bidi="hi-IN"/>
        </w:rPr>
        <w:t>Oznaka testnega primera ali scenarija.</w:t>
      </w:r>
    </w:p>
    <w:p w14:paraId="0A5BD2AF" w14:textId="77777777" w:rsidR="00405955" w:rsidRPr="0098448B" w:rsidRDefault="00405955" w:rsidP="00283C20">
      <w:pPr>
        <w:numPr>
          <w:ilvl w:val="0"/>
          <w:numId w:val="21"/>
        </w:numPr>
        <w:spacing w:after="160" w:line="259" w:lineRule="auto"/>
        <w:contextualSpacing/>
        <w:jc w:val="both"/>
        <w:rPr>
          <w:rFonts w:ascii="Segoe UI Semilight" w:eastAsia="Calibri" w:hAnsi="Segoe UI Semilight" w:cs="Segoe UI Semilight"/>
          <w:u w:color="000000"/>
          <w:lang w:eastAsia="zh-CN" w:bidi="hi-IN"/>
        </w:rPr>
      </w:pPr>
      <w:r w:rsidRPr="0098448B">
        <w:rPr>
          <w:rFonts w:ascii="Segoe UI Semilight" w:eastAsia="Calibri" w:hAnsi="Segoe UI Semilight" w:cs="Segoe UI Semilight"/>
          <w:u w:color="000000"/>
          <w:lang w:eastAsia="zh-CN" w:bidi="hi-IN"/>
        </w:rPr>
        <w:t>Opis poteka izvedbe testiranja.</w:t>
      </w:r>
    </w:p>
    <w:p w14:paraId="7FAE3A0B" w14:textId="77777777" w:rsidR="00405955" w:rsidRPr="0098448B" w:rsidRDefault="00405955" w:rsidP="00283C20">
      <w:pPr>
        <w:numPr>
          <w:ilvl w:val="0"/>
          <w:numId w:val="21"/>
        </w:numPr>
        <w:spacing w:after="160" w:line="259" w:lineRule="auto"/>
        <w:contextualSpacing/>
        <w:jc w:val="both"/>
        <w:rPr>
          <w:rFonts w:ascii="Segoe UI Semilight" w:eastAsia="Calibri" w:hAnsi="Segoe UI Semilight" w:cs="Segoe UI Semilight"/>
          <w:u w:color="000000"/>
          <w:lang w:eastAsia="zh-CN" w:bidi="hi-IN"/>
        </w:rPr>
      </w:pPr>
      <w:r w:rsidRPr="0098448B">
        <w:rPr>
          <w:rFonts w:ascii="Segoe UI Semilight" w:eastAsia="Calibri" w:hAnsi="Segoe UI Semilight" w:cs="Segoe UI Semilight"/>
          <w:u w:color="000000"/>
          <w:lang w:eastAsia="zh-CN" w:bidi="hi-IN"/>
        </w:rPr>
        <w:t>Navedba vseh odkritih odstopanj z opisom in stopnjo resnosti napake.</w:t>
      </w:r>
    </w:p>
    <w:p w14:paraId="59F5BA38" w14:textId="77777777" w:rsidR="00405955" w:rsidRPr="0098448B" w:rsidRDefault="00405955" w:rsidP="00283C20">
      <w:pPr>
        <w:numPr>
          <w:ilvl w:val="0"/>
          <w:numId w:val="21"/>
        </w:numPr>
        <w:spacing w:after="160" w:line="259" w:lineRule="auto"/>
        <w:contextualSpacing/>
        <w:jc w:val="both"/>
        <w:rPr>
          <w:rFonts w:ascii="Segoe UI Semilight" w:eastAsia="Calibri" w:hAnsi="Segoe UI Semilight" w:cs="Segoe UI Semilight"/>
          <w:u w:color="000000"/>
          <w:lang w:eastAsia="zh-CN" w:bidi="hi-IN"/>
        </w:rPr>
      </w:pPr>
      <w:r w:rsidRPr="0098448B">
        <w:rPr>
          <w:rFonts w:ascii="Segoe UI Semilight" w:eastAsia="Calibri" w:hAnsi="Segoe UI Semilight" w:cs="Segoe UI Semilight"/>
          <w:u w:color="000000"/>
          <w:lang w:eastAsia="zh-CN" w:bidi="hi-IN"/>
        </w:rPr>
        <w:t>Ocena izvedbe postopka testiranja (ali in kako bi se dalo postopek testiranja izboljšati).</w:t>
      </w:r>
    </w:p>
    <w:p w14:paraId="42F5EADB" w14:textId="77777777" w:rsidR="00405955" w:rsidRPr="0098448B" w:rsidRDefault="00405955" w:rsidP="00283C20">
      <w:pPr>
        <w:numPr>
          <w:ilvl w:val="0"/>
          <w:numId w:val="21"/>
        </w:numPr>
        <w:spacing w:after="160" w:line="259" w:lineRule="auto"/>
        <w:contextualSpacing/>
        <w:jc w:val="both"/>
        <w:rPr>
          <w:rFonts w:ascii="Segoe UI Semilight" w:eastAsia="Calibri" w:hAnsi="Segoe UI Semilight" w:cs="Segoe UI Semilight"/>
          <w:u w:color="000000"/>
          <w:lang w:eastAsia="zh-CN" w:bidi="hi-IN"/>
        </w:rPr>
      </w:pPr>
      <w:r w:rsidRPr="0098448B">
        <w:rPr>
          <w:rFonts w:ascii="Segoe UI Semilight" w:eastAsia="Calibri" w:hAnsi="Segoe UI Semilight" w:cs="Segoe UI Semilight"/>
          <w:u w:color="000000"/>
          <w:lang w:eastAsia="zh-CN" w:bidi="hi-IN"/>
        </w:rPr>
        <w:t>Načrt  odprave napak in naslednjega testiranja.</w:t>
      </w:r>
    </w:p>
    <w:p w14:paraId="6F3FBEB4" w14:textId="77777777" w:rsidR="00405955" w:rsidRPr="0098448B" w:rsidRDefault="00405955" w:rsidP="00283C20">
      <w:pPr>
        <w:numPr>
          <w:ilvl w:val="0"/>
          <w:numId w:val="21"/>
        </w:numPr>
        <w:spacing w:after="160" w:line="259" w:lineRule="auto"/>
        <w:contextualSpacing/>
        <w:jc w:val="both"/>
        <w:rPr>
          <w:rFonts w:ascii="Segoe UI Semilight" w:eastAsia="Calibri" w:hAnsi="Segoe UI Semilight" w:cs="Segoe UI Semilight"/>
          <w:u w:color="000000"/>
          <w:lang w:eastAsia="zh-CN" w:bidi="hi-IN"/>
        </w:rPr>
      </w:pPr>
      <w:r w:rsidRPr="0098448B">
        <w:rPr>
          <w:rFonts w:ascii="Segoe UI Semilight" w:eastAsia="Calibri" w:hAnsi="Segoe UI Semilight" w:cs="Segoe UI Semilight"/>
          <w:u w:color="000000"/>
          <w:lang w:eastAsia="zh-CN" w:bidi="hi-IN"/>
        </w:rPr>
        <w:t>Priloženi testni scenariji in testni primeri.</w:t>
      </w:r>
    </w:p>
    <w:p w14:paraId="7B83F5D9" w14:textId="77777777" w:rsidR="00405955" w:rsidRPr="0098448B" w:rsidRDefault="00405955" w:rsidP="00405955">
      <w:pPr>
        <w:spacing w:after="160" w:line="259" w:lineRule="auto"/>
        <w:jc w:val="both"/>
        <w:rPr>
          <w:rFonts w:ascii="Segoe UI Semilight" w:eastAsia="Calibri" w:hAnsi="Segoe UI Semilight" w:cs="Segoe UI Semilight"/>
          <w:u w:color="000000"/>
          <w:lang w:eastAsia="zh-CN" w:bidi="hi-IN"/>
        </w:rPr>
      </w:pPr>
      <w:r>
        <w:rPr>
          <w:rFonts w:ascii="Segoe UI Semilight" w:eastAsia="Calibri" w:hAnsi="Segoe UI Semilight" w:cs="Segoe UI Semilight"/>
          <w:u w:color="000000"/>
          <w:lang w:eastAsia="zh-CN" w:bidi="hi-IN"/>
        </w:rPr>
        <w:t>Izvajalec mora zagotoviti IS</w:t>
      </w:r>
      <w:r w:rsidRPr="0098448B">
        <w:rPr>
          <w:rFonts w:ascii="Segoe UI Semilight" w:eastAsia="Calibri" w:hAnsi="Segoe UI Semilight" w:cs="Segoe UI Semilight"/>
          <w:u w:color="000000"/>
          <w:lang w:eastAsia="zh-CN" w:bidi="hi-IN"/>
        </w:rPr>
        <w:t xml:space="preserve"> za obvladovanje testiranje, napak in odstopanj, ki samodejno pripravljajo poročila, dokumente, o testiranju ter transparentno prikazujejo potek in trenuten status testiranja.</w:t>
      </w:r>
    </w:p>
    <w:p w14:paraId="201197CB" w14:textId="77777777" w:rsidR="000C35FA" w:rsidRPr="00D27F76" w:rsidRDefault="000C35FA" w:rsidP="000C35FA">
      <w:pPr>
        <w:pStyle w:val="Naslov2"/>
      </w:pPr>
      <w:bookmarkStart w:id="219" w:name="_Toc207898420"/>
      <w:r>
        <w:t>Upravljanje izdaj</w:t>
      </w:r>
      <w:bookmarkEnd w:id="219"/>
    </w:p>
    <w:p w14:paraId="5DF90FCD" w14:textId="77777777" w:rsidR="000C35FA" w:rsidRDefault="000C35FA" w:rsidP="000C35FA">
      <w:pPr>
        <w:pStyle w:val="MainText"/>
      </w:pPr>
      <w:r>
        <w:t>Proces upravljanja izdaj mora biti jasno dogovorjen z naročnikom in dokumentiran v okviru dokumentacije projekta. Določati mora odgovornosti, naloge, termine in poteke procesa upravljanja izdaj. Proces mora biti dogovorjen pred prvim nameščanjem na testno okolje. Proces mora slediti dobrim praksam in priporočilom, kot jih določajo: ITIL (ali ISO/IEC 20000), ISO/IEC/IEEE 12207. Hkrati mora proces upoštevati navodila upravljalca infrastrukture.</w:t>
      </w:r>
    </w:p>
    <w:p w14:paraId="36E00922" w14:textId="77777777" w:rsidR="000C35FA" w:rsidRDefault="000C35FA" w:rsidP="000C35FA">
      <w:pPr>
        <w:pStyle w:val="MainText"/>
      </w:pPr>
      <w:r>
        <w:t>Proces upravljanja naj vključuje najmanj naslednje dogovore:</w:t>
      </w:r>
    </w:p>
    <w:p w14:paraId="4BCB3923" w14:textId="79624368" w:rsidR="000C35FA" w:rsidRDefault="000C35FA" w:rsidP="00283C20">
      <w:pPr>
        <w:pStyle w:val="MainText"/>
        <w:numPr>
          <w:ilvl w:val="0"/>
          <w:numId w:val="39"/>
        </w:numPr>
      </w:pPr>
      <w:r>
        <w:t>Načrtovanje in razporeditev izdaj</w:t>
      </w:r>
      <w:r w:rsidR="00444992">
        <w:t>,</w:t>
      </w:r>
    </w:p>
    <w:p w14:paraId="4E5BE11C" w14:textId="49C0EDE2" w:rsidR="000C35FA" w:rsidRDefault="000C35FA" w:rsidP="00283C20">
      <w:pPr>
        <w:pStyle w:val="MainText"/>
        <w:numPr>
          <w:ilvl w:val="0"/>
          <w:numId w:val="39"/>
        </w:numPr>
      </w:pPr>
      <w:r>
        <w:t>Določitev obsega in vsebine izdaje</w:t>
      </w:r>
      <w:r w:rsidR="00444992">
        <w:t>,</w:t>
      </w:r>
    </w:p>
    <w:p w14:paraId="35D7D081" w14:textId="0972CFBF" w:rsidR="000C35FA" w:rsidRDefault="000C35FA" w:rsidP="00283C20">
      <w:pPr>
        <w:pStyle w:val="MainText"/>
        <w:numPr>
          <w:ilvl w:val="0"/>
          <w:numId w:val="39"/>
        </w:numPr>
      </w:pPr>
      <w:r>
        <w:t>Gradnja in pakiranje programske opreme</w:t>
      </w:r>
      <w:r w:rsidR="00444992">
        <w:t>,</w:t>
      </w:r>
    </w:p>
    <w:p w14:paraId="3366BCD5" w14:textId="1498814B" w:rsidR="000C35FA" w:rsidRDefault="000C35FA" w:rsidP="00283C20">
      <w:pPr>
        <w:pStyle w:val="MainText"/>
        <w:numPr>
          <w:ilvl w:val="0"/>
          <w:numId w:val="39"/>
        </w:numPr>
      </w:pPr>
      <w:r>
        <w:t>Upravljanje konfiguracije in nadzor različic</w:t>
      </w:r>
      <w:r w:rsidR="00444992">
        <w:t>,</w:t>
      </w:r>
    </w:p>
    <w:p w14:paraId="0766F44D" w14:textId="39A4E8D9" w:rsidR="000C35FA" w:rsidRDefault="000C35FA" w:rsidP="00283C20">
      <w:pPr>
        <w:pStyle w:val="MainText"/>
        <w:numPr>
          <w:ilvl w:val="0"/>
          <w:numId w:val="39"/>
        </w:numPr>
      </w:pPr>
      <w:r>
        <w:t>Ocena sprememb in tveganj</w:t>
      </w:r>
      <w:r w:rsidR="00444992">
        <w:t>,</w:t>
      </w:r>
    </w:p>
    <w:p w14:paraId="13B6D4F0" w14:textId="06859511" w:rsidR="000C35FA" w:rsidRDefault="000C35FA" w:rsidP="00283C20">
      <w:pPr>
        <w:pStyle w:val="MainText"/>
        <w:numPr>
          <w:ilvl w:val="0"/>
          <w:numId w:val="39"/>
        </w:numPr>
      </w:pPr>
      <w:r>
        <w:t>Testiranje in validacija izdaj</w:t>
      </w:r>
      <w:r w:rsidR="00444992">
        <w:t>,</w:t>
      </w:r>
    </w:p>
    <w:p w14:paraId="6813C00B" w14:textId="4DB4648C" w:rsidR="000C35FA" w:rsidRDefault="000C35FA" w:rsidP="00283C20">
      <w:pPr>
        <w:pStyle w:val="MainText"/>
        <w:numPr>
          <w:ilvl w:val="0"/>
          <w:numId w:val="39"/>
        </w:numPr>
      </w:pPr>
      <w:r>
        <w:t>Dokumentacija in opombe k izdaji</w:t>
      </w:r>
      <w:r w:rsidR="00444992">
        <w:t>,</w:t>
      </w:r>
    </w:p>
    <w:p w14:paraId="58BB636D" w14:textId="49B63D4F" w:rsidR="000C35FA" w:rsidRDefault="000C35FA" w:rsidP="00283C20">
      <w:pPr>
        <w:pStyle w:val="MainText"/>
        <w:numPr>
          <w:ilvl w:val="0"/>
          <w:numId w:val="39"/>
        </w:numPr>
      </w:pPr>
      <w:r>
        <w:t>Komunikacija in usklajevanje z deležniki</w:t>
      </w:r>
      <w:r w:rsidR="00444992">
        <w:t>,</w:t>
      </w:r>
    </w:p>
    <w:p w14:paraId="27E228FC" w14:textId="6F5AE167" w:rsidR="000C35FA" w:rsidRDefault="000C35FA" w:rsidP="00283C20">
      <w:pPr>
        <w:pStyle w:val="MainText"/>
        <w:numPr>
          <w:ilvl w:val="0"/>
          <w:numId w:val="39"/>
        </w:numPr>
      </w:pPr>
      <w:r>
        <w:t>Postopki namestitve in uvajanja</w:t>
      </w:r>
      <w:r w:rsidR="00444992">
        <w:t>,</w:t>
      </w:r>
    </w:p>
    <w:p w14:paraId="2A4B23F7" w14:textId="0C86273B" w:rsidR="000C35FA" w:rsidRDefault="000C35FA" w:rsidP="00283C20">
      <w:pPr>
        <w:pStyle w:val="MainText"/>
        <w:numPr>
          <w:ilvl w:val="0"/>
          <w:numId w:val="39"/>
        </w:numPr>
      </w:pPr>
      <w:r>
        <w:t>Načrti za povrnitev v prejšnje stanje</w:t>
      </w:r>
      <w:r w:rsidR="00444992">
        <w:t>,</w:t>
      </w:r>
    </w:p>
    <w:p w14:paraId="1FAF7B19" w14:textId="119BAAD3" w:rsidR="000C35FA" w:rsidRDefault="000C35FA" w:rsidP="00283C20">
      <w:pPr>
        <w:pStyle w:val="MainText"/>
        <w:numPr>
          <w:ilvl w:val="0"/>
          <w:numId w:val="39"/>
        </w:numPr>
      </w:pPr>
      <w:r>
        <w:t>Odobritev in avtorizacija izdaj</w:t>
      </w:r>
      <w:r w:rsidR="00444992">
        <w:t>,</w:t>
      </w:r>
    </w:p>
    <w:p w14:paraId="2A1222AF" w14:textId="1BF51076" w:rsidR="000C35FA" w:rsidRDefault="000C35FA" w:rsidP="00283C20">
      <w:pPr>
        <w:pStyle w:val="MainText"/>
        <w:numPr>
          <w:ilvl w:val="0"/>
          <w:numId w:val="39"/>
        </w:numPr>
      </w:pPr>
      <w:r>
        <w:lastRenderedPageBreak/>
        <w:t>Pregled in spremljanje po izdaji</w:t>
      </w:r>
      <w:r w:rsidR="00444992">
        <w:t>,</w:t>
      </w:r>
    </w:p>
    <w:p w14:paraId="14C95AAF" w14:textId="23852E00" w:rsidR="000C35FA" w:rsidRDefault="000C35FA" w:rsidP="00283C20">
      <w:pPr>
        <w:pStyle w:val="MainText"/>
        <w:numPr>
          <w:ilvl w:val="0"/>
          <w:numId w:val="39"/>
        </w:numPr>
      </w:pPr>
      <w:r>
        <w:t>Zahteve glede skladnosti in revizije</w:t>
      </w:r>
      <w:r w:rsidR="00444992">
        <w:t>.</w:t>
      </w:r>
    </w:p>
    <w:p w14:paraId="0BA8AD84" w14:textId="77777777" w:rsidR="000C35FA" w:rsidRDefault="000C35FA" w:rsidP="000C35FA">
      <w:pPr>
        <w:pStyle w:val="MainText"/>
      </w:pPr>
      <w:r>
        <w:t xml:space="preserve">Izvajalec mora predvideti delovanje CAB (ang. </w:t>
      </w:r>
      <w:proofErr w:type="spellStart"/>
      <w:r>
        <w:t>Change</w:t>
      </w:r>
      <w:proofErr w:type="spellEnd"/>
      <w:r>
        <w:t xml:space="preserve"> </w:t>
      </w:r>
      <w:proofErr w:type="spellStart"/>
      <w:r>
        <w:t>Advisory</w:t>
      </w:r>
      <w:proofErr w:type="spellEnd"/>
      <w:r>
        <w:t xml:space="preserve"> </w:t>
      </w:r>
      <w:proofErr w:type="spellStart"/>
      <w:r>
        <w:t>Board</w:t>
      </w:r>
      <w:proofErr w:type="spellEnd"/>
      <w:r>
        <w:t>), ki bo sestavljen iz predstavnikov naročnika, upravljalca infrastrukture in izvajalca in odloča o namestitvah izdaj, planiranju namestitev in drugih pomembnih vprašanjih.</w:t>
      </w:r>
    </w:p>
    <w:p w14:paraId="61154E6F" w14:textId="77777777" w:rsidR="000C35FA" w:rsidRDefault="000C35FA" w:rsidP="000C35FA">
      <w:pPr>
        <w:pStyle w:val="MainText"/>
      </w:pPr>
      <w:r>
        <w:t>Specifične zahteva naročnika in upravljalca infrastrukture:</w:t>
      </w:r>
    </w:p>
    <w:p w14:paraId="096EDBFC" w14:textId="77777777" w:rsidR="000C35FA" w:rsidRDefault="000C35FA" w:rsidP="00283C20">
      <w:pPr>
        <w:pStyle w:val="MainText"/>
        <w:numPr>
          <w:ilvl w:val="0"/>
          <w:numId w:val="40"/>
        </w:numPr>
      </w:pPr>
      <w:r>
        <w:t>Za vsako namestitev novega modula ali popravka obstoječega modula mora izvajalec pripraviti ustrezna navodila za namestitev.</w:t>
      </w:r>
    </w:p>
    <w:p w14:paraId="7CF9F5FC" w14:textId="77777777" w:rsidR="000C35FA" w:rsidRDefault="000C35FA" w:rsidP="00283C20">
      <w:pPr>
        <w:pStyle w:val="MainText"/>
        <w:numPr>
          <w:ilvl w:val="0"/>
          <w:numId w:val="40"/>
        </w:numPr>
      </w:pPr>
      <w:r>
        <w:t>Nove verzije/popravki tako spletnih aplikacij kot baznih objektov se vedno najprej namestijo na testno področje.</w:t>
      </w:r>
    </w:p>
    <w:p w14:paraId="1C5EC188" w14:textId="77777777" w:rsidR="000C35FA" w:rsidRDefault="000C35FA" w:rsidP="000C35FA">
      <w:pPr>
        <w:pStyle w:val="MainText"/>
      </w:pPr>
      <w:r>
        <w:t>Odgovorni predstavnik izvajalca opravi najmanj naslednja preverjanja:</w:t>
      </w:r>
    </w:p>
    <w:p w14:paraId="7A3330FB" w14:textId="77777777" w:rsidR="000C35FA" w:rsidRDefault="000C35FA" w:rsidP="00283C20">
      <w:pPr>
        <w:pStyle w:val="MainText"/>
        <w:numPr>
          <w:ilvl w:val="0"/>
          <w:numId w:val="41"/>
        </w:numPr>
      </w:pPr>
      <w:r>
        <w:t>da je bila namestitev opravljena v skladu s izvajalčevimi navodili,</w:t>
      </w:r>
    </w:p>
    <w:p w14:paraId="18EAFE54" w14:textId="77777777" w:rsidR="000C35FA" w:rsidRDefault="000C35FA" w:rsidP="00283C20">
      <w:pPr>
        <w:pStyle w:val="MainText"/>
        <w:numPr>
          <w:ilvl w:val="0"/>
          <w:numId w:val="41"/>
        </w:numPr>
      </w:pPr>
      <w:r>
        <w:t>da je aplikacija deluje v skladu s funkcionalnimi pričakovanji,</w:t>
      </w:r>
    </w:p>
    <w:p w14:paraId="0A2B9AC9" w14:textId="77777777" w:rsidR="000C35FA" w:rsidRDefault="000C35FA" w:rsidP="00283C20">
      <w:pPr>
        <w:pStyle w:val="MainText"/>
        <w:numPr>
          <w:ilvl w:val="0"/>
          <w:numId w:val="41"/>
        </w:numPr>
      </w:pPr>
      <w:r>
        <w:t xml:space="preserve">da je aplikacija tudi </w:t>
      </w:r>
      <w:proofErr w:type="spellStart"/>
      <w:r>
        <w:t>performančno</w:t>
      </w:r>
      <w:proofErr w:type="spellEnd"/>
      <w:r>
        <w:t xml:space="preserve"> ustrezna in deluje v skladu s pričakovanji.</w:t>
      </w:r>
    </w:p>
    <w:p w14:paraId="45DDC253" w14:textId="77777777" w:rsidR="000C35FA" w:rsidRDefault="000C35FA" w:rsidP="000C35FA">
      <w:pPr>
        <w:pStyle w:val="MainText"/>
      </w:pPr>
      <w:r>
        <w:t>Vsaka nova izdaja programske opreme mora biti dokumentirana z ustreznim dokumentom “</w:t>
      </w:r>
      <w:proofErr w:type="spellStart"/>
      <w:r>
        <w:t>release</w:t>
      </w:r>
      <w:proofErr w:type="spellEnd"/>
      <w:r>
        <w:t xml:space="preserve"> notes”, kjer so opredeljene:</w:t>
      </w:r>
    </w:p>
    <w:p w14:paraId="6774B18F" w14:textId="77777777" w:rsidR="000C35FA" w:rsidRDefault="000C35FA" w:rsidP="000A2234">
      <w:pPr>
        <w:pStyle w:val="MainText"/>
        <w:numPr>
          <w:ilvl w:val="0"/>
          <w:numId w:val="38"/>
        </w:numPr>
      </w:pPr>
      <w:r>
        <w:t>nova funkcionalnost,</w:t>
      </w:r>
    </w:p>
    <w:p w14:paraId="02CC98C3" w14:textId="77777777" w:rsidR="000C35FA" w:rsidRDefault="000C35FA" w:rsidP="000A2234">
      <w:pPr>
        <w:pStyle w:val="MainText"/>
        <w:numPr>
          <w:ilvl w:val="0"/>
          <w:numId w:val="38"/>
        </w:numPr>
      </w:pPr>
      <w:r>
        <w:t>odpravljene napake,</w:t>
      </w:r>
    </w:p>
    <w:p w14:paraId="7E0D3432" w14:textId="77777777" w:rsidR="000C35FA" w:rsidRDefault="000C35FA" w:rsidP="000A2234">
      <w:pPr>
        <w:pStyle w:val="MainText"/>
        <w:numPr>
          <w:ilvl w:val="0"/>
          <w:numId w:val="38"/>
        </w:numPr>
      </w:pPr>
      <w:r>
        <w:t>morebitne znane težave.</w:t>
      </w:r>
    </w:p>
    <w:p w14:paraId="46C17514" w14:textId="58F74056" w:rsidR="002F1F2A" w:rsidRDefault="002F1F2A" w:rsidP="00EC4881">
      <w:pPr>
        <w:pStyle w:val="Naslov2"/>
      </w:pPr>
      <w:bookmarkStart w:id="220" w:name="_Toc207898421"/>
      <w:r>
        <w:t>Zagotavljanje kakovosti in odprava napak</w:t>
      </w:r>
      <w:bookmarkEnd w:id="220"/>
    </w:p>
    <w:p w14:paraId="7BEC786C" w14:textId="77777777" w:rsidR="00427BD3" w:rsidRPr="00CA3994" w:rsidRDefault="00427BD3" w:rsidP="00427BD3">
      <w:pPr>
        <w:spacing w:before="120" w:after="120" w:line="276" w:lineRule="auto"/>
        <w:jc w:val="both"/>
        <w:rPr>
          <w:rFonts w:ascii="Segoe UI Semilight" w:eastAsia="Times New Roman" w:hAnsi="Segoe UI Semilight" w:cs="Segoe UI Semilight"/>
          <w:lang w:eastAsia="sl-SI"/>
        </w:rPr>
      </w:pPr>
      <w:bookmarkStart w:id="221" w:name="_Toc480092586"/>
      <w:bookmarkStart w:id="222" w:name="_Toc493049187"/>
      <w:bookmarkStart w:id="223" w:name="_Toc129492718"/>
      <w:bookmarkStart w:id="224" w:name="_Toc129585448"/>
      <w:r w:rsidRPr="00CA3994">
        <w:rPr>
          <w:rFonts w:ascii="Segoe UI Semilight" w:eastAsia="Times New Roman" w:hAnsi="Segoe UI Semilight" w:cs="Segoe UI Semilight"/>
          <w:lang w:eastAsia="sl-SI"/>
        </w:rPr>
        <w:t xml:space="preserve">Namen zagotavljanja kakovosti je omogočiti ažurno potrjevanje izdelkov oziroma rezultatov, ki so predmet prevzema v okviru posameznega mejnika projekta. </w:t>
      </w:r>
    </w:p>
    <w:p w14:paraId="39D4D2D4" w14:textId="77777777" w:rsidR="00427BD3" w:rsidRPr="00CA3994" w:rsidRDefault="00427BD3" w:rsidP="00427BD3">
      <w:pPr>
        <w:spacing w:before="120" w:after="120" w:line="276" w:lineRule="auto"/>
        <w:jc w:val="both"/>
        <w:rPr>
          <w:rFonts w:ascii="Segoe UI Semilight" w:eastAsia="Times New Roman" w:hAnsi="Segoe UI Semilight" w:cs="Segoe UI Semilight"/>
          <w:lang w:eastAsia="sl-SI"/>
        </w:rPr>
      </w:pPr>
      <w:r w:rsidRPr="00CA3994">
        <w:rPr>
          <w:rFonts w:ascii="Segoe UI Semilight" w:eastAsia="Times New Roman" w:hAnsi="Segoe UI Semilight" w:cs="Segoe UI Semilight"/>
          <w:lang w:eastAsia="sl-SI"/>
        </w:rPr>
        <w:t>Kakovost izdelkov oziroma rezultatov je pomembna z vidika zadovoljevanja izražene ali pričakovane potrebe. Zagotavljanje kakovosti je enako pomembno pri rezultatih, ki jih izdela pogodbeni izvajalec, kot pri tistih, ki jih oblikujejo sodelavci naročnika.</w:t>
      </w:r>
    </w:p>
    <w:p w14:paraId="34A8D1C7" w14:textId="77777777" w:rsidR="00427BD3" w:rsidRPr="00CA3994" w:rsidRDefault="00427BD3" w:rsidP="00427BD3">
      <w:pPr>
        <w:spacing w:before="120" w:after="120" w:line="276" w:lineRule="auto"/>
        <w:jc w:val="both"/>
        <w:rPr>
          <w:rFonts w:ascii="Segoe UI Semilight" w:eastAsia="Times New Roman" w:hAnsi="Segoe UI Semilight" w:cs="Segoe UI Semilight"/>
          <w:lang w:eastAsia="sl-SI"/>
        </w:rPr>
      </w:pPr>
      <w:r w:rsidRPr="00CA3994">
        <w:rPr>
          <w:rFonts w:ascii="Segoe UI Semilight" w:eastAsia="Times New Roman" w:hAnsi="Segoe UI Semilight" w:cs="Segoe UI Semilight"/>
          <w:lang w:eastAsia="sl-SI"/>
        </w:rPr>
        <w:t>Pri zagotavljanju kakovosti je ključnega pomena, da se skuša zagotoviti čim večjo neodvisnost presojevalcev. To pomeni, da naj bi presoje izvajali posamezniki, ki niso neposredno sodelovali pri pripravi posameznih rezultatov, ki so predmet presoje.</w:t>
      </w:r>
    </w:p>
    <w:p w14:paraId="4B849310" w14:textId="77777777" w:rsidR="00427BD3" w:rsidRPr="00CA3994" w:rsidRDefault="00427BD3" w:rsidP="00427BD3">
      <w:pPr>
        <w:pStyle w:val="Naslov3"/>
        <w:rPr>
          <w:lang w:eastAsia="sl-SI"/>
        </w:rPr>
      </w:pPr>
      <w:bookmarkStart w:id="225" w:name="_Opis_koncepta_zagotavljanja_kakovos"/>
      <w:bookmarkStart w:id="226" w:name="_Toc167591737"/>
      <w:bookmarkStart w:id="227" w:name="_Toc441155399"/>
      <w:bookmarkStart w:id="228" w:name="_Toc450304309"/>
      <w:bookmarkStart w:id="229" w:name="_Toc489867299"/>
      <w:bookmarkStart w:id="230" w:name="_Toc496768019"/>
      <w:bookmarkStart w:id="231" w:name="_Toc150846927"/>
      <w:bookmarkStart w:id="232" w:name="_Toc157182033"/>
      <w:bookmarkStart w:id="233" w:name="_Toc203120492"/>
      <w:bookmarkStart w:id="234" w:name="_Toc207898422"/>
      <w:bookmarkEnd w:id="225"/>
      <w:r w:rsidRPr="4F996F89">
        <w:rPr>
          <w:lang w:eastAsia="sl-SI"/>
        </w:rPr>
        <w:t>Opis koncepta zagotavljanja kakovosti</w:t>
      </w:r>
      <w:bookmarkEnd w:id="226"/>
      <w:bookmarkEnd w:id="227"/>
      <w:bookmarkEnd w:id="228"/>
      <w:bookmarkEnd w:id="229"/>
      <w:bookmarkEnd w:id="230"/>
      <w:bookmarkEnd w:id="231"/>
      <w:bookmarkEnd w:id="232"/>
      <w:bookmarkEnd w:id="233"/>
      <w:bookmarkEnd w:id="234"/>
    </w:p>
    <w:p w14:paraId="380AA980" w14:textId="77777777" w:rsidR="00427BD3" w:rsidRPr="00CA3994" w:rsidRDefault="00427BD3" w:rsidP="00427BD3">
      <w:pPr>
        <w:spacing w:before="120" w:after="120" w:line="276" w:lineRule="auto"/>
        <w:jc w:val="both"/>
        <w:rPr>
          <w:rFonts w:ascii="Segoe UI Semilight" w:eastAsia="Times New Roman" w:hAnsi="Segoe UI Semilight" w:cs="Segoe UI Semilight"/>
          <w:lang w:eastAsia="sl-SI"/>
        </w:rPr>
      </w:pPr>
      <w:r w:rsidRPr="00CA3994">
        <w:rPr>
          <w:rFonts w:ascii="Segoe UI Semilight" w:eastAsia="Times New Roman" w:hAnsi="Segoe UI Semilight" w:cs="Segoe UI Semilight"/>
          <w:lang w:eastAsia="sl-SI"/>
        </w:rPr>
        <w:t>Zagotavljanje kakovosti na projektu se izvaja na dva načina in sicer:</w:t>
      </w:r>
    </w:p>
    <w:p w14:paraId="0C15616E" w14:textId="77777777" w:rsidR="00427BD3" w:rsidRPr="00BC05D9" w:rsidRDefault="00427BD3" w:rsidP="00283C20">
      <w:pPr>
        <w:numPr>
          <w:ilvl w:val="0"/>
          <w:numId w:val="42"/>
        </w:numPr>
        <w:tabs>
          <w:tab w:val="left" w:pos="720"/>
        </w:tabs>
        <w:overflowPunct w:val="0"/>
        <w:autoSpaceDE w:val="0"/>
        <w:autoSpaceDN w:val="0"/>
        <w:adjustRightInd w:val="0"/>
        <w:spacing w:before="120" w:after="120" w:line="276" w:lineRule="auto"/>
        <w:ind w:left="714" w:hanging="357"/>
        <w:jc w:val="both"/>
        <w:textAlignment w:val="baseline"/>
        <w:rPr>
          <w:rFonts w:ascii="Segoe UI Semilight" w:eastAsia="Times New Roman" w:hAnsi="Segoe UI Semilight" w:cs="Segoe UI Semilight"/>
          <w:bCs/>
          <w:lang w:eastAsia="sl-SI"/>
        </w:rPr>
      </w:pPr>
      <w:r w:rsidRPr="00BC05D9">
        <w:rPr>
          <w:rFonts w:ascii="Segoe UI Semilight" w:eastAsia="Times New Roman" w:hAnsi="Segoe UI Semilight" w:cs="Segoe UI Semilight"/>
          <w:bCs/>
          <w:lang w:eastAsia="sl-SI"/>
        </w:rPr>
        <w:t xml:space="preserve">Notranje zagotavljanje kakovosti - Implicitno se kakovost zagotavlja skozi aktivnosti priprave izdelkov oziroma rezultatov na projektu. Za notranje zagotavljanje kakovosti je odgovorna </w:t>
      </w:r>
      <w:r w:rsidRPr="00BC05D9">
        <w:rPr>
          <w:rFonts w:ascii="Segoe UI Semilight" w:eastAsia="Times New Roman" w:hAnsi="Segoe UI Semilight" w:cs="Segoe UI Semilight"/>
          <w:bCs/>
          <w:lang w:eastAsia="sl-SI"/>
        </w:rPr>
        <w:lastRenderedPageBreak/>
        <w:t xml:space="preserve">delovna skupina, ki izdelek pripravlja. Kakovost rezultatov se tako zagotavlja sproti oziroma v okviru več iteracij, ki so predvidene za pripravo posameznega izdelka. </w:t>
      </w:r>
    </w:p>
    <w:p w14:paraId="2B4768D7" w14:textId="77777777" w:rsidR="00427BD3" w:rsidRPr="00BC05D9" w:rsidRDefault="00427BD3" w:rsidP="00283C20">
      <w:pPr>
        <w:numPr>
          <w:ilvl w:val="0"/>
          <w:numId w:val="42"/>
        </w:numPr>
        <w:tabs>
          <w:tab w:val="left" w:pos="720"/>
        </w:tabs>
        <w:overflowPunct w:val="0"/>
        <w:autoSpaceDE w:val="0"/>
        <w:autoSpaceDN w:val="0"/>
        <w:adjustRightInd w:val="0"/>
        <w:spacing w:before="120" w:after="120" w:line="276" w:lineRule="auto"/>
        <w:ind w:left="714" w:hanging="357"/>
        <w:jc w:val="both"/>
        <w:textAlignment w:val="baseline"/>
        <w:rPr>
          <w:rFonts w:ascii="Segoe UI Semilight" w:eastAsia="Times New Roman" w:hAnsi="Segoe UI Semilight" w:cs="Segoe UI Semilight"/>
          <w:bCs/>
          <w:lang w:eastAsia="sl-SI"/>
        </w:rPr>
      </w:pPr>
      <w:r w:rsidRPr="00BC05D9">
        <w:rPr>
          <w:rFonts w:ascii="Segoe UI Semilight" w:eastAsia="Times New Roman" w:hAnsi="Segoe UI Semilight" w:cs="Segoe UI Semilight"/>
          <w:bCs/>
          <w:lang w:eastAsia="sl-SI"/>
        </w:rPr>
        <w:t xml:space="preserve">Zunanje zagotavljanje kakovosti prek sistema kontrolnih točk - Ta način zagotavljanja kakovosti se izvaja vzporedno s potekom projekta in je namenjen končni verifikaciji izdelkov projekta, ki so predmet prevzema v okviru posameznega mejnika. Kontrolne točke se izvedejo na vseh ključnih mejnikih projekta. Plan izvedbe kontrolnih točk je vključen v načrt projekta. </w:t>
      </w:r>
    </w:p>
    <w:p w14:paraId="6D8DDC91" w14:textId="77777777" w:rsidR="00427BD3" w:rsidRPr="00CA3994" w:rsidRDefault="00427BD3" w:rsidP="00427BD3">
      <w:pPr>
        <w:tabs>
          <w:tab w:val="left" w:pos="720"/>
        </w:tabs>
        <w:overflowPunct w:val="0"/>
        <w:autoSpaceDE w:val="0"/>
        <w:autoSpaceDN w:val="0"/>
        <w:adjustRightInd w:val="0"/>
        <w:spacing w:before="120" w:after="120" w:line="276" w:lineRule="auto"/>
        <w:jc w:val="both"/>
        <w:textAlignment w:val="baseline"/>
        <w:rPr>
          <w:rFonts w:ascii="Segoe UI Semilight" w:eastAsia="Times New Roman" w:hAnsi="Segoe UI Semilight" w:cs="Segoe UI Semilight"/>
          <w:lang w:eastAsia="sl-SI"/>
        </w:rPr>
      </w:pPr>
      <w:r w:rsidRPr="00CA3994">
        <w:rPr>
          <w:rFonts w:ascii="Segoe UI Semilight" w:eastAsia="Times New Roman" w:hAnsi="Segoe UI Semilight" w:cs="Segoe UI Semilight"/>
          <w:lang w:eastAsia="sl-SI"/>
        </w:rPr>
        <w:t>Sistem zagotavljanja kakovosti na projektu je opredeljen tudi z:</w:t>
      </w:r>
    </w:p>
    <w:p w14:paraId="7653860E" w14:textId="77777777" w:rsidR="00427BD3" w:rsidRPr="00CA3994" w:rsidRDefault="00427BD3" w:rsidP="00283C20">
      <w:pPr>
        <w:numPr>
          <w:ilvl w:val="0"/>
          <w:numId w:val="43"/>
        </w:numPr>
        <w:spacing w:before="120" w:after="200" w:line="276" w:lineRule="auto"/>
        <w:contextualSpacing/>
        <w:jc w:val="both"/>
        <w:rPr>
          <w:rFonts w:ascii="Segoe UI Semilight" w:eastAsia="Calibri" w:hAnsi="Segoe UI Semilight" w:cs="Segoe UI Semilight"/>
        </w:rPr>
      </w:pPr>
      <w:r w:rsidRPr="00CA3994">
        <w:rPr>
          <w:rFonts w:ascii="Segoe UI Semilight" w:eastAsia="Calibri" w:hAnsi="Segoe UI Semilight" w:cs="Segoe UI Semilight"/>
        </w:rPr>
        <w:t>organizacijsko strukturo in odgovornostmi glede kakovosti (vloge na projektu, pristojnosti, odgovornosti in naloge),</w:t>
      </w:r>
    </w:p>
    <w:p w14:paraId="7D4AD020" w14:textId="77777777" w:rsidR="00427BD3" w:rsidRPr="00CA3994" w:rsidRDefault="00427BD3" w:rsidP="00283C20">
      <w:pPr>
        <w:numPr>
          <w:ilvl w:val="0"/>
          <w:numId w:val="43"/>
        </w:numPr>
        <w:spacing w:before="120" w:after="200" w:line="276" w:lineRule="auto"/>
        <w:contextualSpacing/>
        <w:jc w:val="both"/>
        <w:rPr>
          <w:rFonts w:ascii="Segoe UI Semilight" w:eastAsia="Calibri" w:hAnsi="Segoe UI Semilight" w:cs="Segoe UI Semilight"/>
        </w:rPr>
      </w:pPr>
      <w:r w:rsidRPr="00CA3994">
        <w:rPr>
          <w:rFonts w:ascii="Segoe UI Semilight" w:eastAsia="Calibri" w:hAnsi="Segoe UI Semilight" w:cs="Segoe UI Semilight"/>
        </w:rPr>
        <w:t>postopki za zagotavljanje kakovosti (planiranje in izvajanje aktivnosti zagotavljanja kakovosti, nadzorovanje izvajanja nalog),</w:t>
      </w:r>
    </w:p>
    <w:p w14:paraId="3A1F645F" w14:textId="77777777" w:rsidR="00427BD3" w:rsidRPr="00CA3994" w:rsidRDefault="00427BD3" w:rsidP="00283C20">
      <w:pPr>
        <w:numPr>
          <w:ilvl w:val="0"/>
          <w:numId w:val="43"/>
        </w:numPr>
        <w:spacing w:before="120" w:after="200" w:line="276" w:lineRule="auto"/>
        <w:contextualSpacing/>
        <w:jc w:val="both"/>
        <w:rPr>
          <w:rFonts w:ascii="Segoe UI Semilight" w:eastAsia="Calibri" w:hAnsi="Segoe UI Semilight" w:cs="Segoe UI Semilight"/>
        </w:rPr>
      </w:pPr>
      <w:r w:rsidRPr="00CA3994">
        <w:rPr>
          <w:rFonts w:ascii="Segoe UI Semilight" w:eastAsia="Calibri" w:hAnsi="Segoe UI Semilight" w:cs="Segoe UI Semilight"/>
        </w:rPr>
        <w:t>planirano izvedbo kontrolnih točk.</w:t>
      </w:r>
    </w:p>
    <w:p w14:paraId="615A5704" w14:textId="77777777" w:rsidR="00427BD3" w:rsidRPr="00CA3994" w:rsidRDefault="00427BD3" w:rsidP="00427BD3">
      <w:pPr>
        <w:tabs>
          <w:tab w:val="left" w:pos="720"/>
        </w:tabs>
        <w:overflowPunct w:val="0"/>
        <w:autoSpaceDE w:val="0"/>
        <w:autoSpaceDN w:val="0"/>
        <w:adjustRightInd w:val="0"/>
        <w:spacing w:before="120" w:after="120" w:line="276" w:lineRule="auto"/>
        <w:jc w:val="both"/>
        <w:textAlignment w:val="baseline"/>
        <w:rPr>
          <w:rFonts w:ascii="Segoe UI Semilight" w:eastAsia="Times New Roman" w:hAnsi="Segoe UI Semilight" w:cs="Segoe UI Semilight"/>
          <w:lang w:eastAsia="sl-SI"/>
        </w:rPr>
      </w:pPr>
      <w:r w:rsidRPr="00CA3994">
        <w:rPr>
          <w:rFonts w:ascii="Segoe UI Semilight" w:eastAsia="Times New Roman" w:hAnsi="Segoe UI Semilight" w:cs="Segoe UI Semilight"/>
          <w:lang w:eastAsia="sl-SI"/>
        </w:rPr>
        <w:t>V nadaljevanju je predstavljeno zunanje zagotavljanje kakovosti, ki se zagotavlja prek sistema kontrolnih točk oz. presoj kakovosti.</w:t>
      </w:r>
    </w:p>
    <w:p w14:paraId="61C931BB" w14:textId="77777777" w:rsidR="00427BD3" w:rsidRPr="00CA3994" w:rsidRDefault="00427BD3" w:rsidP="00427BD3">
      <w:pPr>
        <w:pStyle w:val="Naslov3"/>
        <w:rPr>
          <w:lang w:eastAsia="sl-SI"/>
        </w:rPr>
      </w:pPr>
      <w:bookmarkStart w:id="235" w:name="_Ref136399255"/>
      <w:bookmarkStart w:id="236" w:name="_Toc167591738"/>
      <w:bookmarkStart w:id="237" w:name="_Toc441155400"/>
      <w:bookmarkStart w:id="238" w:name="_Toc450304310"/>
      <w:bookmarkStart w:id="239" w:name="_Toc489867300"/>
      <w:bookmarkStart w:id="240" w:name="_Toc496768020"/>
      <w:bookmarkStart w:id="241" w:name="_Toc150846928"/>
      <w:bookmarkStart w:id="242" w:name="_Toc157182034"/>
      <w:bookmarkStart w:id="243" w:name="_Toc203120493"/>
      <w:bookmarkStart w:id="244" w:name="_Toc207898423"/>
      <w:r w:rsidRPr="4F996F89">
        <w:rPr>
          <w:lang w:eastAsia="sl-SI"/>
        </w:rPr>
        <w:t>Vidiki zagotavljanja kakovosti</w:t>
      </w:r>
      <w:bookmarkEnd w:id="235"/>
      <w:bookmarkEnd w:id="236"/>
      <w:bookmarkEnd w:id="237"/>
      <w:bookmarkEnd w:id="238"/>
      <w:bookmarkEnd w:id="239"/>
      <w:bookmarkEnd w:id="240"/>
      <w:bookmarkEnd w:id="241"/>
      <w:bookmarkEnd w:id="242"/>
      <w:bookmarkEnd w:id="243"/>
      <w:bookmarkEnd w:id="244"/>
    </w:p>
    <w:p w14:paraId="7E85C7BE" w14:textId="77777777" w:rsidR="00427BD3" w:rsidRPr="00CA3994" w:rsidRDefault="00427BD3" w:rsidP="00427BD3">
      <w:pPr>
        <w:spacing w:before="120" w:after="120" w:line="276" w:lineRule="auto"/>
        <w:jc w:val="both"/>
        <w:rPr>
          <w:rFonts w:ascii="Segoe UI Semilight" w:eastAsia="Times New Roman" w:hAnsi="Segoe UI Semilight" w:cs="Segoe UI Semilight"/>
          <w:lang w:eastAsia="sl-SI"/>
        </w:rPr>
      </w:pPr>
      <w:r w:rsidRPr="00CA3994">
        <w:rPr>
          <w:rFonts w:ascii="Segoe UI Semilight" w:eastAsia="Times New Roman" w:hAnsi="Segoe UI Semilight" w:cs="Segoe UI Semilight"/>
          <w:lang w:eastAsia="sl-SI"/>
        </w:rPr>
        <w:t>Zagotavljanje kakovosti se izvaja z najmanj naslednjih vidikov:</w:t>
      </w:r>
    </w:p>
    <w:p w14:paraId="6D4CCB0B" w14:textId="77777777" w:rsidR="00427BD3" w:rsidRPr="00853D32" w:rsidRDefault="00427BD3" w:rsidP="00283C20">
      <w:pPr>
        <w:numPr>
          <w:ilvl w:val="5"/>
          <w:numId w:val="44"/>
        </w:numPr>
        <w:tabs>
          <w:tab w:val="left" w:pos="720"/>
        </w:tabs>
        <w:overflowPunct w:val="0"/>
        <w:autoSpaceDE w:val="0"/>
        <w:autoSpaceDN w:val="0"/>
        <w:adjustRightInd w:val="0"/>
        <w:spacing w:before="120" w:after="120" w:line="276" w:lineRule="auto"/>
        <w:jc w:val="both"/>
        <w:textAlignment w:val="baseline"/>
        <w:rPr>
          <w:rFonts w:ascii="Segoe UI Semilight" w:eastAsia="Times New Roman" w:hAnsi="Segoe UI Semilight" w:cs="Segoe UI Semilight"/>
          <w:bCs/>
          <w:lang w:eastAsia="sl-SI"/>
        </w:rPr>
      </w:pPr>
      <w:r w:rsidRPr="00853D32">
        <w:rPr>
          <w:rFonts w:ascii="Segoe UI Semilight" w:eastAsia="Times New Roman" w:hAnsi="Segoe UI Semilight" w:cs="Segoe UI Semilight"/>
          <w:bCs/>
          <w:lang w:eastAsia="sl-SI"/>
        </w:rPr>
        <w:t>Vsebinskega vidika: Presoja z vidika usklajenosti rezultatov glede na zahteve naročnika iz dokumentacije javnega naročila.</w:t>
      </w:r>
    </w:p>
    <w:p w14:paraId="36164B20" w14:textId="77777777" w:rsidR="00427BD3" w:rsidRPr="00853D32" w:rsidRDefault="00427BD3" w:rsidP="00283C20">
      <w:pPr>
        <w:numPr>
          <w:ilvl w:val="5"/>
          <w:numId w:val="44"/>
        </w:numPr>
        <w:tabs>
          <w:tab w:val="left" w:pos="720"/>
        </w:tabs>
        <w:overflowPunct w:val="0"/>
        <w:autoSpaceDE w:val="0"/>
        <w:autoSpaceDN w:val="0"/>
        <w:adjustRightInd w:val="0"/>
        <w:spacing w:before="120" w:after="120" w:line="276" w:lineRule="auto"/>
        <w:jc w:val="both"/>
        <w:textAlignment w:val="baseline"/>
        <w:rPr>
          <w:rFonts w:ascii="Segoe UI Semilight" w:eastAsia="Times New Roman" w:hAnsi="Segoe UI Semilight" w:cs="Segoe UI Semilight"/>
          <w:bCs/>
          <w:lang w:eastAsia="sl-SI"/>
        </w:rPr>
      </w:pPr>
      <w:r w:rsidRPr="00853D32">
        <w:rPr>
          <w:rFonts w:ascii="Segoe UI Semilight" w:eastAsia="Times New Roman" w:hAnsi="Segoe UI Semilight" w:cs="Segoe UI Semilight"/>
          <w:bCs/>
          <w:lang w:eastAsia="sl-SI"/>
        </w:rPr>
        <w:t xml:space="preserve">Tehničnega vidika: Presoja z vidika usklajenosti rezultatov s tehnično-tehnološkimi zahtevami naročnika iz dokumentacije javnega naročila. </w:t>
      </w:r>
    </w:p>
    <w:p w14:paraId="104CD448" w14:textId="77777777" w:rsidR="00427BD3" w:rsidRPr="00CA3994" w:rsidRDefault="00427BD3" w:rsidP="00283C20">
      <w:pPr>
        <w:numPr>
          <w:ilvl w:val="5"/>
          <w:numId w:val="44"/>
        </w:numPr>
        <w:tabs>
          <w:tab w:val="left" w:pos="720"/>
        </w:tabs>
        <w:overflowPunct w:val="0"/>
        <w:autoSpaceDE w:val="0"/>
        <w:autoSpaceDN w:val="0"/>
        <w:adjustRightInd w:val="0"/>
        <w:spacing w:before="120" w:after="120" w:line="276" w:lineRule="auto"/>
        <w:jc w:val="both"/>
        <w:textAlignment w:val="baseline"/>
        <w:rPr>
          <w:rFonts w:ascii="Segoe UI Semilight" w:eastAsia="Times New Roman" w:hAnsi="Segoe UI Semilight" w:cs="Segoe UI Semilight"/>
          <w:b/>
          <w:lang w:eastAsia="sl-SI"/>
        </w:rPr>
      </w:pPr>
      <w:r w:rsidRPr="00853D32">
        <w:rPr>
          <w:rFonts w:ascii="Segoe UI Semilight" w:eastAsia="Times New Roman" w:hAnsi="Segoe UI Semilight" w:cs="Segoe UI Semilight"/>
          <w:bCs/>
          <w:lang w:eastAsia="sl-SI"/>
        </w:rPr>
        <w:t>Metodološkega vidika:</w:t>
      </w:r>
      <w:r w:rsidRPr="00CA3994">
        <w:rPr>
          <w:rFonts w:ascii="Segoe UI Semilight" w:eastAsia="Times New Roman" w:hAnsi="Segoe UI Semilight" w:cs="Segoe UI Semilight"/>
          <w:lang w:eastAsia="sl-SI"/>
        </w:rPr>
        <w:t xml:space="preserve"> Presoja z vidika usklajenosti rezultatov s pripravljenim načrtom projekta</w:t>
      </w:r>
      <w:r w:rsidRPr="00CA3994">
        <w:rPr>
          <w:rFonts w:ascii="Segoe UI Semilight" w:eastAsia="Times New Roman" w:hAnsi="Segoe UI Semilight" w:cs="Segoe UI Semilight"/>
          <w:b/>
          <w:lang w:eastAsia="sl-SI"/>
        </w:rPr>
        <w:t>.</w:t>
      </w:r>
    </w:p>
    <w:p w14:paraId="6E7896D6" w14:textId="77777777" w:rsidR="00427BD3" w:rsidRPr="00CA3994" w:rsidRDefault="00427BD3" w:rsidP="00427BD3">
      <w:pPr>
        <w:pStyle w:val="Naslov3"/>
        <w:rPr>
          <w:lang w:eastAsia="sl-SI"/>
        </w:rPr>
      </w:pPr>
      <w:bookmarkStart w:id="245" w:name="_Toc167591739"/>
      <w:bookmarkStart w:id="246" w:name="_Toc441155401"/>
      <w:bookmarkStart w:id="247" w:name="_Toc450304311"/>
      <w:bookmarkStart w:id="248" w:name="_Toc489867301"/>
      <w:bookmarkStart w:id="249" w:name="_Toc496768021"/>
      <w:bookmarkStart w:id="250" w:name="_Toc150846929"/>
      <w:bookmarkStart w:id="251" w:name="_Toc157182035"/>
      <w:bookmarkStart w:id="252" w:name="_Toc203120494"/>
      <w:bookmarkStart w:id="253" w:name="_Toc207898424"/>
      <w:r w:rsidRPr="4F996F89">
        <w:rPr>
          <w:lang w:eastAsia="sl-SI"/>
        </w:rPr>
        <w:t>Postopki zagotavljanja kakovosti</w:t>
      </w:r>
      <w:bookmarkEnd w:id="221"/>
      <w:bookmarkEnd w:id="222"/>
      <w:bookmarkEnd w:id="223"/>
      <w:bookmarkEnd w:id="224"/>
      <w:bookmarkEnd w:id="245"/>
      <w:bookmarkEnd w:id="246"/>
      <w:bookmarkEnd w:id="247"/>
      <w:bookmarkEnd w:id="248"/>
      <w:bookmarkEnd w:id="249"/>
      <w:bookmarkEnd w:id="250"/>
      <w:bookmarkEnd w:id="251"/>
      <w:bookmarkEnd w:id="252"/>
      <w:bookmarkEnd w:id="253"/>
    </w:p>
    <w:p w14:paraId="233F70ED" w14:textId="77777777" w:rsidR="00427BD3" w:rsidRPr="00CA3994" w:rsidRDefault="00427BD3" w:rsidP="00427BD3">
      <w:pPr>
        <w:pStyle w:val="Naslov4"/>
      </w:pPr>
      <w:bookmarkStart w:id="254" w:name="_Toc451324014"/>
      <w:bookmarkStart w:id="255" w:name="_Toc466274007"/>
      <w:bookmarkStart w:id="256" w:name="_Toc480092590"/>
      <w:bookmarkStart w:id="257" w:name="_Toc493049191"/>
      <w:bookmarkStart w:id="258" w:name="_Toc129492722"/>
      <w:bookmarkStart w:id="259" w:name="_Toc129585452"/>
      <w:bookmarkStart w:id="260" w:name="_Toc167591741"/>
      <w:bookmarkStart w:id="261" w:name="_Toc203120495"/>
      <w:bookmarkStart w:id="262" w:name="_Toc207898425"/>
      <w:r>
        <w:t>Presojanje kakovosti</w:t>
      </w:r>
      <w:bookmarkEnd w:id="254"/>
      <w:bookmarkEnd w:id="255"/>
      <w:bookmarkEnd w:id="256"/>
      <w:bookmarkEnd w:id="257"/>
      <w:bookmarkEnd w:id="258"/>
      <w:bookmarkEnd w:id="259"/>
      <w:bookmarkEnd w:id="260"/>
      <w:bookmarkEnd w:id="261"/>
      <w:bookmarkEnd w:id="262"/>
    </w:p>
    <w:p w14:paraId="53DBFE33" w14:textId="77777777" w:rsidR="00427BD3" w:rsidRPr="00CA3994" w:rsidRDefault="00427BD3" w:rsidP="00427BD3">
      <w:pPr>
        <w:spacing w:before="120" w:after="120" w:line="276" w:lineRule="auto"/>
        <w:jc w:val="both"/>
        <w:rPr>
          <w:rFonts w:ascii="Segoe UI Semilight" w:eastAsia="Times New Roman" w:hAnsi="Segoe UI Semilight" w:cs="Segoe UI Semilight"/>
          <w:lang w:eastAsia="sl-SI"/>
        </w:rPr>
      </w:pPr>
      <w:r w:rsidRPr="00CA3994">
        <w:rPr>
          <w:rFonts w:ascii="Segoe UI Semilight" w:eastAsia="Times New Roman" w:hAnsi="Segoe UI Semilight" w:cs="Segoe UI Semilight"/>
          <w:lang w:eastAsia="sl-SI"/>
        </w:rPr>
        <w:t>Rezultat presoje kakovosti je potrditev ustrezne kakovosti rezultata oziroma seznam ugotovljenih in dokumentiranih morebitnih pomanjkljivosti presojanega rezultata projekta, oziroma predlogi dopolnitev in izboljšav, ki jih podajo presojevalci.</w:t>
      </w:r>
    </w:p>
    <w:p w14:paraId="39B3DD05" w14:textId="77777777" w:rsidR="00427BD3" w:rsidRPr="00CA3994" w:rsidRDefault="00427BD3" w:rsidP="00427BD3">
      <w:pPr>
        <w:spacing w:before="120" w:after="120" w:line="276" w:lineRule="auto"/>
        <w:jc w:val="both"/>
        <w:rPr>
          <w:rFonts w:ascii="Segoe UI Semilight" w:eastAsia="Times New Roman" w:hAnsi="Segoe UI Semilight" w:cs="Segoe UI Semilight"/>
          <w:lang w:eastAsia="sl-SI"/>
        </w:rPr>
      </w:pPr>
      <w:r w:rsidRPr="00CA3994">
        <w:rPr>
          <w:rFonts w:ascii="Segoe UI Semilight" w:eastAsia="Times New Roman" w:hAnsi="Segoe UI Semilight" w:cs="Segoe UI Semilight"/>
          <w:lang w:eastAsia="sl-SI"/>
        </w:rPr>
        <w:t xml:space="preserve">Presojanje kakovosti se izvaja ob rokih, ki so določeni v obliki kontrolnih točk oziroma, ko je izdelek oziroma rezultat pripravljen za presojo kakovosti. </w:t>
      </w:r>
    </w:p>
    <w:p w14:paraId="4432D146" w14:textId="77777777" w:rsidR="00427BD3" w:rsidRPr="00CA3994" w:rsidRDefault="00427BD3" w:rsidP="00427BD3">
      <w:pPr>
        <w:spacing w:before="120" w:after="120" w:line="276" w:lineRule="auto"/>
        <w:jc w:val="both"/>
        <w:rPr>
          <w:rFonts w:ascii="Segoe UI Semilight" w:eastAsia="Times New Roman" w:hAnsi="Segoe UI Semilight" w:cs="Segoe UI Semilight"/>
          <w:lang w:eastAsia="sl-SI"/>
        </w:rPr>
      </w:pPr>
      <w:r w:rsidRPr="00CA3994">
        <w:rPr>
          <w:rFonts w:ascii="Segoe UI Semilight" w:eastAsia="Times New Roman" w:hAnsi="Segoe UI Semilight" w:cs="Segoe UI Semilight"/>
          <w:lang w:eastAsia="sl-SI"/>
        </w:rPr>
        <w:t>Vodja projekta izvajalca posreduje rezultat naročniku. Vodja projekta naročnika ali vodja podprojekta pripravi plan izvedbe kontrolne točke ter po potrebi skliče uvodni sestanek presoje kakovosti, ki je namenjen razdelitvi segmentov presoje kakovosti, seznanitvi presojevalcev z rezultati, ki bodo predmet presoje in dogovoru o podrobnostih presoje kakovosti. Če uvodni sestanek ni potreben, vodja projekta naročnik ali vodja podprojekta presojevalcem posreduje plan izvedbe kontrolne točke ter rezultat oziroma izdelek v presojo.</w:t>
      </w:r>
    </w:p>
    <w:p w14:paraId="6C9336B4" w14:textId="77777777" w:rsidR="00427BD3" w:rsidRPr="00CA3994" w:rsidRDefault="00427BD3" w:rsidP="00427BD3">
      <w:pPr>
        <w:spacing w:before="120" w:after="120" w:line="276" w:lineRule="auto"/>
        <w:jc w:val="both"/>
        <w:rPr>
          <w:rFonts w:ascii="Segoe UI Semilight" w:eastAsia="Times New Roman" w:hAnsi="Segoe UI Semilight" w:cs="Segoe UI Semilight"/>
          <w:lang w:eastAsia="sl-SI"/>
        </w:rPr>
      </w:pPr>
      <w:r w:rsidRPr="00CA3994">
        <w:rPr>
          <w:rFonts w:ascii="Segoe UI Semilight" w:eastAsia="Times New Roman" w:hAnsi="Segoe UI Semilight" w:cs="Segoe UI Semilight"/>
          <w:lang w:eastAsia="sl-SI"/>
        </w:rPr>
        <w:lastRenderedPageBreak/>
        <w:t>Presojevalci pregledajo izdelek oziroma rezultat in ugotovljene pomanjkljivosti ter morebitne predloge vpišejo v predlogo dokumenta Seznam neskladij in ukrepov. Na podlagi zbranih Seznamov neskladij in ukrepov vodja projekta ali vodja podprojekta naročnika pripravi Poročilo presoje kakovosti. Pri pripravi poročila uskladi pripombe različnih presojevalcev (odstrani duplikate, uskladi morebitne nasprotujoče se ugotovitve, vezane na isto zadevo</w:t>
      </w:r>
      <w:r>
        <w:rPr>
          <w:rFonts w:ascii="Segoe UI Semilight" w:eastAsia="Times New Roman" w:hAnsi="Segoe UI Semilight" w:cs="Segoe UI Semilight"/>
          <w:lang w:eastAsia="sl-SI"/>
        </w:rPr>
        <w:t>,</w:t>
      </w:r>
      <w:r w:rsidRPr="00CA3994">
        <w:rPr>
          <w:rFonts w:ascii="Segoe UI Semilight" w:eastAsia="Times New Roman" w:hAnsi="Segoe UI Semilight" w:cs="Segoe UI Semilight"/>
          <w:lang w:eastAsia="sl-SI"/>
        </w:rPr>
        <w:t xml:space="preserve"> itd.).</w:t>
      </w:r>
    </w:p>
    <w:p w14:paraId="66A69425" w14:textId="77777777" w:rsidR="00427BD3" w:rsidRPr="00CA3994" w:rsidRDefault="00427BD3" w:rsidP="00427BD3">
      <w:pPr>
        <w:spacing w:before="120" w:after="120" w:line="276" w:lineRule="auto"/>
        <w:jc w:val="both"/>
        <w:rPr>
          <w:rFonts w:ascii="Segoe UI Semilight" w:eastAsia="Times New Roman" w:hAnsi="Segoe UI Semilight" w:cs="Segoe UI Semilight"/>
          <w:lang w:eastAsia="sl-SI"/>
        </w:rPr>
      </w:pPr>
      <w:r w:rsidRPr="00CA3994">
        <w:rPr>
          <w:rFonts w:ascii="Segoe UI Semilight" w:eastAsia="Times New Roman" w:hAnsi="Segoe UI Semilight" w:cs="Segoe UI Semilight"/>
          <w:lang w:eastAsia="sl-SI"/>
        </w:rPr>
        <w:t>Vodja projekta ali vodja podprojekta naročnika po potrebi skliče zaključni sestanek presoje kakovosti, na katerem se obravnavajo zaključki presoje kakovosti in uskladi potek odprave neskladij in upoštevanja predlogov z izvajalcem. V kolikor vodja projekta ali vodja podprojekta naročnika oceni, da zaključni sestanek ni potreben, končno Poročilo presoje kakovosti posreduje izvajalcu, ki pripravi Poročilo o opravljenem delu in zapisnik o prevzemu.</w:t>
      </w:r>
    </w:p>
    <w:p w14:paraId="1F8E39EB" w14:textId="77777777" w:rsidR="00427BD3" w:rsidRPr="00CA3994" w:rsidRDefault="00427BD3" w:rsidP="00427BD3">
      <w:pPr>
        <w:spacing w:before="120" w:after="120" w:line="276" w:lineRule="auto"/>
        <w:jc w:val="both"/>
        <w:rPr>
          <w:rFonts w:ascii="Segoe UI Semilight" w:eastAsia="Times New Roman" w:hAnsi="Segoe UI Semilight" w:cs="Segoe UI Semilight"/>
          <w:lang w:eastAsia="sl-SI"/>
        </w:rPr>
      </w:pPr>
      <w:r w:rsidRPr="00CA3994">
        <w:rPr>
          <w:rFonts w:ascii="Segoe UI Semilight" w:eastAsia="Times New Roman" w:hAnsi="Segoe UI Semilight" w:cs="Segoe UI Semilight"/>
          <w:lang w:eastAsia="sl-SI"/>
        </w:rPr>
        <w:t>Vsa dokumentacija v zvezi z izvedbo kontrolnih točk se vodi na projektnem portalu ali v okviru druge, z naročnikom usklajene ekvivalentne rešitve.</w:t>
      </w:r>
    </w:p>
    <w:p w14:paraId="2E50A41F" w14:textId="77777777" w:rsidR="00427BD3" w:rsidRPr="000D7F95" w:rsidRDefault="00427BD3" w:rsidP="00427BD3">
      <w:pPr>
        <w:pStyle w:val="Naslov4"/>
      </w:pPr>
      <w:bookmarkStart w:id="263" w:name="_Toc167591742"/>
      <w:bookmarkStart w:id="264" w:name="_Toc441155402"/>
      <w:bookmarkStart w:id="265" w:name="_Toc450304312"/>
      <w:bookmarkStart w:id="266" w:name="_Toc489867302"/>
      <w:bookmarkStart w:id="267" w:name="_Toc496768022"/>
      <w:bookmarkStart w:id="268" w:name="_Toc150846930"/>
      <w:bookmarkStart w:id="269" w:name="_Toc157182036"/>
      <w:bookmarkStart w:id="270" w:name="_Toc203120496"/>
      <w:bookmarkStart w:id="271" w:name="_Toc207898426"/>
      <w:r>
        <w:t>Vodenje in dokumentiranje postopkov zagotavljanja kakovosti</w:t>
      </w:r>
      <w:bookmarkEnd w:id="263"/>
      <w:bookmarkEnd w:id="264"/>
      <w:bookmarkEnd w:id="265"/>
      <w:bookmarkEnd w:id="266"/>
      <w:bookmarkEnd w:id="267"/>
      <w:bookmarkEnd w:id="268"/>
      <w:bookmarkEnd w:id="269"/>
      <w:bookmarkEnd w:id="270"/>
      <w:bookmarkEnd w:id="271"/>
    </w:p>
    <w:p w14:paraId="66B4F221" w14:textId="77777777" w:rsidR="00427BD3" w:rsidRPr="00CA3994" w:rsidRDefault="00427BD3" w:rsidP="00427BD3">
      <w:pPr>
        <w:spacing w:before="120" w:after="120" w:line="276" w:lineRule="auto"/>
        <w:jc w:val="both"/>
        <w:rPr>
          <w:rFonts w:ascii="Segoe UI Semilight" w:eastAsia="Times New Roman" w:hAnsi="Segoe UI Semilight" w:cs="Segoe UI Semilight"/>
          <w:lang w:eastAsia="sl-SI"/>
        </w:rPr>
      </w:pPr>
      <w:r w:rsidRPr="00CA3994">
        <w:rPr>
          <w:rFonts w:ascii="Segoe UI Semilight" w:eastAsia="Times New Roman" w:hAnsi="Segoe UI Semilight" w:cs="Segoe UI Semilight"/>
          <w:lang w:eastAsia="sl-SI"/>
        </w:rPr>
        <w:t>Za vodenje postopkov zagotavljanja kakovosti je odgovoren vodja projekta naročnika. Vodenje in dokumentiranje postopkov zagotavljanja kakovosti je oblikovano tako, da omogoča celovito spremljanje zagotavljanja kakovosti rezultatov projekta. Pri vodenju postopkov je treba upoštevati celovitost pristopa k zagotavljanju kakovosti. To pomeni, da je treba zagotavljati ustrezno kakovost vsebinskih in tehničnih rezultatov in izdelkov, kakor tudi kakovost vodenja projekta.</w:t>
      </w:r>
    </w:p>
    <w:p w14:paraId="46B9D705" w14:textId="77777777" w:rsidR="00427BD3" w:rsidRPr="00CA3994" w:rsidRDefault="00427BD3" w:rsidP="00427BD3">
      <w:pPr>
        <w:pStyle w:val="Naslov5"/>
        <w:rPr>
          <w:lang w:eastAsia="sl-SI"/>
        </w:rPr>
      </w:pPr>
      <w:bookmarkStart w:id="272" w:name="_Ref134923752"/>
      <w:bookmarkStart w:id="273" w:name="_Toc167591744"/>
      <w:bookmarkStart w:id="274" w:name="_Toc207898427"/>
      <w:r w:rsidRPr="4F996F89">
        <w:rPr>
          <w:lang w:eastAsia="sl-SI"/>
        </w:rPr>
        <w:t>Seznam neskladij in ukrepov (SNU)</w:t>
      </w:r>
      <w:bookmarkEnd w:id="272"/>
      <w:bookmarkEnd w:id="273"/>
      <w:bookmarkEnd w:id="274"/>
    </w:p>
    <w:p w14:paraId="627ABE65" w14:textId="77777777" w:rsidR="00427BD3" w:rsidRPr="00CA3994" w:rsidRDefault="00427BD3" w:rsidP="00427BD3">
      <w:pPr>
        <w:spacing w:before="120" w:after="120" w:line="276" w:lineRule="auto"/>
        <w:jc w:val="both"/>
        <w:rPr>
          <w:rFonts w:ascii="Segoe UI Semilight" w:eastAsia="Times New Roman" w:hAnsi="Segoe UI Semilight" w:cs="Segoe UI Semilight"/>
          <w:lang w:eastAsia="sl-SI"/>
        </w:rPr>
      </w:pPr>
      <w:r w:rsidRPr="00CA3994">
        <w:rPr>
          <w:rFonts w:ascii="Segoe UI Semilight" w:eastAsia="Times New Roman" w:hAnsi="Segoe UI Semilight" w:cs="Segoe UI Semilight"/>
          <w:lang w:eastAsia="sl-SI"/>
        </w:rPr>
        <w:t>Seznam neskladij in ukrepov je dokument, ki je namenjen zbiranju ugotovljenih neskladij in ukrepov, ki jih posamezni presojevalci ugotovijo tekom izvedbe presoje. Seznam neskladij in ukrepov se shranjuje na projektnem portalu ali v okviru druge, z naročnikom usklajene ekvivalentne rešitve, kot pripete datoteke. Pri objavi dokumenta se upošteva naslednje:</w:t>
      </w:r>
    </w:p>
    <w:p w14:paraId="19E711E5" w14:textId="77777777" w:rsidR="00427BD3" w:rsidRPr="00CA3994" w:rsidRDefault="00427BD3" w:rsidP="00427BD3">
      <w:pPr>
        <w:keepLines/>
        <w:widowControl w:val="0"/>
        <w:numPr>
          <w:ilvl w:val="0"/>
          <w:numId w:val="8"/>
        </w:numPr>
        <w:spacing w:before="120" w:after="120" w:line="276" w:lineRule="auto"/>
        <w:ind w:left="714" w:hanging="357"/>
        <w:jc w:val="both"/>
        <w:rPr>
          <w:rFonts w:ascii="Segoe UI Semilight" w:eastAsia="Times New Roman" w:hAnsi="Segoe UI Semilight" w:cs="Segoe UI Semilight"/>
          <w:lang w:eastAsia="sl-SI"/>
        </w:rPr>
      </w:pPr>
      <w:r w:rsidRPr="00CA3994">
        <w:rPr>
          <w:rFonts w:ascii="Segoe UI Semilight" w:eastAsia="Times New Roman" w:hAnsi="Segoe UI Semilight" w:cs="Segoe UI Semilight"/>
          <w:lang w:eastAsia="sl-SI"/>
        </w:rPr>
        <w:t>V nazivu dokumenta se navede: Seznam neskladij in ukrepov &lt;oznaka dokumenta&gt;.</w:t>
      </w:r>
    </w:p>
    <w:p w14:paraId="50A63291" w14:textId="77777777" w:rsidR="00427BD3" w:rsidRPr="00CA3994" w:rsidRDefault="00427BD3" w:rsidP="00427BD3">
      <w:pPr>
        <w:keepLines/>
        <w:widowControl w:val="0"/>
        <w:numPr>
          <w:ilvl w:val="0"/>
          <w:numId w:val="8"/>
        </w:numPr>
        <w:spacing w:before="120" w:after="120" w:line="276" w:lineRule="auto"/>
        <w:ind w:left="714" w:hanging="357"/>
        <w:jc w:val="both"/>
        <w:rPr>
          <w:rFonts w:ascii="Segoe UI Semilight" w:eastAsia="Times New Roman" w:hAnsi="Segoe UI Semilight" w:cs="Segoe UI Semilight"/>
          <w:lang w:eastAsia="sl-SI"/>
        </w:rPr>
      </w:pPr>
      <w:r w:rsidRPr="00CA3994">
        <w:rPr>
          <w:rFonts w:ascii="Segoe UI Semilight" w:eastAsia="Times New Roman" w:hAnsi="Segoe UI Semilight" w:cs="Segoe UI Semilight"/>
          <w:lang w:eastAsia="sl-SI"/>
        </w:rPr>
        <w:t>Obvezno mora biti pripeta datoteka, ki obsega Seznam neskladij in ukrepov na podlagi standardne predloge v navedenem formatu in poimenovana v skladu s pravili poimenovanja datotek.</w:t>
      </w:r>
    </w:p>
    <w:p w14:paraId="12EEBD3E" w14:textId="77777777" w:rsidR="00427BD3" w:rsidRPr="00CA3994" w:rsidRDefault="00427BD3" w:rsidP="00427BD3">
      <w:pPr>
        <w:pStyle w:val="Naslov5"/>
        <w:rPr>
          <w:lang w:eastAsia="sl-SI"/>
        </w:rPr>
      </w:pPr>
      <w:bookmarkStart w:id="275" w:name="_Toc167591745"/>
      <w:bookmarkStart w:id="276" w:name="_Toc207898428"/>
      <w:r w:rsidRPr="4F996F89">
        <w:rPr>
          <w:lang w:eastAsia="sl-SI"/>
        </w:rPr>
        <w:t>Poročilo presoje kakovosti (PPK)</w:t>
      </w:r>
      <w:bookmarkEnd w:id="275"/>
      <w:bookmarkEnd w:id="276"/>
    </w:p>
    <w:p w14:paraId="6BDEC1D2" w14:textId="77777777" w:rsidR="00427BD3" w:rsidRPr="00CA3994" w:rsidRDefault="00427BD3" w:rsidP="00427BD3">
      <w:pPr>
        <w:spacing w:before="120" w:after="120" w:line="276" w:lineRule="auto"/>
        <w:jc w:val="both"/>
        <w:rPr>
          <w:rFonts w:ascii="Segoe UI Semilight" w:eastAsia="Times New Roman" w:hAnsi="Segoe UI Semilight" w:cs="Segoe UI Semilight"/>
          <w:lang w:eastAsia="sl-SI"/>
        </w:rPr>
      </w:pPr>
      <w:r w:rsidRPr="00CA3994">
        <w:rPr>
          <w:rFonts w:ascii="Segoe UI Semilight" w:eastAsia="Times New Roman" w:hAnsi="Segoe UI Semilight" w:cs="Segoe UI Semilight"/>
          <w:lang w:eastAsia="sl-SI"/>
        </w:rPr>
        <w:t>Poročilo presoje kakovosti je namenjeno poročanju o izvedbi aktivnosti zagotavljanja kakovosti na projektu, končni predstavitvi rezultatov presoje in oblikovanju priporočil za odpravo ugotovljenih neskladij in izoblikovanih predlogov.</w:t>
      </w:r>
    </w:p>
    <w:p w14:paraId="5BBE8E5F" w14:textId="77777777" w:rsidR="00427BD3" w:rsidRPr="00CA3994" w:rsidRDefault="00427BD3" w:rsidP="00427BD3">
      <w:pPr>
        <w:spacing w:before="120" w:after="120" w:line="276" w:lineRule="auto"/>
        <w:jc w:val="both"/>
        <w:rPr>
          <w:rFonts w:ascii="Segoe UI Semilight" w:eastAsia="Times New Roman" w:hAnsi="Segoe UI Semilight" w:cs="Segoe UI Semilight"/>
          <w:lang w:eastAsia="sl-SI"/>
        </w:rPr>
      </w:pPr>
      <w:r w:rsidRPr="00CA3994">
        <w:rPr>
          <w:rFonts w:ascii="Segoe UI Semilight" w:eastAsia="Times New Roman" w:hAnsi="Segoe UI Semilight" w:cs="Segoe UI Semilight"/>
          <w:lang w:eastAsia="sl-SI"/>
        </w:rPr>
        <w:t>Predloga dokumenta Poročilo presoje kakovosti se nahaja na projektnem portalu ali v okviru druge, z naročnikom usklajene ekvivalentne rešitve. Pri objavi dokumenta se upošteva naslednje:</w:t>
      </w:r>
    </w:p>
    <w:p w14:paraId="3868C0BB" w14:textId="77777777" w:rsidR="00427BD3" w:rsidRPr="00CA3994" w:rsidRDefault="00427BD3" w:rsidP="00427BD3">
      <w:pPr>
        <w:keepLines/>
        <w:widowControl w:val="0"/>
        <w:numPr>
          <w:ilvl w:val="0"/>
          <w:numId w:val="8"/>
        </w:numPr>
        <w:spacing w:before="120" w:after="120" w:line="276" w:lineRule="auto"/>
        <w:ind w:left="714" w:hanging="357"/>
        <w:jc w:val="both"/>
        <w:rPr>
          <w:rFonts w:ascii="Segoe UI Semilight" w:eastAsia="Times New Roman" w:hAnsi="Segoe UI Semilight" w:cs="Segoe UI Semilight"/>
          <w:lang w:eastAsia="sl-SI"/>
        </w:rPr>
      </w:pPr>
      <w:r w:rsidRPr="00CA3994">
        <w:rPr>
          <w:rFonts w:ascii="Segoe UI Semilight" w:eastAsia="Times New Roman" w:hAnsi="Segoe UI Semilight" w:cs="Segoe UI Semilight"/>
          <w:lang w:eastAsia="sl-SI"/>
        </w:rPr>
        <w:t xml:space="preserve">V nazivu dokumenta se navede: Poročilo presoje kakovosti &lt;oznaka dokumenta, kot je navedena v Poročilu izvedbe kontrolne točke&gt;. </w:t>
      </w:r>
    </w:p>
    <w:p w14:paraId="25B6A731" w14:textId="77777777" w:rsidR="00427BD3" w:rsidRPr="00CA3994" w:rsidRDefault="00427BD3" w:rsidP="00427BD3">
      <w:pPr>
        <w:keepLines/>
        <w:widowControl w:val="0"/>
        <w:numPr>
          <w:ilvl w:val="0"/>
          <w:numId w:val="8"/>
        </w:numPr>
        <w:spacing w:before="120" w:after="120" w:line="276" w:lineRule="auto"/>
        <w:ind w:left="714" w:hanging="357"/>
        <w:jc w:val="both"/>
        <w:rPr>
          <w:rFonts w:ascii="Segoe UI Semilight" w:eastAsia="Times New Roman" w:hAnsi="Segoe UI Semilight" w:cs="Segoe UI Semilight"/>
          <w:lang w:eastAsia="sl-SI"/>
        </w:rPr>
      </w:pPr>
      <w:r w:rsidRPr="00CA3994">
        <w:rPr>
          <w:rFonts w:ascii="Segoe UI Semilight" w:eastAsia="Times New Roman" w:hAnsi="Segoe UI Semilight" w:cs="Segoe UI Semilight"/>
          <w:lang w:eastAsia="sl-SI"/>
        </w:rPr>
        <w:lastRenderedPageBreak/>
        <w:t>Obvezno mora biti pripeta datoteka, ki obsega Poročilo presoje kakovosti, na podlagi standardne predloge v navedenem formatu in poimenovana v skladu s pravili poimenovanja datotek.</w:t>
      </w:r>
    </w:p>
    <w:p w14:paraId="0D8DAD93" w14:textId="1D6AA996" w:rsidR="00493162" w:rsidRDefault="00493162" w:rsidP="00EC4881">
      <w:pPr>
        <w:pStyle w:val="Naslov2"/>
      </w:pPr>
      <w:bookmarkStart w:id="277" w:name="_Toc207898429"/>
      <w:r>
        <w:t>Pregledi in predaja programske kode</w:t>
      </w:r>
      <w:bookmarkEnd w:id="277"/>
    </w:p>
    <w:p w14:paraId="1500F4CB" w14:textId="77777777" w:rsidR="00750E52" w:rsidRDefault="00750E52" w:rsidP="00750E52">
      <w:pPr>
        <w:pStyle w:val="MainText"/>
      </w:pPr>
      <w:r>
        <w:t>Izvajalec mora v sklopu svojega procesa razvoja IS ADRZ izpolnjevati naslednje zahteve:</w:t>
      </w:r>
    </w:p>
    <w:p w14:paraId="60BBC698" w14:textId="77777777" w:rsidR="00750E52" w:rsidRDefault="00750E52" w:rsidP="00283C20">
      <w:pPr>
        <w:pStyle w:val="MainText"/>
        <w:numPr>
          <w:ilvl w:val="0"/>
          <w:numId w:val="45"/>
        </w:numPr>
      </w:pPr>
      <w:r>
        <w:t>Izvajati redne preglede novo razvite programske kode.</w:t>
      </w:r>
    </w:p>
    <w:p w14:paraId="1EBE8D90" w14:textId="77777777" w:rsidR="00750E52" w:rsidRDefault="00750E52" w:rsidP="00283C20">
      <w:pPr>
        <w:pStyle w:val="MainText"/>
        <w:numPr>
          <w:ilvl w:val="0"/>
          <w:numId w:val="45"/>
        </w:numPr>
      </w:pPr>
      <w:r>
        <w:t>Zagotavljati, da je vsa novo razvita in predhodna programska koda ustrezno dokumentirana in pregledana pred predajo oz. namestitvijo.</w:t>
      </w:r>
    </w:p>
    <w:p w14:paraId="0F4986B6" w14:textId="77777777" w:rsidR="00750E52" w:rsidRDefault="00750E52" w:rsidP="00283C20">
      <w:pPr>
        <w:pStyle w:val="MainText"/>
        <w:numPr>
          <w:ilvl w:val="0"/>
          <w:numId w:val="45"/>
        </w:numPr>
      </w:pPr>
      <w:r>
        <w:t>Zagotavljati ustrezno hrambo programske kode, artefaktov, nastavitev, strukture podatkovne baze, podatkov v podatkovni bazi.</w:t>
      </w:r>
    </w:p>
    <w:p w14:paraId="12C1ACD7" w14:textId="77777777" w:rsidR="00750E52" w:rsidRDefault="00750E52" w:rsidP="00750E52">
      <w:pPr>
        <w:pStyle w:val="MainText"/>
      </w:pPr>
      <w:r>
        <w:t xml:space="preserve">Pregled kode naj izvajalec izvaja s pomočjo namenskih tehnik in orodij, na primer “Peer </w:t>
      </w:r>
      <w:proofErr w:type="spellStart"/>
      <w:r>
        <w:t>review</w:t>
      </w:r>
      <w:proofErr w:type="spellEnd"/>
      <w:r>
        <w:t>” ali modernejši “</w:t>
      </w:r>
      <w:proofErr w:type="spellStart"/>
      <w:r>
        <w:t>Pull</w:t>
      </w:r>
      <w:proofErr w:type="spellEnd"/>
      <w:r>
        <w:t xml:space="preserve"> </w:t>
      </w:r>
      <w:proofErr w:type="spellStart"/>
      <w:r>
        <w:t>request</w:t>
      </w:r>
      <w:proofErr w:type="spellEnd"/>
      <w:r>
        <w:t xml:space="preserve"> </w:t>
      </w:r>
      <w:proofErr w:type="spellStart"/>
      <w:r>
        <w:t>review</w:t>
      </w:r>
      <w:proofErr w:type="spellEnd"/>
      <w:r>
        <w:t xml:space="preserve">” znotraj sistema za </w:t>
      </w:r>
      <w:proofErr w:type="spellStart"/>
      <w:r>
        <w:t>verzioniranje</w:t>
      </w:r>
      <w:proofErr w:type="spellEnd"/>
      <w:r>
        <w:t xml:space="preserve"> in obvladovanje različic kode (npr. </w:t>
      </w:r>
      <w:proofErr w:type="spellStart"/>
      <w:r>
        <w:t>GitHub</w:t>
      </w:r>
      <w:proofErr w:type="spellEnd"/>
      <w:r>
        <w:t xml:space="preserve">, </w:t>
      </w:r>
      <w:proofErr w:type="spellStart"/>
      <w:r>
        <w:t>GitLab</w:t>
      </w:r>
      <w:proofErr w:type="spellEnd"/>
      <w:r>
        <w:t xml:space="preserve">). Temu sledi funkcionalno, uporabniško in drugo testiranje. </w:t>
      </w:r>
    </w:p>
    <w:p w14:paraId="2B107AD7" w14:textId="77777777" w:rsidR="00750E52" w:rsidRDefault="00750E52" w:rsidP="00750E52">
      <w:pPr>
        <w:pStyle w:val="MainText"/>
      </w:pPr>
      <w:r>
        <w:t>Naročnik predlaga uporabo pristopa »</w:t>
      </w:r>
      <w:proofErr w:type="spellStart"/>
      <w:r>
        <w:t>DevOps</w:t>
      </w:r>
      <w:proofErr w:type="spellEnd"/>
      <w:r>
        <w:t>«, ki s svojimi principi razvoja in sodelovanja predlaga razvojni cikel stalnega razvoja, maksimalne avtomatizacije razvojnega procesa, avtomatizacijo testiranja in hitre dostave rešitev v produkcijo. Gre za predlagan in ne obvezen pristop.</w:t>
      </w:r>
    </w:p>
    <w:p w14:paraId="32454F91" w14:textId="77777777" w:rsidR="00750E52" w:rsidRDefault="00750E52" w:rsidP="00750E52">
      <w:pPr>
        <w:pStyle w:val="MainText"/>
      </w:pPr>
      <w:r>
        <w:t>Pred vsako predajo programske kode mora izvajalec zagotoviti skrben pregled kode in izpolnjevati najmanj naslednje zahteve:</w:t>
      </w:r>
    </w:p>
    <w:p w14:paraId="280A2FC4" w14:textId="77777777" w:rsidR="00750E52" w:rsidRDefault="00750E52" w:rsidP="00283C20">
      <w:pPr>
        <w:pStyle w:val="MainText"/>
        <w:numPr>
          <w:ilvl w:val="0"/>
          <w:numId w:val="46"/>
        </w:numPr>
      </w:pPr>
      <w:r>
        <w:t>Vsa programska koda je pregledana in potrjena na strani izvajalca</w:t>
      </w:r>
    </w:p>
    <w:p w14:paraId="29D72D9F" w14:textId="77777777" w:rsidR="00750E52" w:rsidRDefault="00750E52" w:rsidP="00283C20">
      <w:pPr>
        <w:pStyle w:val="MainText"/>
        <w:numPr>
          <w:ilvl w:val="0"/>
          <w:numId w:val="46"/>
        </w:numPr>
      </w:pPr>
      <w:r>
        <w:t>Koda je uspešno prestala zahtevane teste in kakovostne kontrole</w:t>
      </w:r>
    </w:p>
    <w:p w14:paraId="3EFE082D" w14:textId="77777777" w:rsidR="00750E52" w:rsidRDefault="00750E52" w:rsidP="00283C20">
      <w:pPr>
        <w:pStyle w:val="MainText"/>
        <w:numPr>
          <w:ilvl w:val="0"/>
          <w:numId w:val="46"/>
        </w:numPr>
      </w:pPr>
      <w:r>
        <w:t>Gradnja (</w:t>
      </w:r>
      <w:proofErr w:type="spellStart"/>
      <w:r>
        <w:t>build</w:t>
      </w:r>
      <w:proofErr w:type="spellEnd"/>
      <w:r>
        <w:t>) in priprava paketov je stabilna in ponovljiva</w:t>
      </w:r>
    </w:p>
    <w:p w14:paraId="328C70E7" w14:textId="77777777" w:rsidR="00750E52" w:rsidRDefault="00750E52" w:rsidP="00283C20">
      <w:pPr>
        <w:pStyle w:val="MainText"/>
        <w:numPr>
          <w:ilvl w:val="0"/>
          <w:numId w:val="46"/>
        </w:numPr>
      </w:pPr>
      <w:r>
        <w:t>Dokumentacija je dokončana in preverjena</w:t>
      </w:r>
    </w:p>
    <w:p w14:paraId="50D41D7E" w14:textId="77777777" w:rsidR="00750E52" w:rsidRDefault="00750E52" w:rsidP="00283C20">
      <w:pPr>
        <w:pStyle w:val="MainText"/>
        <w:numPr>
          <w:ilvl w:val="0"/>
          <w:numId w:val="46"/>
        </w:numPr>
      </w:pPr>
      <w:r>
        <w:t>Izpolnjene so varnostne zahteve in skladnost s predpisi</w:t>
      </w:r>
    </w:p>
    <w:p w14:paraId="747C40DD" w14:textId="77777777" w:rsidR="00750E52" w:rsidRDefault="00750E52" w:rsidP="00283C20">
      <w:pPr>
        <w:pStyle w:val="MainText"/>
        <w:numPr>
          <w:ilvl w:val="0"/>
          <w:numId w:val="46"/>
        </w:numPr>
      </w:pPr>
      <w:r>
        <w:t>Določene in pripravljene so vse odvisnosti med komponentami in moduli za uvajanje ter odpravljeni so konflikti</w:t>
      </w:r>
    </w:p>
    <w:p w14:paraId="741A5D96" w14:textId="314FCE89" w:rsidR="00C63761" w:rsidRDefault="00C63761" w:rsidP="00EC4881">
      <w:pPr>
        <w:pStyle w:val="Naslov2"/>
      </w:pPr>
      <w:bookmarkStart w:id="278" w:name="_Toc207898430"/>
      <w:r>
        <w:t>Dokumentacija</w:t>
      </w:r>
      <w:bookmarkEnd w:id="278"/>
    </w:p>
    <w:p w14:paraId="5681BA2E" w14:textId="77777777" w:rsidR="00F568C0" w:rsidRPr="00DA189D" w:rsidRDefault="00F568C0" w:rsidP="00F568C0">
      <w:pPr>
        <w:pStyle w:val="Naslov3"/>
        <w:rPr>
          <w:lang w:bidi="en-US"/>
        </w:rPr>
      </w:pPr>
      <w:bookmarkStart w:id="279" w:name="_Toc253491644"/>
      <w:bookmarkStart w:id="280" w:name="_Ref254004156"/>
      <w:bookmarkStart w:id="281" w:name="_Ref254004161"/>
      <w:bookmarkStart w:id="282" w:name="_Ref254004174"/>
      <w:bookmarkStart w:id="283" w:name="_Ref254004184"/>
      <w:bookmarkStart w:id="284" w:name="_Toc390671659"/>
      <w:bookmarkStart w:id="285" w:name="_Ref393303712"/>
      <w:bookmarkStart w:id="286" w:name="_Ref393303723"/>
      <w:bookmarkStart w:id="287" w:name="_Toc393310026"/>
      <w:bookmarkStart w:id="288" w:name="_Toc399420817"/>
      <w:bookmarkStart w:id="289" w:name="_Toc400551636"/>
      <w:bookmarkStart w:id="290" w:name="_Toc14936895"/>
      <w:bookmarkStart w:id="291" w:name="_Toc22627352"/>
      <w:bookmarkStart w:id="292" w:name="_Toc157072647"/>
      <w:bookmarkStart w:id="293" w:name="_Toc166160997"/>
      <w:bookmarkStart w:id="294" w:name="_Toc203120450"/>
      <w:bookmarkStart w:id="295" w:name="_Toc207898431"/>
      <w:r w:rsidRPr="4F996F89">
        <w:rPr>
          <w:lang w:bidi="en-US"/>
        </w:rPr>
        <w:t>Tehnična dokumentacija</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49D050A0" w14:textId="77777777" w:rsidR="00F568C0" w:rsidRPr="00DA189D" w:rsidRDefault="00F568C0" w:rsidP="00F568C0">
      <w:pPr>
        <w:spacing w:after="120" w:line="276" w:lineRule="auto"/>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Tako uporabniška kot tehnična dokumentacija oziroma navodila za skrbnike rešitve morajo biti pripravljeni v slovenskem jeziku.</w:t>
      </w:r>
    </w:p>
    <w:p w14:paraId="57B1E2C4" w14:textId="0648CB12" w:rsidR="00F568C0" w:rsidRPr="00DA189D" w:rsidRDefault="00F568C0" w:rsidP="00F568C0">
      <w:pPr>
        <w:spacing w:after="120" w:line="276" w:lineRule="auto"/>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 xml:space="preserve">Izvajalec izdela, vzdržuje in odloži v </w:t>
      </w:r>
      <w:r>
        <w:rPr>
          <w:rFonts w:ascii="Segoe UI Semilight" w:eastAsia="Times New Roman" w:hAnsi="Segoe UI Semilight" w:cs="Segoe UI Semilight"/>
          <w:color w:val="404040"/>
          <w:lang w:bidi="en-US"/>
        </w:rPr>
        <w:t>projektni portal naročnika dokumentacijo</w:t>
      </w:r>
      <w:r w:rsidRPr="00DA189D">
        <w:rPr>
          <w:rFonts w:ascii="Segoe UI Semilight" w:eastAsia="Times New Roman" w:hAnsi="Segoe UI Semilight" w:cs="Segoe UI Semilight"/>
          <w:color w:val="404040"/>
          <w:lang w:bidi="en-US"/>
        </w:rPr>
        <w:t>, ki vsebuje:</w:t>
      </w:r>
    </w:p>
    <w:p w14:paraId="5E554E78" w14:textId="77777777" w:rsidR="00F568C0" w:rsidRPr="00DA189D" w:rsidRDefault="00F568C0" w:rsidP="00F568C0">
      <w:pPr>
        <w:numPr>
          <w:ilvl w:val="0"/>
          <w:numId w:val="17"/>
        </w:numPr>
        <w:tabs>
          <w:tab w:val="num" w:pos="360"/>
        </w:tabs>
        <w:spacing w:before="120" w:after="200" w:line="276" w:lineRule="auto"/>
        <w:ind w:left="714" w:hanging="357"/>
        <w:contextualSpacing/>
        <w:jc w:val="both"/>
        <w:rPr>
          <w:rFonts w:ascii="Segoe UI Semilight" w:eastAsia="Times New Roman" w:hAnsi="Segoe UI Semilight" w:cs="Segoe UI Semilight"/>
          <w:color w:val="404040"/>
          <w:lang w:bidi="en-US"/>
        </w:rPr>
      </w:pPr>
      <w:r>
        <w:rPr>
          <w:rFonts w:ascii="Segoe UI Semilight" w:eastAsia="Times New Roman" w:hAnsi="Segoe UI Semilight" w:cs="Segoe UI Semilight"/>
          <w:color w:val="404040"/>
          <w:lang w:bidi="en-US"/>
        </w:rPr>
        <w:t>S</w:t>
      </w:r>
      <w:r w:rsidRPr="00DA189D">
        <w:rPr>
          <w:rFonts w:ascii="Segoe UI Semilight" w:eastAsia="Times New Roman" w:hAnsi="Segoe UI Semilight" w:cs="Segoe UI Semilight"/>
          <w:color w:val="404040"/>
          <w:lang w:bidi="en-US"/>
        </w:rPr>
        <w:t>eznam celotne dokumentacije s kratkim opisom vsebine, navedbo celotnega imena datoteke, verzije, lokacije datoteke v imeniški strukturi in skupine, v katero se dokumentacija uvršča.</w:t>
      </w:r>
    </w:p>
    <w:p w14:paraId="09B0468F" w14:textId="77777777" w:rsidR="00F568C0" w:rsidRPr="00DA189D" w:rsidRDefault="00F568C0" w:rsidP="00F568C0">
      <w:pPr>
        <w:numPr>
          <w:ilvl w:val="0"/>
          <w:numId w:val="17"/>
        </w:numPr>
        <w:tabs>
          <w:tab w:val="num" w:pos="360"/>
        </w:tabs>
        <w:spacing w:before="120" w:after="200" w:line="276" w:lineRule="auto"/>
        <w:ind w:left="714"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Uporabniško dokumentacijo – navodila za uporabo za vse nivoje uporabnikov.</w:t>
      </w:r>
    </w:p>
    <w:p w14:paraId="4A8FA42E" w14:textId="77777777" w:rsidR="00F568C0" w:rsidRPr="00DA189D" w:rsidRDefault="00F568C0" w:rsidP="00F568C0">
      <w:pPr>
        <w:numPr>
          <w:ilvl w:val="0"/>
          <w:numId w:val="17"/>
        </w:numPr>
        <w:tabs>
          <w:tab w:val="num" w:pos="360"/>
        </w:tabs>
        <w:spacing w:before="120" w:after="200" w:line="276" w:lineRule="auto"/>
        <w:ind w:left="714" w:hanging="357"/>
        <w:contextualSpacing/>
        <w:jc w:val="both"/>
        <w:rPr>
          <w:rFonts w:ascii="Segoe UI Semilight" w:eastAsia="Times New Roman" w:hAnsi="Segoe UI Semilight" w:cs="Segoe UI Semilight"/>
          <w:color w:val="404040"/>
          <w:lang w:bidi="en-US"/>
        </w:rPr>
      </w:pPr>
      <w:r w:rsidRPr="184E40CF">
        <w:rPr>
          <w:rFonts w:ascii="Segoe UI Semilight" w:eastAsia="Times New Roman" w:hAnsi="Segoe UI Semilight" w:cs="Segoe UI Semilight"/>
          <w:color w:val="404040" w:themeColor="text1" w:themeTint="BF"/>
          <w:lang w:bidi="en-US"/>
        </w:rPr>
        <w:lastRenderedPageBreak/>
        <w:t>Navodila za sistemske administratorje kako se vzpostavi celoten IS ADRZ.</w:t>
      </w:r>
    </w:p>
    <w:p w14:paraId="039A5673" w14:textId="77777777" w:rsidR="00F568C0" w:rsidRPr="00DA189D" w:rsidRDefault="00F568C0" w:rsidP="00F568C0">
      <w:pPr>
        <w:numPr>
          <w:ilvl w:val="0"/>
          <w:numId w:val="17"/>
        </w:numPr>
        <w:tabs>
          <w:tab w:val="num" w:pos="360"/>
        </w:tabs>
        <w:spacing w:before="120" w:after="200" w:line="276" w:lineRule="auto"/>
        <w:ind w:left="714"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Načrt testiranja, testne postopke, testne podatke ter poročila o testiranju,.</w:t>
      </w:r>
      <w:r w:rsidRPr="00DA189D" w:rsidDel="00B9126B">
        <w:rPr>
          <w:rFonts w:ascii="Segoe UI Semilight" w:eastAsia="Times New Roman" w:hAnsi="Segoe UI Semilight" w:cs="Segoe UI Semilight"/>
          <w:color w:val="404040"/>
          <w:lang w:bidi="en-US"/>
        </w:rPr>
        <w:t xml:space="preserve"> </w:t>
      </w:r>
      <w:r w:rsidRPr="00DA189D">
        <w:rPr>
          <w:rFonts w:ascii="Segoe UI Semilight" w:eastAsia="Times New Roman" w:hAnsi="Segoe UI Semilight" w:cs="Segoe UI Semilight"/>
          <w:color w:val="404040"/>
          <w:lang w:bidi="en-US"/>
        </w:rPr>
        <w:t>Seznam zunanjih orodij, ki niso del sistema in so potrebna za upravljanje in/ali razvoj sistema.</w:t>
      </w:r>
    </w:p>
    <w:p w14:paraId="52F3362B" w14:textId="77777777" w:rsidR="00F568C0" w:rsidRPr="00DA189D" w:rsidRDefault="00F568C0" w:rsidP="00F568C0">
      <w:pPr>
        <w:numPr>
          <w:ilvl w:val="0"/>
          <w:numId w:val="17"/>
        </w:numPr>
        <w:tabs>
          <w:tab w:val="num" w:pos="360"/>
        </w:tabs>
        <w:spacing w:before="120" w:after="200" w:line="276" w:lineRule="auto"/>
        <w:ind w:left="714"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Dokumentacijo izvedene analize rešitve (</w:t>
      </w:r>
      <w:proofErr w:type="spellStart"/>
      <w:r w:rsidRPr="00DA189D">
        <w:rPr>
          <w:rFonts w:ascii="Segoe UI Semilight" w:eastAsia="Times New Roman" w:hAnsi="Segoe UI Semilight" w:cs="Segoe UI Semilight"/>
          <w:color w:val="404040"/>
          <w:lang w:bidi="en-US"/>
        </w:rPr>
        <w:t>t.i</w:t>
      </w:r>
      <w:proofErr w:type="spellEnd"/>
      <w:r w:rsidRPr="00DA189D">
        <w:rPr>
          <w:rFonts w:ascii="Segoe UI Semilight" w:eastAsia="Times New Roman" w:hAnsi="Segoe UI Semilight" w:cs="Segoe UI Semilight"/>
          <w:color w:val="404040"/>
          <w:lang w:bidi="en-US"/>
        </w:rPr>
        <w:t>. sistemsko analizo).</w:t>
      </w:r>
    </w:p>
    <w:p w14:paraId="5771F8E5" w14:textId="77777777" w:rsidR="00F568C0" w:rsidRPr="00DA189D" w:rsidRDefault="00F568C0" w:rsidP="00F568C0">
      <w:pPr>
        <w:numPr>
          <w:ilvl w:val="0"/>
          <w:numId w:val="17"/>
        </w:numPr>
        <w:tabs>
          <w:tab w:val="num" w:pos="360"/>
        </w:tabs>
        <w:spacing w:before="120" w:after="200" w:line="276" w:lineRule="auto"/>
        <w:ind w:left="714"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Dokumentacijo o arhitekturi in zasnovi sistema.</w:t>
      </w:r>
    </w:p>
    <w:p w14:paraId="4A664AE6" w14:textId="77777777" w:rsidR="00F568C0" w:rsidRPr="00DA189D" w:rsidRDefault="00F568C0" w:rsidP="00F568C0">
      <w:pPr>
        <w:numPr>
          <w:ilvl w:val="0"/>
          <w:numId w:val="17"/>
        </w:numPr>
        <w:tabs>
          <w:tab w:val="num" w:pos="360"/>
        </w:tabs>
        <w:spacing w:before="120" w:after="200" w:line="276" w:lineRule="auto"/>
        <w:ind w:left="714"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Podrobno tehnično dokumentacijo, ki praviloma zajema:</w:t>
      </w:r>
    </w:p>
    <w:p w14:paraId="51542E00" w14:textId="77777777" w:rsidR="00F568C0" w:rsidRPr="00DA189D" w:rsidRDefault="00F568C0" w:rsidP="00F568C0">
      <w:pPr>
        <w:numPr>
          <w:ilvl w:val="1"/>
          <w:numId w:val="17"/>
        </w:numPr>
        <w:spacing w:before="120" w:after="200" w:line="276" w:lineRule="auto"/>
        <w:ind w:left="1434"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standardno dokumentacijo izvorne kode,</w:t>
      </w:r>
    </w:p>
    <w:p w14:paraId="257584AD" w14:textId="77777777" w:rsidR="00F568C0" w:rsidRPr="00DA189D" w:rsidRDefault="00F568C0" w:rsidP="00F568C0">
      <w:pPr>
        <w:numPr>
          <w:ilvl w:val="1"/>
          <w:numId w:val="17"/>
        </w:numPr>
        <w:spacing w:before="120" w:after="200" w:line="276" w:lineRule="auto"/>
        <w:ind w:left="1434"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dokumentacijo shem XML,</w:t>
      </w:r>
    </w:p>
    <w:p w14:paraId="286FB00C" w14:textId="77777777" w:rsidR="00F568C0" w:rsidRPr="00DA189D" w:rsidRDefault="00F568C0" w:rsidP="00F568C0">
      <w:pPr>
        <w:numPr>
          <w:ilvl w:val="1"/>
          <w:numId w:val="17"/>
        </w:numPr>
        <w:spacing w:before="120" w:after="200" w:line="276" w:lineRule="auto"/>
        <w:ind w:left="1434"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dokumentacijo vmesnikov spletnih storitev (za potrebe izmenjav podatkov s tretjimi IS je za vsak vmesnik treba pripraviti podroben katalog sporočil skladno z dobrimi praksami s tega področja),</w:t>
      </w:r>
    </w:p>
    <w:p w14:paraId="5FC195F9" w14:textId="77777777" w:rsidR="00F568C0" w:rsidRPr="00DA189D" w:rsidRDefault="00F568C0" w:rsidP="00F568C0">
      <w:pPr>
        <w:numPr>
          <w:ilvl w:val="1"/>
          <w:numId w:val="17"/>
        </w:numPr>
        <w:spacing w:before="120" w:after="200" w:line="276" w:lineRule="auto"/>
        <w:ind w:left="1434"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dokumentacijo programskih vmesnikov,</w:t>
      </w:r>
    </w:p>
    <w:p w14:paraId="20A35497" w14:textId="77777777" w:rsidR="00F568C0" w:rsidRPr="00DA189D" w:rsidRDefault="00F568C0" w:rsidP="00F568C0">
      <w:pPr>
        <w:numPr>
          <w:ilvl w:val="1"/>
          <w:numId w:val="17"/>
        </w:numPr>
        <w:spacing w:before="120" w:after="200" w:line="276" w:lineRule="auto"/>
        <w:ind w:left="1434"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dokumentacijo uporabljenih lastnih ali tujih programskih komponent,</w:t>
      </w:r>
    </w:p>
    <w:p w14:paraId="34F0E43F" w14:textId="77777777" w:rsidR="00F568C0" w:rsidRPr="00DA189D" w:rsidRDefault="00F568C0" w:rsidP="00F568C0">
      <w:pPr>
        <w:numPr>
          <w:ilvl w:val="1"/>
          <w:numId w:val="17"/>
        </w:numPr>
        <w:spacing w:before="120" w:after="200" w:line="276" w:lineRule="auto"/>
        <w:ind w:left="1434"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dokumentacijo postopkov in algoritmov, kar vključuje delovne tokove in vgrajena poslovna pravila,</w:t>
      </w:r>
    </w:p>
    <w:p w14:paraId="187111FE" w14:textId="77777777" w:rsidR="00F568C0" w:rsidRPr="00DA189D" w:rsidRDefault="00F568C0" w:rsidP="00F568C0">
      <w:pPr>
        <w:numPr>
          <w:ilvl w:val="1"/>
          <w:numId w:val="17"/>
        </w:numPr>
        <w:spacing w:before="120" w:after="200" w:line="276" w:lineRule="auto"/>
        <w:ind w:left="1434"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splošno namestitveno shemo in navodila za namestitev v ciljno okolje za vsa podprta okolja,</w:t>
      </w:r>
    </w:p>
    <w:p w14:paraId="44CBED3A" w14:textId="77777777" w:rsidR="00F568C0" w:rsidRPr="00DA189D" w:rsidRDefault="00F568C0" w:rsidP="00F568C0">
      <w:pPr>
        <w:numPr>
          <w:ilvl w:val="1"/>
          <w:numId w:val="17"/>
        </w:numPr>
        <w:spacing w:before="120" w:after="200" w:line="276" w:lineRule="auto"/>
        <w:ind w:left="1434" w:hanging="357"/>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diagram odvisnosti med programskimi vmesniki in sistemi.</w:t>
      </w:r>
    </w:p>
    <w:p w14:paraId="5E58AD80" w14:textId="77777777" w:rsidR="00F568C0" w:rsidRPr="00DA189D" w:rsidRDefault="00F568C0" w:rsidP="00F568C0">
      <w:pPr>
        <w:numPr>
          <w:ilvl w:val="0"/>
          <w:numId w:val="17"/>
        </w:numPr>
        <w:tabs>
          <w:tab w:val="num" w:pos="360"/>
        </w:tabs>
        <w:spacing w:before="120" w:after="200" w:line="276" w:lineRule="auto"/>
        <w:ind w:left="714"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Dokumentacijo o sistemskih nastavitvah za vse elemente sistema (podatkovno bazo, aplikacijski strežnik</w:t>
      </w:r>
      <w:r>
        <w:rPr>
          <w:rFonts w:ascii="Segoe UI Semilight" w:eastAsia="Times New Roman" w:hAnsi="Segoe UI Semilight" w:cs="Segoe UI Semilight"/>
          <w:color w:val="404040"/>
          <w:lang w:bidi="en-US"/>
        </w:rPr>
        <w:t>,</w:t>
      </w:r>
      <w:r w:rsidRPr="00DA189D">
        <w:rPr>
          <w:rFonts w:ascii="Segoe UI Semilight" w:eastAsia="Times New Roman" w:hAnsi="Segoe UI Semilight" w:cs="Segoe UI Semilight"/>
          <w:color w:val="404040"/>
          <w:lang w:bidi="en-US"/>
        </w:rPr>
        <w:t xml:space="preserve"> i</w:t>
      </w:r>
      <w:r>
        <w:rPr>
          <w:rFonts w:ascii="Segoe UI Semilight" w:eastAsia="Times New Roman" w:hAnsi="Segoe UI Semilight" w:cs="Segoe UI Semilight"/>
          <w:color w:val="404040"/>
          <w:lang w:bidi="en-US"/>
        </w:rPr>
        <w:t>td</w:t>
      </w:r>
      <w:r w:rsidRPr="00DA189D">
        <w:rPr>
          <w:rFonts w:ascii="Segoe UI Semilight" w:eastAsia="Times New Roman" w:hAnsi="Segoe UI Semilight" w:cs="Segoe UI Semilight"/>
          <w:color w:val="404040"/>
          <w:lang w:bidi="en-US"/>
        </w:rPr>
        <w:t xml:space="preserve">.) z opisom razlogov za spremembo privzete nastavitve. Opomba: Ta točka je vsebinsko lahko pokrita tudi v navodilih za namestitev. </w:t>
      </w:r>
    </w:p>
    <w:p w14:paraId="0B04E2C4" w14:textId="77777777" w:rsidR="00F568C0" w:rsidRPr="00DA189D" w:rsidRDefault="00F568C0" w:rsidP="00F568C0">
      <w:pPr>
        <w:numPr>
          <w:ilvl w:val="0"/>
          <w:numId w:val="17"/>
        </w:numPr>
        <w:tabs>
          <w:tab w:val="num" w:pos="360"/>
        </w:tabs>
        <w:spacing w:before="120" w:after="200" w:line="276" w:lineRule="auto"/>
        <w:ind w:left="714" w:hanging="357"/>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Konkretno namestitveno shemo s konkretnimi podatki o strojni in programski opremi v ciljnem okolju upravljavca infrastrukture IS .</w:t>
      </w:r>
    </w:p>
    <w:p w14:paraId="557C35D2" w14:textId="77777777" w:rsidR="00F568C0" w:rsidRPr="00DA189D" w:rsidRDefault="00F568C0" w:rsidP="00F568C0">
      <w:pPr>
        <w:spacing w:after="120" w:line="276" w:lineRule="auto"/>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Splošne zahteve glede izdelave in vsebine dokumentacije:</w:t>
      </w:r>
    </w:p>
    <w:p w14:paraId="1929911C" w14:textId="77777777" w:rsidR="00F568C0" w:rsidRPr="00DA189D" w:rsidRDefault="00F568C0" w:rsidP="00F568C0">
      <w:pPr>
        <w:numPr>
          <w:ilvl w:val="0"/>
          <w:numId w:val="18"/>
        </w:numPr>
        <w:spacing w:before="120" w:after="200" w:line="276" w:lineRule="auto"/>
        <w:ind w:left="714"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Kjer se pojavljajo seznami datotek, le-te dopolniti z opisi vsebine datotek in lokacijo datotek.</w:t>
      </w:r>
    </w:p>
    <w:p w14:paraId="6AB08E26" w14:textId="77777777" w:rsidR="00F568C0" w:rsidRPr="00DA189D" w:rsidRDefault="00F568C0" w:rsidP="00F568C0">
      <w:pPr>
        <w:numPr>
          <w:ilvl w:val="0"/>
          <w:numId w:val="18"/>
        </w:numPr>
        <w:spacing w:before="120" w:after="200" w:line="276" w:lineRule="auto"/>
        <w:ind w:left="714"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Vse dokumente opremiti z verzijo dokumenta, verzijo programske komponente, ki jo dokument opisuje ali naslavlja, povezavami na druge dokumente in opisom sprememb dokumenta (datum, verzija dokumenta, avtor spremembe, opis spremembe, odgovorna oseba - opcijsko, kjer je to smiselno).</w:t>
      </w:r>
    </w:p>
    <w:p w14:paraId="124A43BD" w14:textId="77777777" w:rsidR="00F568C0" w:rsidRPr="00DA189D" w:rsidRDefault="00F568C0" w:rsidP="00F568C0">
      <w:pPr>
        <w:numPr>
          <w:ilvl w:val="0"/>
          <w:numId w:val="18"/>
        </w:numPr>
        <w:spacing w:before="120" w:after="200" w:line="276" w:lineRule="auto"/>
        <w:ind w:left="714"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Dokumentacija mora vsebovati seznam kratic in akronimov (v posameznih dokumentih ali kot ločen dokument).</w:t>
      </w:r>
    </w:p>
    <w:p w14:paraId="46156DC5" w14:textId="77777777" w:rsidR="00F568C0" w:rsidRPr="00DA189D" w:rsidRDefault="00F568C0" w:rsidP="00F568C0">
      <w:pPr>
        <w:numPr>
          <w:ilvl w:val="0"/>
          <w:numId w:val="18"/>
        </w:numPr>
        <w:spacing w:before="120" w:after="200" w:line="276" w:lineRule="auto"/>
        <w:ind w:left="714"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V dokumentaciji je treba zagotoviti natančnost izražanja, dosledno podati verzije standardov in specifikacij, jasno je treba določiti podlago in izvor uporabljenih notacij (npr. za diagrame opredeliti, po kateri notaciji so narisani, katera verzija, uporabljeno orodje</w:t>
      </w:r>
      <w:r>
        <w:rPr>
          <w:rFonts w:ascii="Segoe UI Semilight" w:eastAsia="Times New Roman" w:hAnsi="Segoe UI Semilight" w:cs="Segoe UI Semilight"/>
          <w:color w:val="404040"/>
          <w:lang w:bidi="en-US"/>
        </w:rPr>
        <w:t>,</w:t>
      </w:r>
      <w:r w:rsidRPr="00DA189D">
        <w:rPr>
          <w:rFonts w:ascii="Segoe UI Semilight" w:eastAsia="Times New Roman" w:hAnsi="Segoe UI Semilight" w:cs="Segoe UI Semilight"/>
          <w:color w:val="404040"/>
          <w:lang w:bidi="en-US"/>
        </w:rPr>
        <w:t xml:space="preserve"> i</w:t>
      </w:r>
      <w:r>
        <w:rPr>
          <w:rFonts w:ascii="Segoe UI Semilight" w:eastAsia="Times New Roman" w:hAnsi="Segoe UI Semilight" w:cs="Segoe UI Semilight"/>
          <w:color w:val="404040"/>
          <w:lang w:bidi="en-US"/>
        </w:rPr>
        <w:t>t</w:t>
      </w:r>
      <w:r w:rsidRPr="00DA189D">
        <w:rPr>
          <w:rFonts w:ascii="Segoe UI Semilight" w:eastAsia="Times New Roman" w:hAnsi="Segoe UI Semilight" w:cs="Segoe UI Semilight"/>
          <w:color w:val="404040"/>
          <w:lang w:bidi="en-US"/>
        </w:rPr>
        <w:t>d.). Vsi diagrami in slike morajo biti ustrezno komentirani. Diagrami stanj morajo biti opremljeni z besednimi opisi.</w:t>
      </w:r>
    </w:p>
    <w:p w14:paraId="3F20FCAD" w14:textId="77777777" w:rsidR="00F568C0" w:rsidRPr="00DA189D" w:rsidRDefault="00F568C0" w:rsidP="00F568C0">
      <w:pPr>
        <w:numPr>
          <w:ilvl w:val="0"/>
          <w:numId w:val="18"/>
        </w:numPr>
        <w:spacing w:before="120" w:after="200" w:line="276" w:lineRule="auto"/>
        <w:ind w:left="714"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 xml:space="preserve">Programsko kodo, sheme XML, datoteke HTML, definicije WSDL in druge elemente sistema, na podlagi katerih nastane izvedljiva in z njo povezana programska koda, je treba dokumentirati skladno s standardi, dobrimi praksami in priporočili stroke. </w:t>
      </w:r>
    </w:p>
    <w:p w14:paraId="6F8A5814" w14:textId="77777777" w:rsidR="00F568C0" w:rsidRPr="00DA189D" w:rsidRDefault="00F568C0" w:rsidP="00F568C0">
      <w:pPr>
        <w:numPr>
          <w:ilvl w:val="0"/>
          <w:numId w:val="18"/>
        </w:numPr>
        <w:spacing w:before="120" w:after="200" w:line="276" w:lineRule="auto"/>
        <w:ind w:left="714"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lastRenderedPageBreak/>
        <w:t>Programska in druga izvorna koda (XML, HTML, WSDL, SQL, slike in drugo multimedijsko gradivo, projektne datoteke za posamezne izdelke npr. datoteka .</w:t>
      </w:r>
      <w:proofErr w:type="spellStart"/>
      <w:r w:rsidRPr="00DA189D">
        <w:rPr>
          <w:rFonts w:ascii="Segoe UI Semilight" w:eastAsia="Times New Roman" w:hAnsi="Segoe UI Semilight" w:cs="Segoe UI Semilight"/>
          <w:color w:val="404040"/>
          <w:lang w:bidi="en-US"/>
        </w:rPr>
        <w:t>jpr</w:t>
      </w:r>
      <w:proofErr w:type="spellEnd"/>
      <w:r w:rsidRPr="00DA189D">
        <w:rPr>
          <w:rFonts w:ascii="Segoe UI Semilight" w:eastAsia="Times New Roman" w:hAnsi="Segoe UI Semilight" w:cs="Segoe UI Semilight"/>
          <w:color w:val="404040"/>
          <w:lang w:bidi="en-US"/>
        </w:rPr>
        <w:t xml:space="preserve"> za projekte, narejene v razvojnih orodjih, izvorne datoteke diagramov</w:t>
      </w:r>
      <w:r>
        <w:rPr>
          <w:rFonts w:ascii="Segoe UI Semilight" w:eastAsia="Times New Roman" w:hAnsi="Segoe UI Semilight" w:cs="Segoe UI Semilight"/>
          <w:color w:val="404040"/>
          <w:lang w:bidi="en-US"/>
        </w:rPr>
        <w:t>,</w:t>
      </w:r>
      <w:r w:rsidRPr="00DA189D">
        <w:rPr>
          <w:rFonts w:ascii="Segoe UI Semilight" w:eastAsia="Times New Roman" w:hAnsi="Segoe UI Semilight" w:cs="Segoe UI Semilight"/>
          <w:color w:val="404040"/>
          <w:lang w:bidi="en-US"/>
        </w:rPr>
        <w:t xml:space="preserve"> i</w:t>
      </w:r>
      <w:r>
        <w:rPr>
          <w:rFonts w:ascii="Segoe UI Semilight" w:eastAsia="Times New Roman" w:hAnsi="Segoe UI Semilight" w:cs="Segoe UI Semilight"/>
          <w:color w:val="404040"/>
          <w:lang w:bidi="en-US"/>
        </w:rPr>
        <w:t>td</w:t>
      </w:r>
      <w:r w:rsidRPr="00DA189D">
        <w:rPr>
          <w:rFonts w:ascii="Segoe UI Semilight" w:eastAsia="Times New Roman" w:hAnsi="Segoe UI Semilight" w:cs="Segoe UI Semilight"/>
          <w:color w:val="404040"/>
          <w:lang w:bidi="en-US"/>
        </w:rPr>
        <w:t>.) z navedbo uporabljenih orodij vključno z verzijo.</w:t>
      </w:r>
    </w:p>
    <w:p w14:paraId="2961F24D" w14:textId="77777777" w:rsidR="00F568C0" w:rsidRPr="00DA189D" w:rsidRDefault="00F568C0" w:rsidP="00F568C0">
      <w:pPr>
        <w:pStyle w:val="Naslov3"/>
        <w:rPr>
          <w:lang w:bidi="en-US"/>
        </w:rPr>
      </w:pPr>
      <w:bookmarkStart w:id="296" w:name="_Toc399420818"/>
      <w:bookmarkStart w:id="297" w:name="_Toc400551637"/>
      <w:bookmarkStart w:id="298" w:name="_Toc14936896"/>
      <w:bookmarkStart w:id="299" w:name="_Toc22627353"/>
      <w:bookmarkStart w:id="300" w:name="_Toc157072648"/>
      <w:bookmarkStart w:id="301" w:name="_Toc166160998"/>
      <w:bookmarkStart w:id="302" w:name="_Toc203120451"/>
      <w:bookmarkStart w:id="303" w:name="_Toc207898432"/>
      <w:r w:rsidRPr="4F996F89">
        <w:rPr>
          <w:lang w:bidi="en-US"/>
        </w:rPr>
        <w:t>Uporabniška dokumentacija</w:t>
      </w:r>
      <w:bookmarkEnd w:id="296"/>
      <w:bookmarkEnd w:id="297"/>
      <w:bookmarkEnd w:id="298"/>
      <w:bookmarkEnd w:id="299"/>
      <w:bookmarkEnd w:id="300"/>
      <w:bookmarkEnd w:id="301"/>
      <w:bookmarkEnd w:id="302"/>
      <w:bookmarkEnd w:id="303"/>
    </w:p>
    <w:p w14:paraId="2D993157" w14:textId="079C6E71" w:rsidR="00F568C0" w:rsidRPr="00DA189D" w:rsidRDefault="00F568C0" w:rsidP="00F568C0">
      <w:pPr>
        <w:spacing w:after="120" w:line="276" w:lineRule="auto"/>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 xml:space="preserve">Izvajalec mora v okviru </w:t>
      </w:r>
      <w:r>
        <w:rPr>
          <w:rFonts w:ascii="Segoe UI Semilight" w:eastAsia="Times New Roman" w:hAnsi="Segoe UI Semilight" w:cs="Segoe UI Semilight"/>
          <w:color w:val="404040"/>
          <w:lang w:bidi="en-US"/>
        </w:rPr>
        <w:t>implementacije</w:t>
      </w:r>
      <w:r w:rsidRPr="00DA189D">
        <w:rPr>
          <w:rFonts w:ascii="Segoe UI Semilight" w:eastAsia="Times New Roman" w:hAnsi="Segoe UI Semilight" w:cs="Segoe UI Semilight"/>
          <w:color w:val="404040"/>
          <w:lang w:bidi="en-US"/>
        </w:rPr>
        <w:t xml:space="preserve"> pripraviti uporabniško dokumentacijo oziroma navodila/priročnik za uporabnike IS </w:t>
      </w:r>
      <w:r w:rsidR="009A1B5D">
        <w:rPr>
          <w:rFonts w:ascii="Segoe UI Semilight" w:eastAsia="Times New Roman" w:hAnsi="Segoe UI Semilight" w:cs="Segoe UI Semilight"/>
          <w:color w:val="404040"/>
          <w:lang w:bidi="en-US"/>
        </w:rPr>
        <w:t>ADRZ</w:t>
      </w:r>
      <w:r w:rsidRPr="00DA189D">
        <w:rPr>
          <w:rFonts w:ascii="Segoe UI Semilight" w:eastAsia="Times New Roman" w:hAnsi="Segoe UI Semilight" w:cs="Segoe UI Semilight"/>
          <w:color w:val="404040"/>
          <w:lang w:bidi="en-US"/>
        </w:rPr>
        <w:t>. Uporabniška dokumentacija mora vsebovati vsaj naslednje elemente:</w:t>
      </w:r>
    </w:p>
    <w:p w14:paraId="6906A760" w14:textId="77777777" w:rsidR="00F568C0" w:rsidRPr="00DA189D" w:rsidRDefault="00F568C0" w:rsidP="00F568C0">
      <w:pPr>
        <w:numPr>
          <w:ilvl w:val="0"/>
          <w:numId w:val="16"/>
        </w:numPr>
        <w:suppressAutoHyphens/>
        <w:spacing w:before="120" w:after="200" w:line="276" w:lineRule="auto"/>
        <w:ind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 xml:space="preserve">Osnovne podatke o sistemu: </w:t>
      </w:r>
    </w:p>
    <w:p w14:paraId="3F5006BC" w14:textId="77777777" w:rsidR="00F568C0" w:rsidRPr="00DA189D" w:rsidRDefault="00F568C0" w:rsidP="00F568C0">
      <w:pPr>
        <w:numPr>
          <w:ilvl w:val="1"/>
          <w:numId w:val="16"/>
        </w:numPr>
        <w:suppressAutoHyphens/>
        <w:spacing w:before="120" w:after="200" w:line="276" w:lineRule="auto"/>
        <w:ind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Namen sistema in njegove glavne funkcionalnosti,</w:t>
      </w:r>
    </w:p>
    <w:p w14:paraId="7C1F339C" w14:textId="77777777" w:rsidR="00F568C0" w:rsidRPr="00DA189D" w:rsidRDefault="00F568C0" w:rsidP="00F568C0">
      <w:pPr>
        <w:numPr>
          <w:ilvl w:val="1"/>
          <w:numId w:val="16"/>
        </w:numPr>
        <w:suppressAutoHyphens/>
        <w:spacing w:before="120" w:after="200" w:line="276" w:lineRule="auto"/>
        <w:ind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Vrste uporabnikov, ki jim je dokumentacija namenjena in</w:t>
      </w:r>
    </w:p>
    <w:p w14:paraId="540BD54B" w14:textId="77777777" w:rsidR="00F568C0" w:rsidRPr="00DA189D" w:rsidRDefault="00F568C0" w:rsidP="00F568C0">
      <w:pPr>
        <w:numPr>
          <w:ilvl w:val="1"/>
          <w:numId w:val="16"/>
        </w:numPr>
        <w:suppressAutoHyphens/>
        <w:spacing w:before="120" w:after="200" w:line="276" w:lineRule="auto"/>
        <w:ind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Kontaktna oseba za pomoč pri morebitnih nejasnostih glede uporabe sistema.</w:t>
      </w:r>
    </w:p>
    <w:p w14:paraId="65026E31" w14:textId="77777777" w:rsidR="00F568C0" w:rsidRPr="00DA189D" w:rsidRDefault="00F568C0" w:rsidP="00F568C0">
      <w:pPr>
        <w:numPr>
          <w:ilvl w:val="0"/>
          <w:numId w:val="16"/>
        </w:numPr>
        <w:suppressAutoHyphens/>
        <w:spacing w:before="120" w:after="200" w:line="276" w:lineRule="auto"/>
        <w:ind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Varnostna navodila: navedene morajo biti osnovne smernice za varno uporabo sistema, digitalnih potrdil, za varovanje gesel in podatkov.</w:t>
      </w:r>
    </w:p>
    <w:p w14:paraId="294A46BD" w14:textId="77777777" w:rsidR="00F568C0" w:rsidRPr="00DA189D" w:rsidRDefault="00F568C0" w:rsidP="00F568C0">
      <w:pPr>
        <w:numPr>
          <w:ilvl w:val="0"/>
          <w:numId w:val="16"/>
        </w:numPr>
        <w:suppressAutoHyphens/>
        <w:spacing w:before="120" w:after="200" w:line="276" w:lineRule="auto"/>
        <w:ind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Opis uporabniškega vmesnika mora pokriti sledeče tematike:</w:t>
      </w:r>
    </w:p>
    <w:p w14:paraId="21887A95" w14:textId="77777777" w:rsidR="00F568C0" w:rsidRPr="00DA189D" w:rsidRDefault="00F568C0" w:rsidP="00F568C0">
      <w:pPr>
        <w:numPr>
          <w:ilvl w:val="1"/>
          <w:numId w:val="16"/>
        </w:numPr>
        <w:suppressAutoHyphens/>
        <w:spacing w:before="120" w:after="200" w:line="276" w:lineRule="auto"/>
        <w:ind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Prikaz uporabniškega vmesnika, poimenovanje posameznih delov uporabniškega vmesnika in kratko pojasnilo, čemu posamezen element služi.</w:t>
      </w:r>
    </w:p>
    <w:p w14:paraId="0BD36945" w14:textId="77777777" w:rsidR="00F568C0" w:rsidRPr="00DA189D" w:rsidRDefault="00F568C0" w:rsidP="00F568C0">
      <w:pPr>
        <w:numPr>
          <w:ilvl w:val="1"/>
          <w:numId w:val="16"/>
        </w:numPr>
        <w:suppressAutoHyphens/>
        <w:spacing w:before="120" w:after="200" w:line="276" w:lineRule="auto"/>
        <w:ind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Opis menijev (glavni, pomožn</w:t>
      </w:r>
      <w:r>
        <w:rPr>
          <w:rFonts w:ascii="Segoe UI Semilight" w:eastAsia="Times New Roman" w:hAnsi="Segoe UI Semilight" w:cs="Segoe UI Semilight"/>
          <w:color w:val="404040"/>
          <w:lang w:bidi="en-US"/>
        </w:rPr>
        <w:t>i, itd.</w:t>
      </w:r>
      <w:r w:rsidRPr="00DA189D">
        <w:rPr>
          <w:rFonts w:ascii="Segoe UI Semilight" w:eastAsia="Times New Roman" w:hAnsi="Segoe UI Semilight" w:cs="Segoe UI Semilight"/>
          <w:color w:val="404040"/>
          <w:lang w:bidi="en-US"/>
        </w:rPr>
        <w:t>), navedba postavk v menijih in opis akcije, ki se s to postavko izvede.</w:t>
      </w:r>
    </w:p>
    <w:p w14:paraId="487A25F3" w14:textId="77777777" w:rsidR="00F568C0" w:rsidRPr="00DA189D" w:rsidRDefault="00F568C0" w:rsidP="00F568C0">
      <w:pPr>
        <w:numPr>
          <w:ilvl w:val="1"/>
          <w:numId w:val="16"/>
        </w:numPr>
        <w:suppressAutoHyphens/>
        <w:spacing w:before="120" w:after="200" w:line="276" w:lineRule="auto"/>
        <w:ind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Opis vseh orodnih vrstic.</w:t>
      </w:r>
    </w:p>
    <w:p w14:paraId="110EC9BA" w14:textId="77777777" w:rsidR="00F568C0" w:rsidRPr="00DA189D" w:rsidRDefault="00F568C0" w:rsidP="00F568C0">
      <w:pPr>
        <w:numPr>
          <w:ilvl w:val="1"/>
          <w:numId w:val="16"/>
        </w:numPr>
        <w:suppressAutoHyphens/>
        <w:spacing w:before="120" w:after="200" w:line="276" w:lineRule="auto"/>
        <w:ind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Opis vsebinskega dela (okna) uporabniškega vmesnika, kjer se prikazujejo podatki.</w:t>
      </w:r>
    </w:p>
    <w:p w14:paraId="7F5D8E01" w14:textId="77777777" w:rsidR="00F568C0" w:rsidRPr="00DA189D" w:rsidRDefault="00F568C0" w:rsidP="00F568C0">
      <w:pPr>
        <w:numPr>
          <w:ilvl w:val="0"/>
          <w:numId w:val="16"/>
        </w:numPr>
        <w:suppressAutoHyphens/>
        <w:spacing w:before="120" w:after="200" w:line="276" w:lineRule="auto"/>
        <w:ind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Uporabo aplikacije: podroben opis uporabe aplikacije za posamezna vsebinska področja in postopke znotraj njih:</w:t>
      </w:r>
    </w:p>
    <w:p w14:paraId="431DA75C" w14:textId="77777777" w:rsidR="00F568C0" w:rsidRPr="00DA189D" w:rsidRDefault="00F568C0" w:rsidP="00F568C0">
      <w:pPr>
        <w:numPr>
          <w:ilvl w:val="1"/>
          <w:numId w:val="16"/>
        </w:numPr>
        <w:suppressAutoHyphens/>
        <w:spacing w:before="120" w:after="200" w:line="276" w:lineRule="auto"/>
        <w:ind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Za vsak postopek so pripravljena podrobna navodila, kako naj uporabnik uporablja posamezne elemente aplikacije pri izvajanju le-tega.</w:t>
      </w:r>
    </w:p>
    <w:p w14:paraId="63AA5CF2" w14:textId="77777777" w:rsidR="00F568C0" w:rsidRPr="00DA189D" w:rsidRDefault="00F568C0" w:rsidP="00F568C0">
      <w:pPr>
        <w:numPr>
          <w:ilvl w:val="1"/>
          <w:numId w:val="16"/>
        </w:numPr>
        <w:suppressAutoHyphens/>
        <w:spacing w:before="120" w:after="200" w:line="276" w:lineRule="auto"/>
        <w:ind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 xml:space="preserve">Navodila obsegajo celotno izvedbo postopka od prijave v sistem, zagona, izvedbe in zaključka procesa, do odjave iz sistema. </w:t>
      </w:r>
    </w:p>
    <w:p w14:paraId="19BC98AB" w14:textId="77777777" w:rsidR="00F568C0" w:rsidRPr="00DA189D" w:rsidRDefault="00F568C0" w:rsidP="00F568C0">
      <w:pPr>
        <w:numPr>
          <w:ilvl w:val="1"/>
          <w:numId w:val="16"/>
        </w:numPr>
        <w:suppressAutoHyphens/>
        <w:spacing w:before="120" w:after="200" w:line="276" w:lineRule="auto"/>
        <w:ind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Poleg glavnega toka skozi proces mora dokumentacija pokriti tudi stranske tokove.</w:t>
      </w:r>
    </w:p>
    <w:p w14:paraId="7339890C" w14:textId="77777777" w:rsidR="00F568C0" w:rsidRPr="00DA189D" w:rsidRDefault="00F568C0" w:rsidP="00F568C0">
      <w:pPr>
        <w:numPr>
          <w:ilvl w:val="1"/>
          <w:numId w:val="16"/>
        </w:numPr>
        <w:suppressAutoHyphens/>
        <w:spacing w:before="120" w:after="200" w:line="276" w:lineRule="auto"/>
        <w:ind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Po potrebi lahko izvajalec način uporabe sistema, medsebojne povezave med procesi in tokove izvajanja posameznega proces tudi grafično predstavi.</w:t>
      </w:r>
    </w:p>
    <w:p w14:paraId="014B82A8" w14:textId="77777777" w:rsidR="00F568C0" w:rsidRPr="00DA189D" w:rsidRDefault="00F568C0" w:rsidP="00F568C0">
      <w:pPr>
        <w:numPr>
          <w:ilvl w:val="1"/>
          <w:numId w:val="16"/>
        </w:numPr>
        <w:suppressAutoHyphens/>
        <w:spacing w:before="120" w:after="200" w:line="276" w:lineRule="auto"/>
        <w:ind w:hanging="357"/>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Podani razumljivi opisi vzrokov za vsa opozorila in napake, ki jih povzročajo uporabniške in/ali sistemske funkcije.</w:t>
      </w:r>
    </w:p>
    <w:p w14:paraId="48E00CB8" w14:textId="77777777" w:rsidR="00F568C0" w:rsidRPr="00DA189D" w:rsidRDefault="00F568C0" w:rsidP="00F568C0">
      <w:pPr>
        <w:spacing w:after="120" w:line="276" w:lineRule="auto"/>
        <w:jc w:val="both"/>
        <w:rPr>
          <w:rFonts w:ascii="Segoe UI Semilight" w:eastAsia="Times New Roman" w:hAnsi="Segoe UI Semilight" w:cs="Segoe UI Semilight"/>
          <w:color w:val="404040"/>
          <w:lang w:eastAsia="sl-SI" w:bidi="en-US"/>
        </w:rPr>
      </w:pPr>
      <w:r w:rsidRPr="00DA189D">
        <w:rPr>
          <w:rFonts w:ascii="Segoe UI Semilight" w:eastAsia="Times New Roman" w:hAnsi="Segoe UI Semilight" w:cs="Segoe UI Semilight"/>
          <w:color w:val="404040"/>
          <w:lang w:eastAsia="sl-SI" w:bidi="en-US"/>
        </w:rPr>
        <w:t>Naročnik lahko definira določene dele dokumentacije, ki jih izvajalec v elektronski obliki da uporabnikom na razpolago tudi preko spleta. Uporabniki bodo do te dokumentacije dostopali prek uporabniškega vmesnika.</w:t>
      </w:r>
    </w:p>
    <w:p w14:paraId="5654D6B2" w14:textId="77777777" w:rsidR="00F568C0" w:rsidRPr="009E11DB" w:rsidRDefault="00F568C0" w:rsidP="00F568C0">
      <w:pPr>
        <w:spacing w:before="120" w:after="120" w:line="288" w:lineRule="auto"/>
        <w:jc w:val="both"/>
        <w:rPr>
          <w:rFonts w:ascii="Segoe UI Semilight" w:eastAsia="Calibri" w:hAnsi="Segoe UI Semilight" w:cs="Segoe UI Semilight"/>
        </w:rPr>
      </w:pPr>
      <w:r w:rsidRPr="009E11DB">
        <w:rPr>
          <w:rFonts w:ascii="Segoe UI Semilight" w:eastAsia="Calibri" w:hAnsi="Segoe UI Semilight" w:cs="Segoe UI Semilight"/>
        </w:rPr>
        <w:t xml:space="preserve">Izvajalec </w:t>
      </w:r>
      <w:r>
        <w:rPr>
          <w:rFonts w:ascii="Segoe UI Semilight" w:eastAsia="Calibri" w:hAnsi="Segoe UI Semilight" w:cs="Segoe UI Semilight"/>
        </w:rPr>
        <w:t xml:space="preserve">mora </w:t>
      </w:r>
      <w:r w:rsidRPr="009E11DB">
        <w:rPr>
          <w:rFonts w:ascii="Segoe UI Semilight" w:eastAsia="Calibri" w:hAnsi="Segoe UI Semilight" w:cs="Segoe UI Semilight"/>
        </w:rPr>
        <w:t>pripravi</w:t>
      </w:r>
      <w:r>
        <w:rPr>
          <w:rFonts w:ascii="Segoe UI Semilight" w:eastAsia="Calibri" w:hAnsi="Segoe UI Semilight" w:cs="Segoe UI Semilight"/>
        </w:rPr>
        <w:t>ti</w:t>
      </w:r>
      <w:r w:rsidRPr="009E11DB">
        <w:rPr>
          <w:rFonts w:ascii="Segoe UI Semilight" w:eastAsia="Calibri" w:hAnsi="Segoe UI Semilight" w:cs="Segoe UI Semilight"/>
        </w:rPr>
        <w:t xml:space="preserve"> tudi kratke video vsebine za najpomembnejše poslovne postopke z uporabo </w:t>
      </w:r>
      <w:r>
        <w:rPr>
          <w:rFonts w:ascii="Segoe UI Semilight" w:eastAsia="Calibri" w:hAnsi="Segoe UI Semilight" w:cs="Segoe UI Semilight"/>
        </w:rPr>
        <w:t>IS ADRZ</w:t>
      </w:r>
      <w:r w:rsidRPr="009E11DB">
        <w:rPr>
          <w:rFonts w:ascii="Segoe UI Semilight" w:eastAsia="Calibri" w:hAnsi="Segoe UI Semilight" w:cs="Segoe UI Semilight"/>
        </w:rPr>
        <w:t xml:space="preserve">. Video vsebine bodo prikazovale delo z uporabniškim vmesnikom </w:t>
      </w:r>
      <w:r>
        <w:rPr>
          <w:rFonts w:ascii="Segoe UI Semilight" w:eastAsia="Calibri" w:hAnsi="Segoe UI Semilight" w:cs="Segoe UI Semilight"/>
        </w:rPr>
        <w:t>IS ADRZ</w:t>
      </w:r>
      <w:r w:rsidRPr="009E11DB">
        <w:rPr>
          <w:rFonts w:ascii="Segoe UI Semilight" w:eastAsia="Calibri" w:hAnsi="Segoe UI Semilight" w:cs="Segoe UI Semilight"/>
        </w:rPr>
        <w:t xml:space="preserve"> z dodanimi zvočnimi navodili. Video vsebine bodo namenjene samostojni uporabi </w:t>
      </w:r>
      <w:r>
        <w:rPr>
          <w:rFonts w:ascii="Segoe UI Semilight" w:eastAsia="Calibri" w:hAnsi="Segoe UI Semilight" w:cs="Segoe UI Semilight"/>
        </w:rPr>
        <w:t>zdravstvenih delavcev</w:t>
      </w:r>
      <w:r w:rsidRPr="009E11DB">
        <w:rPr>
          <w:rFonts w:ascii="Segoe UI Semilight" w:eastAsia="Calibri" w:hAnsi="Segoe UI Semilight" w:cs="Segoe UI Semilight"/>
        </w:rPr>
        <w:t xml:space="preserve"> v času uporabe </w:t>
      </w:r>
      <w:r>
        <w:rPr>
          <w:rFonts w:ascii="Segoe UI Semilight" w:eastAsia="Calibri" w:hAnsi="Segoe UI Semilight" w:cs="Segoe UI Semilight"/>
        </w:rPr>
        <w:t xml:space="preserve">IS </w:t>
      </w:r>
      <w:r>
        <w:rPr>
          <w:rFonts w:ascii="Segoe UI Semilight" w:eastAsia="Calibri" w:hAnsi="Segoe UI Semilight" w:cs="Segoe UI Semilight"/>
        </w:rPr>
        <w:lastRenderedPageBreak/>
        <w:t>ADRZ</w:t>
      </w:r>
      <w:r w:rsidRPr="009E11DB">
        <w:rPr>
          <w:rFonts w:ascii="Segoe UI Semilight" w:eastAsia="Calibri" w:hAnsi="Segoe UI Semilight" w:cs="Segoe UI Semilight"/>
        </w:rPr>
        <w:t xml:space="preserve"> kot opomnik glede načina izvedbe posameznih postopkov. Video vsebine bodo ustrezno kratke, da si bo lahko uporabnik pogledal izbrano vsebino in ne izgubljal časa z iskanjem želenega dela, kar bi bilo potrebno, če bi bile video vsebine daljše.  </w:t>
      </w:r>
    </w:p>
    <w:p w14:paraId="358471C0" w14:textId="20EEDB93" w:rsidR="00955F27" w:rsidRDefault="00955F27" w:rsidP="00EC4881">
      <w:pPr>
        <w:pStyle w:val="Naslov2"/>
      </w:pPr>
      <w:bookmarkStart w:id="304" w:name="_Ref204257969"/>
      <w:bookmarkStart w:id="305" w:name="_Ref204257976"/>
      <w:bookmarkStart w:id="306" w:name="_Toc207898433"/>
      <w:r>
        <w:t>Prehod v produkcijo in intenzivna podpora</w:t>
      </w:r>
      <w:r w:rsidR="000F4469">
        <w:t xml:space="preserve"> (Go-live </w:t>
      </w:r>
      <w:proofErr w:type="spellStart"/>
      <w:r w:rsidR="000F4469">
        <w:t>and</w:t>
      </w:r>
      <w:proofErr w:type="spellEnd"/>
      <w:r w:rsidR="000F4469">
        <w:t xml:space="preserve"> </w:t>
      </w:r>
      <w:proofErr w:type="spellStart"/>
      <w:r w:rsidR="000F4469">
        <w:t>Hypercare</w:t>
      </w:r>
      <w:proofErr w:type="spellEnd"/>
      <w:r w:rsidR="000F4469">
        <w:t>)</w:t>
      </w:r>
      <w:bookmarkEnd w:id="304"/>
      <w:bookmarkEnd w:id="305"/>
      <w:bookmarkEnd w:id="306"/>
    </w:p>
    <w:p w14:paraId="7E1F1199" w14:textId="77777777" w:rsidR="00653BF7" w:rsidRDefault="00653BF7" w:rsidP="00653BF7">
      <w:pPr>
        <w:pStyle w:val="MainText"/>
      </w:pPr>
      <w:r>
        <w:t>Izvajalec mora v obdobju pred prehodom v produkcijo, prehoda v produkcijo in v obdobju po prehodu v produkcijo:</w:t>
      </w:r>
    </w:p>
    <w:p w14:paraId="08F306C8" w14:textId="77777777" w:rsidR="00653BF7" w:rsidRDefault="00653BF7" w:rsidP="00283C20">
      <w:pPr>
        <w:pStyle w:val="MainText"/>
        <w:numPr>
          <w:ilvl w:val="0"/>
          <w:numId w:val="47"/>
        </w:numPr>
      </w:pPr>
      <w:r>
        <w:t>Pripraviti načrt za prehod v produkcijo (Go-live), ki vključuje vse potrebne korake in odgovornosti.</w:t>
      </w:r>
    </w:p>
    <w:p w14:paraId="6E57E538" w14:textId="77777777" w:rsidR="00653BF7" w:rsidRDefault="00653BF7" w:rsidP="00283C20">
      <w:pPr>
        <w:pStyle w:val="MainText"/>
        <w:numPr>
          <w:ilvl w:val="0"/>
          <w:numId w:val="47"/>
        </w:numPr>
      </w:pPr>
      <w:r>
        <w:t>Izvesti simulacije prehoda v produkcijo, da se preveri pripravljenost vseh deležnikov.</w:t>
      </w:r>
    </w:p>
    <w:p w14:paraId="3D0188E2" w14:textId="77777777" w:rsidR="00653BF7" w:rsidRDefault="00653BF7" w:rsidP="00283C20">
      <w:pPr>
        <w:pStyle w:val="MainText"/>
        <w:numPr>
          <w:ilvl w:val="0"/>
          <w:numId w:val="47"/>
        </w:numPr>
      </w:pPr>
      <w:r>
        <w:t>Določiti in z naročnikom uskladiti odgovornosti in vlog v procesu prehoda v produkcijo.</w:t>
      </w:r>
    </w:p>
    <w:p w14:paraId="7EED2389" w14:textId="77777777" w:rsidR="00653BF7" w:rsidRDefault="00653BF7" w:rsidP="00283C20">
      <w:pPr>
        <w:pStyle w:val="MainText"/>
        <w:numPr>
          <w:ilvl w:val="0"/>
          <w:numId w:val="47"/>
        </w:numPr>
      </w:pPr>
      <w:r>
        <w:t>Identificirati odpraviti morebitne težave pred dejanskim prehodom.</w:t>
      </w:r>
    </w:p>
    <w:p w14:paraId="6A792C03" w14:textId="77777777" w:rsidR="00653BF7" w:rsidRDefault="00653BF7" w:rsidP="00283C20">
      <w:pPr>
        <w:pStyle w:val="MainText"/>
        <w:numPr>
          <w:ilvl w:val="0"/>
          <w:numId w:val="47"/>
        </w:numPr>
      </w:pPr>
      <w:r>
        <w:t>Zagotoviti, da so vsi postopki in scenariji prehoda v produkcijo dokumentirani in preverjeni.</w:t>
      </w:r>
    </w:p>
    <w:p w14:paraId="459A6900" w14:textId="77777777" w:rsidR="00653BF7" w:rsidRDefault="00653BF7" w:rsidP="00283C20">
      <w:pPr>
        <w:pStyle w:val="MainText"/>
        <w:numPr>
          <w:ilvl w:val="0"/>
          <w:numId w:val="47"/>
        </w:numPr>
      </w:pPr>
      <w:r>
        <w:t>Načrtovati, uskladiti z naročnikom in izvajat intenzivno podporo med prehodom v produkcijo in mesec dni  po prehodu (</w:t>
      </w:r>
      <w:proofErr w:type="spellStart"/>
      <w:r>
        <w:t>Hypercare</w:t>
      </w:r>
      <w:proofErr w:type="spellEnd"/>
      <w:r>
        <w:t>):</w:t>
      </w:r>
    </w:p>
    <w:p w14:paraId="4FBAECC8" w14:textId="77777777" w:rsidR="00653BF7" w:rsidRDefault="00653BF7" w:rsidP="00283C20">
      <w:pPr>
        <w:pStyle w:val="MainText"/>
        <w:numPr>
          <w:ilvl w:val="1"/>
          <w:numId w:val="47"/>
        </w:numPr>
      </w:pPr>
      <w:r>
        <w:t>Vzpostavitve komunikacijskih kanalov za obveščanje deležnikov o spremembah.</w:t>
      </w:r>
    </w:p>
    <w:p w14:paraId="511A8EF2" w14:textId="77777777" w:rsidR="00653BF7" w:rsidRDefault="00653BF7" w:rsidP="00283C20">
      <w:pPr>
        <w:pStyle w:val="MainText"/>
        <w:numPr>
          <w:ilvl w:val="1"/>
          <w:numId w:val="47"/>
        </w:numPr>
      </w:pPr>
      <w:r>
        <w:t>Zagotoviti podporo uporabnikom med prehodom v produkcijo in mesec dni od prehoda.</w:t>
      </w:r>
    </w:p>
    <w:p w14:paraId="02EAAF09" w14:textId="77777777" w:rsidR="00653BF7" w:rsidRDefault="00653BF7" w:rsidP="00283C20">
      <w:pPr>
        <w:pStyle w:val="MainText"/>
        <w:numPr>
          <w:ilvl w:val="0"/>
          <w:numId w:val="47"/>
        </w:numPr>
      </w:pPr>
      <w:r>
        <w:t>Spremljati delovanje IS ADRZ v produkciji in urgentno reševati morebitne težave.</w:t>
      </w:r>
    </w:p>
    <w:p w14:paraId="0049ACF0" w14:textId="77777777" w:rsidR="00653BF7" w:rsidRDefault="00653BF7" w:rsidP="00653BF7">
      <w:pPr>
        <w:pStyle w:val="Naslov3"/>
      </w:pPr>
      <w:bookmarkStart w:id="307" w:name="_Toc203120499"/>
      <w:bookmarkStart w:id="308" w:name="_Toc207898434"/>
      <w:r>
        <w:t>Načrt prehoda v produkcijo (Go-live)</w:t>
      </w:r>
      <w:bookmarkEnd w:id="307"/>
      <w:bookmarkEnd w:id="308"/>
    </w:p>
    <w:p w14:paraId="257C1D4D" w14:textId="77777777" w:rsidR="00653BF7" w:rsidRDefault="00653BF7" w:rsidP="00653BF7">
      <w:pPr>
        <w:pStyle w:val="MainText"/>
      </w:pPr>
      <w:r>
        <w:t>Izvajalec za vsak zdravstveni zavod pripravi načrt prehoda v produkcijo. Načrt vključuje aktivnosti, na naslednjih področjih:</w:t>
      </w:r>
    </w:p>
    <w:p w14:paraId="257CE098" w14:textId="77777777" w:rsidR="00653BF7" w:rsidRDefault="00653BF7" w:rsidP="00283C20">
      <w:pPr>
        <w:pStyle w:val="MainText"/>
        <w:numPr>
          <w:ilvl w:val="0"/>
          <w:numId w:val="48"/>
        </w:numPr>
      </w:pPr>
      <w:r>
        <w:t>Začetne nastavitve IS ADRZ za potrebe zdravstvenega zavoda,</w:t>
      </w:r>
    </w:p>
    <w:p w14:paraId="42C0F7B1" w14:textId="77777777" w:rsidR="00653BF7" w:rsidRDefault="00653BF7" w:rsidP="00283C20">
      <w:pPr>
        <w:pStyle w:val="MainText"/>
        <w:numPr>
          <w:ilvl w:val="0"/>
          <w:numId w:val="48"/>
        </w:numPr>
      </w:pPr>
      <w:r>
        <w:t>Morebitna migracija podatkov iz obstoječih IS zdravstvenega zavoda,</w:t>
      </w:r>
    </w:p>
    <w:p w14:paraId="7FEB1E49" w14:textId="77777777" w:rsidR="00653BF7" w:rsidRDefault="00653BF7" w:rsidP="00283C20">
      <w:pPr>
        <w:pStyle w:val="MainText"/>
        <w:numPr>
          <w:ilvl w:val="0"/>
          <w:numId w:val="48"/>
        </w:numPr>
      </w:pPr>
      <w:r>
        <w:t>Izobraževanje uporabnikov,</w:t>
      </w:r>
    </w:p>
    <w:p w14:paraId="79F5C051" w14:textId="77777777" w:rsidR="00653BF7" w:rsidRDefault="00653BF7" w:rsidP="00283C20">
      <w:pPr>
        <w:pStyle w:val="MainText"/>
        <w:numPr>
          <w:ilvl w:val="0"/>
          <w:numId w:val="48"/>
        </w:numPr>
      </w:pPr>
      <w:r>
        <w:t>Vzpostavitev produkcijskih integracij med IS ADRZ in drugimi informacijskimi sistemi,</w:t>
      </w:r>
    </w:p>
    <w:p w14:paraId="63DFCF8C" w14:textId="77777777" w:rsidR="00653BF7" w:rsidRDefault="00653BF7" w:rsidP="00653BF7">
      <w:pPr>
        <w:pStyle w:val="MainText"/>
      </w:pPr>
      <w:r>
        <w:t>Izvajalec uskladi načrt prehoda v produkcijo z zdravstvenim zavodom, NIJZ in MZ. Načrt se pripravi in potrdi najmanj 1 mesec pred načrtovanim prehodom v produkcijo.</w:t>
      </w:r>
    </w:p>
    <w:p w14:paraId="1C2A0BE6" w14:textId="77777777" w:rsidR="00653BF7" w:rsidRDefault="00653BF7" w:rsidP="00653BF7">
      <w:pPr>
        <w:pStyle w:val="MainText"/>
      </w:pPr>
      <w:r>
        <w:t>V načrtu prehoda v produkcijo so usklajene in potrjene odgovornosti in vloge v procesu prehoda v produkcijo.</w:t>
      </w:r>
    </w:p>
    <w:p w14:paraId="14172876" w14:textId="77777777" w:rsidR="00653BF7" w:rsidRDefault="00653BF7" w:rsidP="00653BF7">
      <w:pPr>
        <w:pStyle w:val="Naslov3"/>
      </w:pPr>
      <w:bookmarkStart w:id="309" w:name="_Toc203120500"/>
      <w:bookmarkStart w:id="310" w:name="_Toc207898435"/>
      <w:r>
        <w:lastRenderedPageBreak/>
        <w:t>Izvajanje intenzivne podpore med prehodom v produkcijo in v obdobju po prehodu v produkcijo</w:t>
      </w:r>
      <w:bookmarkEnd w:id="309"/>
      <w:bookmarkEnd w:id="310"/>
    </w:p>
    <w:p w14:paraId="5777E94B" w14:textId="77777777" w:rsidR="00653BF7" w:rsidRDefault="00653BF7" w:rsidP="00653BF7">
      <w:pPr>
        <w:pStyle w:val="MainText"/>
      </w:pPr>
      <w:r>
        <w:t xml:space="preserve">Izvajalec, zdravstveni zavod, NIJZ in MZ uskladijo in potrdijo izvajanje podpore med prehodom v produkcijo in v obdobju po prehodu v produkcijo. </w:t>
      </w:r>
    </w:p>
    <w:p w14:paraId="2E3DC574" w14:textId="77777777" w:rsidR="00653BF7" w:rsidRDefault="00653BF7" w:rsidP="00653BF7">
      <w:pPr>
        <w:pStyle w:val="MainText"/>
      </w:pPr>
      <w:r>
        <w:t>Izvajalec je dolžan 1 mesec po prehodu v produkcijo izvajati intenzivno podporo (</w:t>
      </w:r>
      <w:proofErr w:type="spellStart"/>
      <w:r>
        <w:t>t.i</w:t>
      </w:r>
      <w:proofErr w:type="spellEnd"/>
      <w:r>
        <w:t xml:space="preserve">. </w:t>
      </w:r>
      <w:proofErr w:type="spellStart"/>
      <w:r>
        <w:t>Hypercare</w:t>
      </w:r>
      <w:proofErr w:type="spellEnd"/>
      <w:r>
        <w:t xml:space="preserve">) uporabnikom v zdravstvenem zavodu in upravljalcu infrastrukture NIJZ. </w:t>
      </w:r>
    </w:p>
    <w:p w14:paraId="12CCB980" w14:textId="77777777" w:rsidR="00653BF7" w:rsidRDefault="00653BF7" w:rsidP="00653BF7">
      <w:pPr>
        <w:pStyle w:val="MainText"/>
      </w:pPr>
      <w:r>
        <w:t xml:space="preserve">Za izvajanje podpore se določijo postopki, uporaba orodij in kontaktne osebe na strani izvajalca, zdravstvenega zavoda in NIJZ. </w:t>
      </w:r>
    </w:p>
    <w:p w14:paraId="52F52C7B" w14:textId="77777777" w:rsidR="00653BF7" w:rsidRPr="00293CE8" w:rsidRDefault="00653BF7" w:rsidP="00653BF7">
      <w:pPr>
        <w:pStyle w:val="MainText"/>
      </w:pPr>
      <w:r>
        <w:t xml:space="preserve">Del izvajanja intenzivne podpore je tudi spremljanje delovanja IS ADRZ preko mehanizmov monitoringa ter ugotavljanje in odpravljanje morebitnih težav. </w:t>
      </w:r>
    </w:p>
    <w:p w14:paraId="22B84161" w14:textId="77777777" w:rsidR="00653BF7" w:rsidRPr="00293CE8" w:rsidRDefault="00653BF7" w:rsidP="00653BF7">
      <w:pPr>
        <w:pStyle w:val="MainText"/>
      </w:pPr>
      <w:r>
        <w:t xml:space="preserve">Vsi dogovori o ravni storitev, npr. za odpravo napak so v obdobju izvajanja intenzivne podpore podaljšajo za 2x. Velja samo za zdravstvene zavode, ki so pravkar šli v produkcijo. </w:t>
      </w:r>
    </w:p>
    <w:p w14:paraId="10CB1673" w14:textId="25B68771" w:rsidR="00B34716" w:rsidRDefault="00B34716" w:rsidP="00EC4881">
      <w:pPr>
        <w:pStyle w:val="Naslov2"/>
      </w:pPr>
      <w:bookmarkStart w:id="311" w:name="_Ref204257923"/>
      <w:bookmarkStart w:id="312" w:name="_Ref204257933"/>
      <w:bookmarkStart w:id="313" w:name="_Toc207898436"/>
      <w:r>
        <w:t>Izobraževanj</w:t>
      </w:r>
      <w:r w:rsidR="003B7136">
        <w:t>e</w:t>
      </w:r>
      <w:bookmarkEnd w:id="311"/>
      <w:bookmarkEnd w:id="312"/>
      <w:bookmarkEnd w:id="313"/>
    </w:p>
    <w:p w14:paraId="43ECD33E" w14:textId="77777777" w:rsidR="00CF7BA5" w:rsidRPr="009E11DB" w:rsidRDefault="00CF7BA5" w:rsidP="00CF7BA5">
      <w:pPr>
        <w:spacing w:before="120" w:after="120" w:line="288" w:lineRule="auto"/>
        <w:jc w:val="both"/>
        <w:rPr>
          <w:rFonts w:ascii="Segoe UI Semilight" w:eastAsia="Calibri" w:hAnsi="Segoe UI Semilight" w:cs="Segoe UI Semilight"/>
        </w:rPr>
      </w:pPr>
      <w:r w:rsidRPr="009E11DB">
        <w:rPr>
          <w:rFonts w:ascii="Segoe UI Semilight" w:eastAsia="Calibri" w:hAnsi="Segoe UI Semilight" w:cs="Segoe UI Semilight"/>
        </w:rPr>
        <w:t xml:space="preserve">V sklopu implementacije </w:t>
      </w:r>
      <w:r>
        <w:rPr>
          <w:rFonts w:ascii="Segoe UI Semilight" w:eastAsia="Calibri" w:hAnsi="Segoe UI Semilight" w:cs="Segoe UI Semilight"/>
        </w:rPr>
        <w:t>IS ADRZ</w:t>
      </w:r>
      <w:r w:rsidRPr="009E11DB">
        <w:rPr>
          <w:rFonts w:ascii="Segoe UI Semilight" w:eastAsia="Calibri" w:hAnsi="Segoe UI Semilight" w:cs="Segoe UI Semilight"/>
        </w:rPr>
        <w:t xml:space="preserve"> </w:t>
      </w:r>
      <w:r>
        <w:rPr>
          <w:rFonts w:ascii="Segoe UI Semilight" w:eastAsia="Calibri" w:hAnsi="Segoe UI Semilight" w:cs="Segoe UI Semilight"/>
        </w:rPr>
        <w:t>mora</w:t>
      </w:r>
      <w:r w:rsidRPr="009E11DB">
        <w:rPr>
          <w:rFonts w:ascii="Segoe UI Semilight" w:eastAsia="Calibri" w:hAnsi="Segoe UI Semilight" w:cs="Segoe UI Semilight"/>
        </w:rPr>
        <w:t xml:space="preserve"> izvajalec poskrbe</w:t>
      </w:r>
      <w:r>
        <w:rPr>
          <w:rFonts w:ascii="Segoe UI Semilight" w:eastAsia="Calibri" w:hAnsi="Segoe UI Semilight" w:cs="Segoe UI Semilight"/>
        </w:rPr>
        <w:t>ti</w:t>
      </w:r>
      <w:r w:rsidRPr="009E11DB">
        <w:rPr>
          <w:rFonts w:ascii="Segoe UI Semilight" w:eastAsia="Calibri" w:hAnsi="Segoe UI Semilight" w:cs="Segoe UI Semilight"/>
        </w:rPr>
        <w:t xml:space="preserve"> za usposabljanje uporabnikov </w:t>
      </w:r>
      <w:r>
        <w:rPr>
          <w:rFonts w:ascii="Segoe UI Semilight" w:eastAsia="Calibri" w:hAnsi="Segoe UI Semilight" w:cs="Segoe UI Semilight"/>
        </w:rPr>
        <w:t>IS ADRZ</w:t>
      </w:r>
      <w:r w:rsidRPr="009E11DB">
        <w:rPr>
          <w:rFonts w:ascii="Segoe UI Semilight" w:eastAsia="Calibri" w:hAnsi="Segoe UI Semilight" w:cs="Segoe UI Semilight"/>
        </w:rPr>
        <w:t xml:space="preserve">, s ciljem samostojne uporabe </w:t>
      </w:r>
      <w:r>
        <w:rPr>
          <w:rFonts w:ascii="Segoe UI Semilight" w:eastAsia="Calibri" w:hAnsi="Segoe UI Semilight" w:cs="Segoe UI Semilight"/>
        </w:rPr>
        <w:t>IS ADRZ</w:t>
      </w:r>
      <w:r w:rsidRPr="009E11DB">
        <w:rPr>
          <w:rFonts w:ascii="Segoe UI Semilight" w:eastAsia="Calibri" w:hAnsi="Segoe UI Semilight" w:cs="Segoe UI Semilight"/>
        </w:rPr>
        <w:t xml:space="preserve"> in razumevanja namena uporabe v povezavi z vsebino. </w:t>
      </w:r>
    </w:p>
    <w:p w14:paraId="6F70BC86" w14:textId="77777777" w:rsidR="00CF7BA5" w:rsidRPr="009E11DB" w:rsidRDefault="00CF7BA5" w:rsidP="00CF7BA5">
      <w:pPr>
        <w:spacing w:before="120" w:after="120" w:line="288" w:lineRule="auto"/>
        <w:jc w:val="both"/>
        <w:rPr>
          <w:rFonts w:ascii="Segoe UI Semilight" w:eastAsia="Calibri" w:hAnsi="Segoe UI Semilight" w:cs="Segoe UI Semilight"/>
        </w:rPr>
      </w:pPr>
      <w:r w:rsidRPr="009E11DB">
        <w:rPr>
          <w:rFonts w:ascii="Segoe UI Semilight" w:eastAsia="Calibri" w:hAnsi="Segoe UI Semilight" w:cs="Segoe UI Semilight"/>
        </w:rPr>
        <w:t xml:space="preserve">To poglavje načrta predstavlja </w:t>
      </w:r>
      <w:r>
        <w:rPr>
          <w:rFonts w:ascii="Segoe UI Semilight" w:eastAsia="Calibri" w:hAnsi="Segoe UI Semilight" w:cs="Segoe UI Semilight"/>
        </w:rPr>
        <w:t>zahteve</w:t>
      </w:r>
      <w:r w:rsidRPr="009E11DB">
        <w:rPr>
          <w:rFonts w:ascii="Segoe UI Semilight" w:eastAsia="Calibri" w:hAnsi="Segoe UI Semilight" w:cs="Segoe UI Semilight"/>
        </w:rPr>
        <w:t xml:space="preserve"> izvedbe usposabljanja za različne skupine uporabnikov </w:t>
      </w:r>
      <w:r>
        <w:rPr>
          <w:rFonts w:ascii="Segoe UI Semilight" w:eastAsia="Calibri" w:hAnsi="Segoe UI Semilight" w:cs="Segoe UI Semilight"/>
        </w:rPr>
        <w:t>IS ADRZ</w:t>
      </w:r>
      <w:r w:rsidRPr="009E11DB">
        <w:rPr>
          <w:rFonts w:ascii="Segoe UI Semilight" w:eastAsia="Calibri" w:hAnsi="Segoe UI Semilight" w:cs="Segoe UI Semilight"/>
        </w:rPr>
        <w:t xml:space="preserve"> </w:t>
      </w:r>
      <w:r>
        <w:rPr>
          <w:rFonts w:ascii="Segoe UI Semilight" w:eastAsia="Calibri" w:hAnsi="Segoe UI Semilight" w:cs="Segoe UI Semilight"/>
        </w:rPr>
        <w:t>v zdravstvenih zavodih in drugih institucijah</w:t>
      </w:r>
      <w:r w:rsidRPr="009E11DB">
        <w:rPr>
          <w:rFonts w:ascii="Segoe UI Semilight" w:eastAsia="Calibri" w:hAnsi="Segoe UI Semilight" w:cs="Segoe UI Semilight"/>
        </w:rPr>
        <w:t>:</w:t>
      </w:r>
    </w:p>
    <w:p w14:paraId="52FD5A10" w14:textId="77777777" w:rsidR="00CF7BA5" w:rsidRPr="009E11DB" w:rsidRDefault="00CF7BA5" w:rsidP="00283C20">
      <w:pPr>
        <w:numPr>
          <w:ilvl w:val="0"/>
          <w:numId w:val="32"/>
        </w:numPr>
        <w:spacing w:before="120" w:after="120" w:line="259" w:lineRule="auto"/>
        <w:contextualSpacing/>
        <w:jc w:val="both"/>
        <w:rPr>
          <w:rFonts w:ascii="Segoe UI Semilight" w:eastAsia="Calibri" w:hAnsi="Segoe UI Semilight" w:cs="Segoe UI Semilight"/>
        </w:rPr>
      </w:pPr>
      <w:r>
        <w:rPr>
          <w:rFonts w:ascii="Segoe UI Semilight" w:eastAsia="Calibri" w:hAnsi="Segoe UI Semilight" w:cs="Segoe UI Semilight"/>
        </w:rPr>
        <w:t>načrtovalci delovnih razporedov</w:t>
      </w:r>
      <w:r w:rsidRPr="009E11DB">
        <w:rPr>
          <w:rFonts w:ascii="Segoe UI Semilight" w:eastAsia="Calibri" w:hAnsi="Segoe UI Semilight" w:cs="Segoe UI Semilight"/>
        </w:rPr>
        <w:t>,</w:t>
      </w:r>
    </w:p>
    <w:p w14:paraId="5C74FB8A" w14:textId="77777777" w:rsidR="00CF7BA5" w:rsidRPr="009E11DB" w:rsidRDefault="00CF7BA5" w:rsidP="00283C20">
      <w:pPr>
        <w:numPr>
          <w:ilvl w:val="0"/>
          <w:numId w:val="32"/>
        </w:numPr>
        <w:spacing w:before="120" w:after="120" w:line="259" w:lineRule="auto"/>
        <w:contextualSpacing/>
        <w:jc w:val="both"/>
        <w:rPr>
          <w:rFonts w:ascii="Segoe UI Semilight" w:eastAsia="Calibri" w:hAnsi="Segoe UI Semilight" w:cs="Segoe UI Semilight"/>
        </w:rPr>
      </w:pPr>
      <w:r>
        <w:rPr>
          <w:rFonts w:ascii="Segoe UI Semilight" w:eastAsia="Calibri" w:hAnsi="Segoe UI Semilight" w:cs="Segoe UI Semilight"/>
        </w:rPr>
        <w:t>vodje oddelkov</w:t>
      </w:r>
      <w:r w:rsidRPr="009E11DB">
        <w:rPr>
          <w:rFonts w:ascii="Segoe UI Semilight" w:eastAsia="Calibri" w:hAnsi="Segoe UI Semilight" w:cs="Segoe UI Semilight"/>
        </w:rPr>
        <w:t>,</w:t>
      </w:r>
    </w:p>
    <w:p w14:paraId="0EE2D446" w14:textId="77777777" w:rsidR="00CF7BA5" w:rsidRPr="009E11DB" w:rsidRDefault="00CF7BA5" w:rsidP="00283C20">
      <w:pPr>
        <w:numPr>
          <w:ilvl w:val="0"/>
          <w:numId w:val="32"/>
        </w:numPr>
        <w:spacing w:before="120" w:after="120" w:line="259" w:lineRule="auto"/>
        <w:contextualSpacing/>
        <w:jc w:val="both"/>
        <w:rPr>
          <w:rFonts w:ascii="Segoe UI Semilight" w:eastAsia="Calibri" w:hAnsi="Segoe UI Semilight" w:cs="Segoe UI Semilight"/>
        </w:rPr>
      </w:pPr>
      <w:r>
        <w:rPr>
          <w:rFonts w:ascii="Segoe UI Semilight" w:eastAsia="Calibri" w:hAnsi="Segoe UI Semilight" w:cs="Segoe UI Semilight"/>
        </w:rPr>
        <w:t>zdravstveni delavci</w:t>
      </w:r>
      <w:r w:rsidRPr="009E11DB">
        <w:rPr>
          <w:rFonts w:ascii="Segoe UI Semilight" w:eastAsia="Calibri" w:hAnsi="Segoe UI Semilight" w:cs="Segoe UI Semilight"/>
        </w:rPr>
        <w:t>,</w:t>
      </w:r>
    </w:p>
    <w:p w14:paraId="2EF62D90" w14:textId="77777777" w:rsidR="00CF7BA5" w:rsidRPr="009E11DB" w:rsidRDefault="00CF7BA5" w:rsidP="00283C20">
      <w:pPr>
        <w:numPr>
          <w:ilvl w:val="0"/>
          <w:numId w:val="32"/>
        </w:numPr>
        <w:spacing w:before="120" w:after="120" w:line="259" w:lineRule="auto"/>
        <w:contextualSpacing/>
        <w:jc w:val="both"/>
        <w:rPr>
          <w:rFonts w:ascii="Segoe UI Semilight" w:eastAsia="Calibri" w:hAnsi="Segoe UI Semilight" w:cs="Segoe UI Semilight"/>
        </w:rPr>
      </w:pPr>
      <w:r w:rsidRPr="009E11DB">
        <w:rPr>
          <w:rFonts w:ascii="Segoe UI Semilight" w:eastAsia="Calibri" w:hAnsi="Segoe UI Semilight" w:cs="Segoe UI Semilight"/>
        </w:rPr>
        <w:t xml:space="preserve">vsebinski </w:t>
      </w:r>
      <w:r>
        <w:rPr>
          <w:rFonts w:ascii="Segoe UI Semilight" w:eastAsia="Calibri" w:hAnsi="Segoe UI Semilight" w:cs="Segoe UI Semilight"/>
        </w:rPr>
        <w:t>administratorji</w:t>
      </w:r>
      <w:r w:rsidRPr="009E11DB">
        <w:rPr>
          <w:rFonts w:ascii="Segoe UI Semilight" w:eastAsia="Calibri" w:hAnsi="Segoe UI Semilight" w:cs="Segoe UI Semilight"/>
        </w:rPr>
        <w:t xml:space="preserve"> </w:t>
      </w:r>
      <w:r>
        <w:rPr>
          <w:rFonts w:ascii="Segoe UI Semilight" w:eastAsia="Calibri" w:hAnsi="Segoe UI Semilight" w:cs="Segoe UI Semilight"/>
        </w:rPr>
        <w:t>IS ADRZ</w:t>
      </w:r>
      <w:r w:rsidRPr="009E11DB">
        <w:rPr>
          <w:rFonts w:ascii="Segoe UI Semilight" w:eastAsia="Calibri" w:hAnsi="Segoe UI Semilight" w:cs="Segoe UI Semilight"/>
        </w:rPr>
        <w:t xml:space="preserve"> na </w:t>
      </w:r>
      <w:r>
        <w:rPr>
          <w:rFonts w:ascii="Segoe UI Semilight" w:eastAsia="Calibri" w:hAnsi="Segoe UI Semilight" w:cs="Segoe UI Semilight"/>
        </w:rPr>
        <w:t>zdravstvenih zavodih</w:t>
      </w:r>
      <w:r w:rsidRPr="009E11DB">
        <w:rPr>
          <w:rFonts w:ascii="Segoe UI Semilight" w:eastAsia="Calibri" w:hAnsi="Segoe UI Semilight" w:cs="Segoe UI Semilight"/>
        </w:rPr>
        <w:t>,</w:t>
      </w:r>
    </w:p>
    <w:p w14:paraId="353EC6A1" w14:textId="77777777" w:rsidR="00CF7BA5" w:rsidRPr="009E11DB" w:rsidRDefault="00CF7BA5" w:rsidP="00283C20">
      <w:pPr>
        <w:numPr>
          <w:ilvl w:val="0"/>
          <w:numId w:val="32"/>
        </w:numPr>
        <w:spacing w:before="120" w:after="120" w:line="259" w:lineRule="auto"/>
        <w:contextualSpacing/>
        <w:jc w:val="both"/>
        <w:rPr>
          <w:rFonts w:ascii="Segoe UI Semilight" w:eastAsia="Calibri" w:hAnsi="Segoe UI Semilight" w:cs="Segoe UI Semilight"/>
        </w:rPr>
      </w:pPr>
      <w:r w:rsidRPr="009E11DB">
        <w:rPr>
          <w:rFonts w:ascii="Segoe UI Semilight" w:eastAsia="Calibri" w:hAnsi="Segoe UI Semilight" w:cs="Segoe UI Semilight"/>
        </w:rPr>
        <w:t xml:space="preserve">tehnični skrbniki </w:t>
      </w:r>
      <w:r>
        <w:rPr>
          <w:rFonts w:ascii="Segoe UI Semilight" w:eastAsia="Calibri" w:hAnsi="Segoe UI Semilight" w:cs="Segoe UI Semilight"/>
        </w:rPr>
        <w:t>IS ADRZ</w:t>
      </w:r>
      <w:r w:rsidRPr="009E11DB">
        <w:rPr>
          <w:rFonts w:ascii="Segoe UI Semilight" w:eastAsia="Calibri" w:hAnsi="Segoe UI Semilight" w:cs="Segoe UI Semilight"/>
        </w:rPr>
        <w:t xml:space="preserve"> na </w:t>
      </w:r>
      <w:r>
        <w:rPr>
          <w:rFonts w:ascii="Segoe UI Semilight" w:eastAsia="Calibri" w:hAnsi="Segoe UI Semilight" w:cs="Segoe UI Semilight"/>
        </w:rPr>
        <w:t>zdravstvenih zavodih, NIJZ in MZ</w:t>
      </w:r>
      <w:r w:rsidRPr="009E11DB">
        <w:rPr>
          <w:rFonts w:ascii="Segoe UI Semilight" w:eastAsia="Calibri" w:hAnsi="Segoe UI Semilight" w:cs="Segoe UI Semilight"/>
        </w:rPr>
        <w:t>,</w:t>
      </w:r>
    </w:p>
    <w:p w14:paraId="4456D5BF" w14:textId="77777777" w:rsidR="00CF7BA5" w:rsidRPr="009E11DB" w:rsidRDefault="00CF7BA5" w:rsidP="00283C20">
      <w:pPr>
        <w:numPr>
          <w:ilvl w:val="0"/>
          <w:numId w:val="32"/>
        </w:numPr>
        <w:spacing w:before="120" w:after="120" w:line="288" w:lineRule="auto"/>
        <w:contextualSpacing/>
        <w:rPr>
          <w:rFonts w:ascii="Segoe UI Semilight" w:eastAsia="Calibri" w:hAnsi="Segoe UI Semilight" w:cs="Segoe UI Semilight"/>
        </w:rPr>
      </w:pPr>
      <w:r w:rsidRPr="009E11DB">
        <w:rPr>
          <w:rFonts w:ascii="Segoe UI Semilight" w:eastAsia="Calibri" w:hAnsi="Segoe UI Semilight" w:cs="Segoe UI Semilight"/>
        </w:rPr>
        <w:t xml:space="preserve">podpora uporabnikom </w:t>
      </w:r>
      <w:r>
        <w:rPr>
          <w:rFonts w:ascii="Segoe UI Semilight" w:eastAsia="Calibri" w:hAnsi="Segoe UI Semilight" w:cs="Segoe UI Semilight"/>
        </w:rPr>
        <w:t>IS ADRZ</w:t>
      </w:r>
      <w:r w:rsidRPr="009E11DB">
        <w:rPr>
          <w:rFonts w:ascii="Segoe UI Semilight" w:eastAsia="Calibri" w:hAnsi="Segoe UI Semilight" w:cs="Segoe UI Semilight"/>
        </w:rPr>
        <w:t xml:space="preserve"> na </w:t>
      </w:r>
      <w:r>
        <w:rPr>
          <w:rFonts w:ascii="Segoe UI Semilight" w:eastAsia="Calibri" w:hAnsi="Segoe UI Semilight" w:cs="Segoe UI Semilight"/>
        </w:rPr>
        <w:t>NIJZ</w:t>
      </w:r>
      <w:r w:rsidRPr="009E11DB">
        <w:rPr>
          <w:rFonts w:ascii="Segoe UI Semilight" w:eastAsia="Calibri" w:hAnsi="Segoe UI Semilight" w:cs="Segoe UI Semilight"/>
        </w:rPr>
        <w:t xml:space="preserve"> in </w:t>
      </w:r>
      <w:r>
        <w:rPr>
          <w:rFonts w:ascii="Segoe UI Semilight" w:eastAsia="Calibri" w:hAnsi="Segoe UI Semilight" w:cs="Segoe UI Semilight"/>
        </w:rPr>
        <w:t>zdravstvenih zavodih</w:t>
      </w:r>
      <w:r w:rsidRPr="009E11DB">
        <w:rPr>
          <w:rFonts w:ascii="Segoe UI Semilight" w:eastAsia="Calibri" w:hAnsi="Segoe UI Semilight" w:cs="Segoe UI Semilight"/>
        </w:rPr>
        <w:t>.</w:t>
      </w:r>
    </w:p>
    <w:p w14:paraId="5252D042" w14:textId="77777777" w:rsidR="00CF7BA5" w:rsidRPr="009E11DB" w:rsidRDefault="00CF7BA5" w:rsidP="00CF7BA5">
      <w:pPr>
        <w:spacing w:before="120" w:after="120" w:line="288" w:lineRule="auto"/>
        <w:rPr>
          <w:rFonts w:ascii="Segoe UI Semilight" w:eastAsia="Calibri" w:hAnsi="Segoe UI Semilight" w:cs="Segoe UI Semilight"/>
        </w:rPr>
      </w:pPr>
      <w:r w:rsidRPr="009E11DB">
        <w:rPr>
          <w:rFonts w:ascii="Segoe UI Semilight" w:eastAsia="Calibri" w:hAnsi="Segoe UI Semilight" w:cs="Segoe UI Semilight"/>
        </w:rPr>
        <w:t xml:space="preserve">Usposabljanja bodo vsebinsko prilagojena za različne ciljne skupine uporabnikov </w:t>
      </w:r>
      <w:r>
        <w:rPr>
          <w:rFonts w:ascii="Segoe UI Semilight" w:eastAsia="Calibri" w:hAnsi="Segoe UI Semilight" w:cs="Segoe UI Semilight"/>
        </w:rPr>
        <w:t>IS ADRZ</w:t>
      </w:r>
      <w:r w:rsidRPr="009E11DB">
        <w:rPr>
          <w:rFonts w:ascii="Segoe UI Semilight" w:eastAsia="Calibri" w:hAnsi="Segoe UI Semilight" w:cs="Segoe UI Semilight"/>
        </w:rPr>
        <w:t>.</w:t>
      </w:r>
    </w:p>
    <w:p w14:paraId="4E0C65F1" w14:textId="77777777" w:rsidR="00CF7BA5" w:rsidRPr="009E11DB" w:rsidRDefault="00CF7BA5" w:rsidP="00CF7BA5">
      <w:pPr>
        <w:spacing w:before="120" w:after="120" w:line="288" w:lineRule="auto"/>
        <w:rPr>
          <w:rFonts w:ascii="Segoe UI Semilight" w:eastAsia="Calibri" w:hAnsi="Segoe UI Semilight" w:cs="Segoe UI Semilight"/>
        </w:rPr>
      </w:pPr>
      <w:r w:rsidRPr="009E11DB">
        <w:rPr>
          <w:rFonts w:ascii="Segoe UI Semilight" w:eastAsia="Calibri" w:hAnsi="Segoe UI Semilight" w:cs="Segoe UI Semilight"/>
        </w:rPr>
        <w:t>Predlog izvedbe usposabljanja za naročnika vsebuje naslednje elemente:</w:t>
      </w:r>
    </w:p>
    <w:p w14:paraId="4CAFB2F4" w14:textId="77777777" w:rsidR="00CF7BA5" w:rsidRPr="009E11DB" w:rsidRDefault="00CF7BA5" w:rsidP="00283C20">
      <w:pPr>
        <w:numPr>
          <w:ilvl w:val="0"/>
          <w:numId w:val="32"/>
        </w:numPr>
        <w:spacing w:before="120" w:after="120" w:line="259" w:lineRule="auto"/>
        <w:contextualSpacing/>
        <w:jc w:val="both"/>
        <w:rPr>
          <w:rFonts w:ascii="Segoe UI Semilight" w:eastAsia="Calibri" w:hAnsi="Segoe UI Semilight" w:cs="Segoe UI Semilight"/>
        </w:rPr>
      </w:pPr>
      <w:r w:rsidRPr="009E11DB">
        <w:rPr>
          <w:rFonts w:ascii="Segoe UI Semilight" w:eastAsia="Calibri" w:hAnsi="Segoe UI Semilight" w:cs="Segoe UI Semilight"/>
        </w:rPr>
        <w:t>namen in cilj usposabljanja,</w:t>
      </w:r>
    </w:p>
    <w:p w14:paraId="0B7123C5" w14:textId="77777777" w:rsidR="00CF7BA5" w:rsidRPr="009E11DB" w:rsidRDefault="00CF7BA5" w:rsidP="00283C20">
      <w:pPr>
        <w:numPr>
          <w:ilvl w:val="0"/>
          <w:numId w:val="32"/>
        </w:numPr>
        <w:spacing w:before="120" w:after="120" w:line="259" w:lineRule="auto"/>
        <w:contextualSpacing/>
        <w:jc w:val="both"/>
        <w:rPr>
          <w:rFonts w:ascii="Segoe UI Semilight" w:eastAsia="Calibri" w:hAnsi="Segoe UI Semilight" w:cs="Segoe UI Semilight"/>
        </w:rPr>
      </w:pPr>
      <w:r w:rsidRPr="009E11DB">
        <w:rPr>
          <w:rFonts w:ascii="Segoe UI Semilight" w:eastAsia="Calibri" w:hAnsi="Segoe UI Semilight" w:cs="Segoe UI Semilight"/>
        </w:rPr>
        <w:t>vsebinska usposabljanja,</w:t>
      </w:r>
    </w:p>
    <w:p w14:paraId="0E75E9FA" w14:textId="77777777" w:rsidR="00CF7BA5" w:rsidRPr="009E11DB" w:rsidRDefault="00CF7BA5" w:rsidP="00283C20">
      <w:pPr>
        <w:numPr>
          <w:ilvl w:val="0"/>
          <w:numId w:val="32"/>
        </w:numPr>
        <w:spacing w:before="120" w:after="120" w:line="259" w:lineRule="auto"/>
        <w:contextualSpacing/>
        <w:jc w:val="both"/>
        <w:rPr>
          <w:rFonts w:ascii="Segoe UI Semilight" w:eastAsia="Calibri" w:hAnsi="Segoe UI Semilight" w:cs="Segoe UI Semilight"/>
        </w:rPr>
      </w:pPr>
      <w:r w:rsidRPr="009E11DB">
        <w:rPr>
          <w:rFonts w:ascii="Segoe UI Semilight" w:eastAsia="Calibri" w:hAnsi="Segoe UI Semilight" w:cs="Segoe UI Semilight"/>
        </w:rPr>
        <w:t>metode/pristopi usposabljanja,</w:t>
      </w:r>
    </w:p>
    <w:p w14:paraId="5C9DD224" w14:textId="77777777" w:rsidR="00CF7BA5" w:rsidRPr="009E11DB" w:rsidRDefault="00CF7BA5" w:rsidP="00283C20">
      <w:pPr>
        <w:numPr>
          <w:ilvl w:val="0"/>
          <w:numId w:val="32"/>
        </w:numPr>
        <w:spacing w:before="120" w:after="120" w:line="259" w:lineRule="auto"/>
        <w:contextualSpacing/>
        <w:jc w:val="both"/>
        <w:rPr>
          <w:rFonts w:ascii="Segoe UI Semilight" w:eastAsia="Calibri" w:hAnsi="Segoe UI Semilight" w:cs="Segoe UI Semilight"/>
        </w:rPr>
      </w:pPr>
      <w:r w:rsidRPr="009E11DB">
        <w:rPr>
          <w:rFonts w:ascii="Segoe UI Semilight" w:eastAsia="Calibri" w:hAnsi="Segoe UI Semilight" w:cs="Segoe UI Semilight"/>
        </w:rPr>
        <w:t>gradiva,</w:t>
      </w:r>
    </w:p>
    <w:p w14:paraId="2D93A35E" w14:textId="77777777" w:rsidR="00CF7BA5" w:rsidRPr="009E11DB" w:rsidRDefault="00CF7BA5" w:rsidP="00283C20">
      <w:pPr>
        <w:numPr>
          <w:ilvl w:val="0"/>
          <w:numId w:val="32"/>
        </w:numPr>
        <w:spacing w:before="120" w:after="120" w:line="259" w:lineRule="auto"/>
        <w:contextualSpacing/>
        <w:jc w:val="both"/>
        <w:rPr>
          <w:rFonts w:ascii="Segoe UI Semilight" w:eastAsia="Calibri" w:hAnsi="Segoe UI Semilight" w:cs="Segoe UI Semilight"/>
        </w:rPr>
      </w:pPr>
      <w:r w:rsidRPr="009E11DB">
        <w:rPr>
          <w:rFonts w:ascii="Segoe UI Semilight" w:eastAsia="Calibri" w:hAnsi="Segoe UI Semilight" w:cs="Segoe UI Semilight"/>
        </w:rPr>
        <w:t>predvideno trajanje usposabljanja,</w:t>
      </w:r>
    </w:p>
    <w:p w14:paraId="13EF2365" w14:textId="77777777" w:rsidR="00CF7BA5" w:rsidRPr="009E11DB" w:rsidRDefault="00CF7BA5" w:rsidP="00283C20">
      <w:pPr>
        <w:numPr>
          <w:ilvl w:val="0"/>
          <w:numId w:val="32"/>
        </w:numPr>
        <w:spacing w:before="120" w:after="120" w:line="259" w:lineRule="auto"/>
        <w:contextualSpacing/>
        <w:jc w:val="both"/>
        <w:rPr>
          <w:rFonts w:ascii="Segoe UI Semilight" w:eastAsia="Calibri" w:hAnsi="Segoe UI Semilight" w:cs="Segoe UI Semilight"/>
        </w:rPr>
      </w:pPr>
      <w:r w:rsidRPr="009E11DB">
        <w:rPr>
          <w:rFonts w:ascii="Segoe UI Semilight" w:eastAsia="Calibri" w:hAnsi="Segoe UI Semilight" w:cs="Segoe UI Semilight"/>
        </w:rPr>
        <w:t>odgovorne osebe na strani izvajalca usposabljanj,</w:t>
      </w:r>
    </w:p>
    <w:p w14:paraId="582D8FCA" w14:textId="77777777" w:rsidR="00CF7BA5" w:rsidRPr="009E11DB" w:rsidRDefault="00CF7BA5" w:rsidP="00283C20">
      <w:pPr>
        <w:numPr>
          <w:ilvl w:val="0"/>
          <w:numId w:val="32"/>
        </w:numPr>
        <w:spacing w:before="120" w:after="120" w:line="259" w:lineRule="auto"/>
        <w:contextualSpacing/>
        <w:jc w:val="both"/>
        <w:rPr>
          <w:rFonts w:ascii="Segoe UI Semilight" w:eastAsia="Calibri" w:hAnsi="Segoe UI Semilight" w:cs="Segoe UI Semilight"/>
        </w:rPr>
      </w:pPr>
      <w:r w:rsidRPr="009E11DB">
        <w:rPr>
          <w:rFonts w:ascii="Segoe UI Semilight" w:eastAsia="Calibri" w:hAnsi="Segoe UI Semilight" w:cs="Segoe UI Semilight"/>
        </w:rPr>
        <w:t>lokacijo izvedbe usposabljanja.</w:t>
      </w:r>
    </w:p>
    <w:p w14:paraId="66F217C4" w14:textId="77777777" w:rsidR="00CF7BA5" w:rsidRPr="009E11DB" w:rsidRDefault="00CF7BA5" w:rsidP="00CF7BA5">
      <w:pPr>
        <w:spacing w:before="120" w:after="120" w:line="288" w:lineRule="auto"/>
        <w:jc w:val="both"/>
        <w:rPr>
          <w:rFonts w:ascii="Segoe UI Semilight" w:eastAsia="Calibri" w:hAnsi="Segoe UI Semilight" w:cs="Segoe UI Semilight"/>
        </w:rPr>
      </w:pPr>
      <w:r w:rsidRPr="009E11DB">
        <w:rPr>
          <w:rFonts w:ascii="Segoe UI Semilight" w:eastAsia="Calibri" w:hAnsi="Segoe UI Semilight" w:cs="Segoe UI Semilight"/>
        </w:rPr>
        <w:t xml:space="preserve">Vsa usposabljanja z vsemi gradivi bodo potekala v slovenskem jeziku. Vsi udeleženci bodo prejeli gradivo za usposabljanje, ki jih vodi skozi vsebino usposabljanja. Gradivo pripravi izvajalec. Organizacija usposabljanja je prav tako na strani izvajalca. Vabila, komunikacijo z udeleženci in sprejemanje prijav na usposabljanja bo izvedel naročnik. </w:t>
      </w:r>
      <w:r w:rsidR="003344FF" w:rsidRPr="009E11DB">
        <w:rPr>
          <w:rFonts w:ascii="Segoe UI Semilight" w:eastAsia="Calibri" w:hAnsi="Segoe UI Semilight" w:cs="Segoe UI Semilight"/>
        </w:rPr>
        <w:t xml:space="preserve">Po izvedenem usposabljanju </w:t>
      </w:r>
      <w:r w:rsidR="003344FF">
        <w:rPr>
          <w:rFonts w:ascii="Segoe UI Semilight" w:eastAsia="Calibri" w:hAnsi="Segoe UI Semilight" w:cs="Segoe UI Semilight"/>
        </w:rPr>
        <w:t xml:space="preserve">bo </w:t>
      </w:r>
      <w:r w:rsidR="003344FF" w:rsidRPr="009E11DB">
        <w:rPr>
          <w:rFonts w:ascii="Segoe UI Semilight" w:eastAsia="Calibri" w:hAnsi="Segoe UI Semilight" w:cs="Segoe UI Semilight"/>
        </w:rPr>
        <w:t xml:space="preserve">vsak udeleženec </w:t>
      </w:r>
      <w:r w:rsidR="003344FF">
        <w:rPr>
          <w:rFonts w:ascii="Segoe UI Semilight" w:eastAsia="Calibri" w:hAnsi="Segoe UI Semilight" w:cs="Segoe UI Semilight"/>
        </w:rPr>
        <w:t>od izvajalca prejel</w:t>
      </w:r>
      <w:r w:rsidRPr="009E11DB">
        <w:rPr>
          <w:rFonts w:ascii="Segoe UI Semilight" w:eastAsia="Calibri" w:hAnsi="Segoe UI Semilight" w:cs="Segoe UI Semilight"/>
        </w:rPr>
        <w:t xml:space="preserve"> </w:t>
      </w:r>
      <w:r w:rsidRPr="009E11DB">
        <w:rPr>
          <w:rFonts w:ascii="Segoe UI Semilight" w:eastAsia="Calibri" w:hAnsi="Segoe UI Semilight" w:cs="Segoe UI Semilight"/>
        </w:rPr>
        <w:lastRenderedPageBreak/>
        <w:t xml:space="preserve">potrdilo o udeležbi ter potrdilo o pridobljenih spretnostnih in znanju za samostojno uporabo </w:t>
      </w:r>
      <w:r>
        <w:rPr>
          <w:rFonts w:ascii="Segoe UI Semilight" w:eastAsia="Calibri" w:hAnsi="Segoe UI Semilight" w:cs="Segoe UI Semilight"/>
        </w:rPr>
        <w:t>IS ADRZ</w:t>
      </w:r>
      <w:r w:rsidRPr="009E11DB">
        <w:rPr>
          <w:rFonts w:ascii="Segoe UI Semilight" w:eastAsia="Calibri" w:hAnsi="Segoe UI Semilight" w:cs="Segoe UI Semilight"/>
        </w:rPr>
        <w:t xml:space="preserve">. Ob koncu vsakega usposabljanja bo naročnik izvedel </w:t>
      </w:r>
      <w:proofErr w:type="spellStart"/>
      <w:r w:rsidRPr="009E11DB">
        <w:rPr>
          <w:rFonts w:ascii="Segoe UI Semilight" w:eastAsia="Calibri" w:hAnsi="Segoe UI Semilight" w:cs="Segoe UI Semilight"/>
        </w:rPr>
        <w:t>evalvacijsko</w:t>
      </w:r>
      <w:proofErr w:type="spellEnd"/>
      <w:r w:rsidRPr="009E11DB">
        <w:rPr>
          <w:rFonts w:ascii="Segoe UI Semilight" w:eastAsia="Calibri" w:hAnsi="Segoe UI Semilight" w:cs="Segoe UI Semilight"/>
        </w:rPr>
        <w:t xml:space="preserve"> anketo glede ustreznosti in zadovoljstva z usposabljanjem ter morebitne pripombe sporočil izvajalcu, ki jih bo upošteval na naslednjem usposabljanju. Vsebino vprašalnika pripravi in z naročnikom uskladi izvajalec.</w:t>
      </w:r>
    </w:p>
    <w:p w14:paraId="70869CCE" w14:textId="77777777" w:rsidR="00CF7BA5" w:rsidRPr="009E11DB" w:rsidRDefault="00CF7BA5" w:rsidP="00CF7BA5">
      <w:pPr>
        <w:pStyle w:val="Naslov3"/>
      </w:pPr>
      <w:bookmarkStart w:id="314" w:name="_Toc157181572"/>
      <w:bookmarkStart w:id="315" w:name="_Toc204252386"/>
      <w:bookmarkStart w:id="316" w:name="_Toc207898437"/>
      <w:r>
        <w:t>Splošni del</w:t>
      </w:r>
      <w:bookmarkEnd w:id="314"/>
      <w:bookmarkEnd w:id="315"/>
      <w:bookmarkEnd w:id="316"/>
    </w:p>
    <w:p w14:paraId="773A8C89" w14:textId="77777777" w:rsidR="00CF7BA5" w:rsidRPr="009E11DB" w:rsidRDefault="00CF7BA5" w:rsidP="00CF7BA5">
      <w:pPr>
        <w:pStyle w:val="Naslov4"/>
        <w:rPr>
          <w:lang w:bidi="hi-IN"/>
        </w:rPr>
      </w:pPr>
      <w:bookmarkStart w:id="317" w:name="_Toc126587103"/>
      <w:bookmarkStart w:id="318" w:name="_Toc157181575"/>
      <w:bookmarkStart w:id="319" w:name="_Toc204252387"/>
      <w:bookmarkStart w:id="320" w:name="_Toc207898438"/>
      <w:r w:rsidRPr="4F996F89">
        <w:rPr>
          <w:lang w:bidi="hi-IN"/>
        </w:rPr>
        <w:t>Odgovorne osebe na strani izvajalca usposabljanj</w:t>
      </w:r>
      <w:bookmarkEnd w:id="317"/>
      <w:bookmarkEnd w:id="318"/>
      <w:bookmarkEnd w:id="319"/>
      <w:bookmarkEnd w:id="320"/>
    </w:p>
    <w:p w14:paraId="1C2E4DCC" w14:textId="77777777" w:rsidR="00CF7BA5" w:rsidRDefault="00CF7BA5" w:rsidP="00CF7BA5">
      <w:pPr>
        <w:spacing w:before="120" w:after="120" w:line="288" w:lineRule="auto"/>
        <w:jc w:val="both"/>
        <w:rPr>
          <w:rFonts w:ascii="Segoe UI Semilight" w:eastAsia="Calibri" w:hAnsi="Segoe UI Semilight" w:cs="Segoe UI Semilight"/>
        </w:rPr>
      </w:pPr>
      <w:r w:rsidRPr="009E11DB">
        <w:rPr>
          <w:rFonts w:ascii="Segoe UI Semilight" w:eastAsia="Calibri" w:hAnsi="Segoe UI Semilight" w:cs="Segoe UI Semilight"/>
        </w:rPr>
        <w:t xml:space="preserve">Za vsako delavnico bo izvajalec zagotovil </w:t>
      </w:r>
      <w:r>
        <w:rPr>
          <w:rFonts w:ascii="Segoe UI Semilight" w:eastAsia="Calibri" w:hAnsi="Segoe UI Semilight" w:cs="Segoe UI Semilight"/>
        </w:rPr>
        <w:t>usposobljenega izvajalca</w:t>
      </w:r>
      <w:r w:rsidRPr="009E11DB">
        <w:rPr>
          <w:rFonts w:ascii="Segoe UI Semilight" w:eastAsia="Calibri" w:hAnsi="Segoe UI Semilight" w:cs="Segoe UI Semilight"/>
        </w:rPr>
        <w:t>.</w:t>
      </w:r>
      <w:r>
        <w:rPr>
          <w:rFonts w:ascii="Segoe UI Semilight" w:eastAsia="Calibri" w:hAnsi="Segoe UI Semilight" w:cs="Segoe UI Semilight"/>
        </w:rPr>
        <w:t xml:space="preserve"> </w:t>
      </w:r>
      <w:r w:rsidRPr="009E11DB">
        <w:rPr>
          <w:rFonts w:ascii="Segoe UI Semilight" w:eastAsia="Calibri" w:hAnsi="Segoe UI Semilight" w:cs="Segoe UI Semilight"/>
        </w:rPr>
        <w:t xml:space="preserve"> </w:t>
      </w:r>
    </w:p>
    <w:p w14:paraId="376B3F7C" w14:textId="77777777" w:rsidR="00CF7BA5" w:rsidRPr="009E11DB" w:rsidRDefault="00CF7BA5" w:rsidP="00CF7BA5">
      <w:pPr>
        <w:pStyle w:val="Naslov4"/>
        <w:rPr>
          <w:lang w:bidi="hi-IN"/>
        </w:rPr>
      </w:pPr>
      <w:bookmarkStart w:id="321" w:name="_Toc126587104"/>
      <w:bookmarkStart w:id="322" w:name="_Toc157181576"/>
      <w:bookmarkStart w:id="323" w:name="_Toc204252388"/>
      <w:bookmarkStart w:id="324" w:name="_Toc207898439"/>
      <w:r w:rsidRPr="4F996F89">
        <w:rPr>
          <w:lang w:bidi="hi-IN"/>
        </w:rPr>
        <w:t>Lokacija izvedbe usposabljanja</w:t>
      </w:r>
      <w:bookmarkEnd w:id="321"/>
      <w:bookmarkEnd w:id="322"/>
      <w:bookmarkEnd w:id="323"/>
      <w:bookmarkEnd w:id="324"/>
    </w:p>
    <w:p w14:paraId="286F509D" w14:textId="77777777" w:rsidR="00CF7BA5" w:rsidRPr="009E11DB" w:rsidRDefault="00CF7BA5" w:rsidP="00CF7BA5">
      <w:pPr>
        <w:spacing w:before="120" w:after="120" w:line="288" w:lineRule="auto"/>
        <w:jc w:val="both"/>
        <w:rPr>
          <w:rFonts w:ascii="Segoe UI Semilight" w:eastAsia="Calibri" w:hAnsi="Segoe UI Semilight" w:cs="Segoe UI Semilight"/>
        </w:rPr>
      </w:pPr>
      <w:r>
        <w:rPr>
          <w:rFonts w:ascii="Segoe UI Semilight" w:eastAsia="Calibri" w:hAnsi="Segoe UI Semilight" w:cs="Segoe UI Semilight"/>
        </w:rPr>
        <w:t>U</w:t>
      </w:r>
      <w:r w:rsidRPr="009E11DB">
        <w:rPr>
          <w:rFonts w:ascii="Segoe UI Semilight" w:eastAsia="Calibri" w:hAnsi="Segoe UI Semilight" w:cs="Segoe UI Semilight"/>
        </w:rPr>
        <w:t>čilnic</w:t>
      </w:r>
      <w:r>
        <w:rPr>
          <w:rFonts w:ascii="Segoe UI Semilight" w:eastAsia="Calibri" w:hAnsi="Segoe UI Semilight" w:cs="Segoe UI Semilight"/>
        </w:rPr>
        <w:t>o</w:t>
      </w:r>
      <w:r w:rsidRPr="009E11DB">
        <w:rPr>
          <w:rFonts w:ascii="Segoe UI Semilight" w:eastAsia="Calibri" w:hAnsi="Segoe UI Semilight" w:cs="Segoe UI Semilight"/>
        </w:rPr>
        <w:t xml:space="preserve"> z računalniško opremo, </w:t>
      </w:r>
      <w:r>
        <w:rPr>
          <w:rFonts w:ascii="Segoe UI Semilight" w:eastAsia="Calibri" w:hAnsi="Segoe UI Semilight" w:cs="Segoe UI Semilight"/>
        </w:rPr>
        <w:t>kjer bodo potekala določena usposabljanja</w:t>
      </w:r>
      <w:r w:rsidRPr="009E11DB">
        <w:rPr>
          <w:rFonts w:ascii="Segoe UI Semilight" w:eastAsia="Calibri" w:hAnsi="Segoe UI Semilight" w:cs="Segoe UI Semilight"/>
        </w:rPr>
        <w:t xml:space="preserve"> zagotovi </w:t>
      </w:r>
      <w:r>
        <w:rPr>
          <w:rFonts w:ascii="Segoe UI Semilight" w:eastAsia="Calibri" w:hAnsi="Segoe UI Semilight" w:cs="Segoe UI Semilight"/>
        </w:rPr>
        <w:t>izvajalec</w:t>
      </w:r>
      <w:r w:rsidRPr="009E11DB">
        <w:rPr>
          <w:rFonts w:ascii="Segoe UI Semilight" w:eastAsia="Calibri" w:hAnsi="Segoe UI Semilight" w:cs="Segoe UI Semilight"/>
        </w:rPr>
        <w:t xml:space="preserve">. Učilnica mora imeti opremo za predstavitev delovanja </w:t>
      </w:r>
      <w:r>
        <w:rPr>
          <w:rFonts w:ascii="Segoe UI Semilight" w:eastAsia="Calibri" w:hAnsi="Segoe UI Semilight" w:cs="Segoe UI Semilight"/>
        </w:rPr>
        <w:t>IS ADRZ</w:t>
      </w:r>
      <w:r w:rsidRPr="009E11DB">
        <w:rPr>
          <w:rFonts w:ascii="Segoe UI Semilight" w:eastAsia="Calibri" w:hAnsi="Segoe UI Semilight" w:cs="Segoe UI Semilight"/>
        </w:rPr>
        <w:t xml:space="preserve"> s strani vodje usposabljanja in opremo za samostojno delo </w:t>
      </w:r>
      <w:r w:rsidR="003344FF">
        <w:rPr>
          <w:rFonts w:ascii="Segoe UI Semilight" w:eastAsia="Calibri" w:hAnsi="Segoe UI Semilight" w:cs="Segoe UI Semilight"/>
        </w:rPr>
        <w:t>10</w:t>
      </w:r>
      <w:r w:rsidR="003344FF" w:rsidRPr="009E11DB">
        <w:rPr>
          <w:rFonts w:ascii="Segoe UI Semilight" w:eastAsia="Calibri" w:hAnsi="Segoe UI Semilight" w:cs="Segoe UI Semilight"/>
        </w:rPr>
        <w:t xml:space="preserve"> udeležencev.</w:t>
      </w:r>
      <w:r w:rsidRPr="009E11DB">
        <w:rPr>
          <w:rFonts w:ascii="Segoe UI Semilight" w:eastAsia="Calibri" w:hAnsi="Segoe UI Semilight" w:cs="Segoe UI Semilight"/>
        </w:rPr>
        <w:t xml:space="preserve"> Tako delovna postaja vodje usposabljanja kot delovne postaje slušateljev morajo omogočati priklop na šolsko okolje </w:t>
      </w:r>
      <w:r>
        <w:rPr>
          <w:rFonts w:ascii="Segoe UI Semilight" w:eastAsia="Calibri" w:hAnsi="Segoe UI Semilight" w:cs="Segoe UI Semilight"/>
        </w:rPr>
        <w:t>IS ADRZ</w:t>
      </w:r>
      <w:r w:rsidRPr="009E11DB">
        <w:rPr>
          <w:rFonts w:ascii="Segoe UI Semilight" w:eastAsia="Calibri" w:hAnsi="Segoe UI Semilight" w:cs="Segoe UI Semilight"/>
        </w:rPr>
        <w:t xml:space="preserve">, ki bo nameščeno na infrastrukturi </w:t>
      </w:r>
      <w:r>
        <w:rPr>
          <w:rFonts w:ascii="Segoe UI Semilight" w:eastAsia="Calibri" w:hAnsi="Segoe UI Semilight" w:cs="Segoe UI Semilight"/>
        </w:rPr>
        <w:t>NIJZ</w:t>
      </w:r>
      <w:r w:rsidRPr="009E11DB">
        <w:rPr>
          <w:rFonts w:ascii="Segoe UI Semilight" w:eastAsia="Calibri" w:hAnsi="Segoe UI Semilight" w:cs="Segoe UI Semilight"/>
        </w:rPr>
        <w:t xml:space="preserve">. </w:t>
      </w:r>
    </w:p>
    <w:p w14:paraId="51746556" w14:textId="77777777" w:rsidR="00CF7BA5" w:rsidRPr="009E11DB" w:rsidRDefault="00CF7BA5" w:rsidP="00CF7BA5">
      <w:pPr>
        <w:pStyle w:val="Naslov4"/>
      </w:pPr>
      <w:bookmarkStart w:id="325" w:name="_Toc157181577"/>
      <w:bookmarkStart w:id="326" w:name="_Toc204252389"/>
      <w:bookmarkStart w:id="327" w:name="_Toc207898440"/>
      <w:r>
        <w:t>Šolsko okolje</w:t>
      </w:r>
      <w:bookmarkEnd w:id="325"/>
      <w:bookmarkEnd w:id="326"/>
      <w:bookmarkEnd w:id="327"/>
      <w:r>
        <w:t xml:space="preserve"> </w:t>
      </w:r>
    </w:p>
    <w:p w14:paraId="090FE6A0" w14:textId="399746D6" w:rsidR="00CF7BA5" w:rsidRDefault="00CF7BA5" w:rsidP="00CF7BA5">
      <w:pPr>
        <w:spacing w:before="120" w:after="120" w:line="288" w:lineRule="auto"/>
        <w:jc w:val="both"/>
        <w:rPr>
          <w:rFonts w:ascii="Segoe UI Semilight" w:eastAsia="Calibri" w:hAnsi="Segoe UI Semilight" w:cs="Segoe UI Semilight"/>
        </w:rPr>
      </w:pPr>
      <w:r w:rsidRPr="009E11DB">
        <w:rPr>
          <w:rFonts w:ascii="Segoe UI Semilight" w:eastAsia="Calibri" w:hAnsi="Segoe UI Semilight" w:cs="Segoe UI Semilight"/>
        </w:rPr>
        <w:t xml:space="preserve">Za potrebe usposabljanja bo na infrastrukturi </w:t>
      </w:r>
      <w:r>
        <w:rPr>
          <w:rFonts w:ascii="Segoe UI Semilight" w:eastAsia="Calibri" w:hAnsi="Segoe UI Semilight" w:cs="Segoe UI Semilight"/>
        </w:rPr>
        <w:t>NIJZ</w:t>
      </w:r>
      <w:r w:rsidRPr="009E11DB">
        <w:rPr>
          <w:rFonts w:ascii="Segoe UI Semilight" w:eastAsia="Calibri" w:hAnsi="Segoe UI Semilight" w:cs="Segoe UI Semilight"/>
        </w:rPr>
        <w:t xml:space="preserve"> zagotovljeno posebno šolsko okolje. Poleg samega usposabljanja bo šolsko okolje po prehodu v produkcijo uporabnikom na voljo za samostojno usposabljanje za uporabo </w:t>
      </w:r>
      <w:r>
        <w:rPr>
          <w:rFonts w:ascii="Segoe UI Semilight" w:eastAsia="Calibri" w:hAnsi="Segoe UI Semilight" w:cs="Segoe UI Semilight"/>
        </w:rPr>
        <w:t>IS ADRZ</w:t>
      </w:r>
      <w:r w:rsidRPr="009E11DB">
        <w:rPr>
          <w:rFonts w:ascii="Segoe UI Semilight" w:eastAsia="Calibri" w:hAnsi="Segoe UI Semilight" w:cs="Segoe UI Semilight"/>
        </w:rPr>
        <w:t xml:space="preserve"> in bo funkcionalno enako produkcijskemu okolju. </w:t>
      </w:r>
    </w:p>
    <w:p w14:paraId="420F35C2" w14:textId="77777777" w:rsidR="00CF7BA5" w:rsidRDefault="00CF7BA5" w:rsidP="00CF7BA5">
      <w:pPr>
        <w:pStyle w:val="Naslov3"/>
      </w:pPr>
      <w:bookmarkStart w:id="328" w:name="_Toc204252391"/>
      <w:bookmarkStart w:id="329" w:name="_Toc207898441"/>
      <w:r>
        <w:t>Usposabljanja po skupinah uporabnikov IS ADRZ</w:t>
      </w:r>
      <w:bookmarkEnd w:id="328"/>
      <w:bookmarkEnd w:id="329"/>
    </w:p>
    <w:p w14:paraId="5C8E1EB4" w14:textId="77777777" w:rsidR="00CF7BA5" w:rsidRPr="009E11DB" w:rsidRDefault="00CF7BA5" w:rsidP="00CF7BA5">
      <w:pPr>
        <w:pStyle w:val="Naslov4"/>
        <w:rPr>
          <w:lang w:bidi="hi-IN"/>
        </w:rPr>
      </w:pPr>
      <w:bookmarkStart w:id="330" w:name="_Ref202433090"/>
      <w:bookmarkStart w:id="331" w:name="_Ref202433096"/>
      <w:bookmarkStart w:id="332" w:name="_Ref204096117"/>
      <w:bookmarkStart w:id="333" w:name="_Toc204252392"/>
      <w:bookmarkStart w:id="334" w:name="_Toc207898442"/>
      <w:r w:rsidRPr="4F996F89">
        <w:rPr>
          <w:lang w:bidi="hi-IN"/>
        </w:rPr>
        <w:t>Načrtovalci delovnih razporedov</w:t>
      </w:r>
      <w:bookmarkEnd w:id="330"/>
      <w:bookmarkEnd w:id="331"/>
      <w:bookmarkEnd w:id="332"/>
      <w:bookmarkEnd w:id="333"/>
      <w:bookmarkEnd w:id="334"/>
    </w:p>
    <w:p w14:paraId="533CC751" w14:textId="77777777" w:rsidR="00CF7BA5" w:rsidRDefault="00CF7BA5" w:rsidP="00CF7BA5">
      <w:pPr>
        <w:spacing w:before="120" w:after="120" w:line="288" w:lineRule="auto"/>
        <w:jc w:val="both"/>
        <w:rPr>
          <w:rFonts w:ascii="Segoe UI Semilight" w:eastAsia="Arial" w:hAnsi="Segoe UI Semilight" w:cs="Segoe UI Semilight"/>
          <w:lang w:eastAsia="zh-CN" w:bidi="hi-IN"/>
        </w:rPr>
      </w:pPr>
      <w:r w:rsidRPr="009E11DB">
        <w:rPr>
          <w:rFonts w:ascii="Segoe UI Semilight" w:eastAsia="Arial" w:hAnsi="Segoe UI Semilight" w:cs="Segoe UI Semilight"/>
          <w:lang w:eastAsia="zh-CN" w:bidi="hi-IN"/>
        </w:rPr>
        <w:t xml:space="preserve">Cilj usposabljanja </w:t>
      </w:r>
      <w:r>
        <w:rPr>
          <w:rFonts w:ascii="Segoe UI Semilight" w:eastAsia="Arial" w:hAnsi="Segoe UI Semilight" w:cs="Segoe UI Semilight"/>
          <w:lang w:eastAsia="zh-CN" w:bidi="hi-IN"/>
        </w:rPr>
        <w:t>načrtovalcev delovnih razporedov</w:t>
      </w:r>
      <w:r w:rsidRPr="009E11DB">
        <w:rPr>
          <w:rFonts w:ascii="Segoe UI Semilight" w:eastAsia="Arial" w:hAnsi="Segoe UI Semilight" w:cs="Segoe UI Semilight"/>
          <w:lang w:eastAsia="zh-CN" w:bidi="hi-IN"/>
        </w:rPr>
        <w:t xml:space="preserve"> je zagotoviti njihovo usposobljenost za samostojno uporabo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xml:space="preserve"> v vseh </w:t>
      </w:r>
      <w:r>
        <w:rPr>
          <w:rFonts w:ascii="Segoe UI Semilight" w:eastAsia="Arial" w:hAnsi="Segoe UI Semilight" w:cs="Segoe UI Semilight"/>
          <w:lang w:eastAsia="zh-CN" w:bidi="hi-IN"/>
        </w:rPr>
        <w:t>funkcionalnostih IS ADRZ</w:t>
      </w:r>
      <w:r w:rsidRPr="009E11DB">
        <w:rPr>
          <w:rFonts w:ascii="Segoe UI Semilight" w:eastAsia="Arial" w:hAnsi="Segoe UI Semilight" w:cs="Segoe UI Semilight"/>
          <w:lang w:eastAsia="zh-CN" w:bidi="hi-IN"/>
        </w:rPr>
        <w:t xml:space="preserve">. Predvideno število vseh udeležencev </w:t>
      </w:r>
      <w:r>
        <w:rPr>
          <w:rFonts w:ascii="Segoe UI Semilight" w:eastAsia="Arial" w:hAnsi="Segoe UI Semilight" w:cs="Segoe UI Semilight"/>
          <w:lang w:eastAsia="zh-CN" w:bidi="hi-IN"/>
        </w:rPr>
        <w:t>usposabljanja</w:t>
      </w:r>
      <w:r w:rsidRPr="009E11DB">
        <w:rPr>
          <w:rFonts w:ascii="Segoe UI Semilight" w:eastAsia="Arial" w:hAnsi="Segoe UI Semilight" w:cs="Segoe UI Semilight"/>
          <w:lang w:eastAsia="zh-CN" w:bidi="hi-IN"/>
        </w:rPr>
        <w:t xml:space="preserve"> je </w:t>
      </w:r>
      <w:r>
        <w:rPr>
          <w:rFonts w:ascii="Segoe UI Semilight" w:eastAsia="Arial" w:hAnsi="Segoe UI Semilight" w:cs="Segoe UI Semilight"/>
          <w:lang w:eastAsia="zh-CN" w:bidi="hi-IN"/>
        </w:rPr>
        <w:t>do 1.2</w:t>
      </w:r>
      <w:r w:rsidRPr="009E11DB">
        <w:rPr>
          <w:rFonts w:ascii="Segoe UI Semilight" w:eastAsia="Arial" w:hAnsi="Segoe UI Semilight" w:cs="Segoe UI Semilight"/>
          <w:lang w:eastAsia="zh-CN" w:bidi="hi-IN"/>
        </w:rPr>
        <w:t>00.</w:t>
      </w:r>
    </w:p>
    <w:p w14:paraId="5DB745CA" w14:textId="77777777" w:rsidR="00CF7BA5" w:rsidRPr="009E11DB" w:rsidRDefault="00CF7BA5" w:rsidP="00CF7BA5">
      <w:pPr>
        <w:pStyle w:val="Naslov5"/>
        <w:rPr>
          <w:lang w:eastAsia="zh-CN" w:bidi="hi-IN"/>
        </w:rPr>
      </w:pPr>
      <w:bookmarkStart w:id="335" w:name="_Toc207898443"/>
      <w:r w:rsidRPr="4F996F89">
        <w:rPr>
          <w:lang w:eastAsia="zh-CN" w:bidi="hi-IN"/>
        </w:rPr>
        <w:t>Način izvedbe usposabljanja</w:t>
      </w:r>
      <w:bookmarkEnd w:id="335"/>
    </w:p>
    <w:p w14:paraId="5AFD4EA4" w14:textId="77777777" w:rsidR="003344FF" w:rsidRDefault="003344FF" w:rsidP="003344FF">
      <w:pPr>
        <w:spacing w:after="160" w:line="259" w:lineRule="auto"/>
        <w:jc w:val="both"/>
        <w:rPr>
          <w:rFonts w:ascii="Segoe UI Semilight" w:eastAsia="Calibri" w:hAnsi="Segoe UI Semilight" w:cs="Segoe UI Semilight"/>
        </w:rPr>
      </w:pPr>
      <w:r>
        <w:rPr>
          <w:rFonts w:ascii="Segoe UI Semilight" w:eastAsia="Calibri" w:hAnsi="Segoe UI Semilight" w:cs="Segoe UI Semilight"/>
        </w:rPr>
        <w:t xml:space="preserve">Izvedba usposabljanja načrtovalcev delovnih razporedov poteka v okviru uvajanja IS ADRZ v posamezni zdravstveni zavod in je ključna za uspešno uvedbo IS ADRZ v zdravstvenem zavodu. </w:t>
      </w:r>
    </w:p>
    <w:p w14:paraId="42BED7DF" w14:textId="77777777" w:rsidR="003344FF" w:rsidRDefault="003344FF" w:rsidP="003344FF">
      <w:pPr>
        <w:spacing w:after="160" w:line="259" w:lineRule="auto"/>
        <w:jc w:val="both"/>
        <w:rPr>
          <w:rFonts w:ascii="Segoe UI Semilight" w:eastAsia="Calibri" w:hAnsi="Segoe UI Semilight" w:cs="Segoe UI Semilight"/>
        </w:rPr>
      </w:pPr>
      <w:r>
        <w:rPr>
          <w:rFonts w:ascii="Segoe UI Semilight" w:eastAsia="Calibri" w:hAnsi="Segoe UI Semilight" w:cs="Segoe UI Semilight"/>
        </w:rPr>
        <w:t>Usposabljanje načrtovalcev delovnih razporedov se izvede kot kombinacija delavničnega usposabljanja v obsegu 12 polnih ur in namenskih delavnic za načrtovalce na testnem okolju na podatkih zdravstvenega zavoda.</w:t>
      </w:r>
    </w:p>
    <w:p w14:paraId="2E6C6E3D" w14:textId="77777777" w:rsidR="003344FF" w:rsidRDefault="003344FF" w:rsidP="003344FF">
      <w:pPr>
        <w:pStyle w:val="Naslov5"/>
      </w:pPr>
      <w:bookmarkStart w:id="336" w:name="_Toc207898444"/>
      <w:r>
        <w:t>Izobraževanje v obliki delavnice</w:t>
      </w:r>
      <w:bookmarkEnd w:id="336"/>
    </w:p>
    <w:p w14:paraId="10CDE70A" w14:textId="77777777" w:rsidR="003344FF" w:rsidRDefault="003344FF" w:rsidP="003344FF">
      <w:pPr>
        <w:spacing w:after="160" w:line="259" w:lineRule="auto"/>
        <w:jc w:val="both"/>
        <w:rPr>
          <w:rFonts w:ascii="Segoe UI Semilight" w:eastAsia="Calibri" w:hAnsi="Segoe UI Semilight" w:cs="Segoe UI Semilight"/>
        </w:rPr>
      </w:pPr>
      <w:r>
        <w:rPr>
          <w:rFonts w:ascii="Segoe UI Semilight" w:eastAsia="Calibri" w:hAnsi="Segoe UI Semilight" w:cs="Segoe UI Semilight"/>
        </w:rPr>
        <w:t xml:space="preserve">Izobraževanje načrtovalcev v obliki delavnice izvede usposobljeni uvajalec izvajalca v obliki delavnice s trajanjem najmanj 12 polnih ur s fizično prisotnostjo slušateljev načrtovalcev delovnih razporedov. Na vsaki delavnici je predvidena udeležba 10 načrtovalcev delovnih razporedov. Delavnica se izvede v fizični </w:t>
      </w:r>
      <w:r>
        <w:rPr>
          <w:rFonts w:ascii="Segoe UI Semilight" w:eastAsia="Calibri" w:hAnsi="Segoe UI Semilight" w:cs="Segoe UI Semilight"/>
        </w:rPr>
        <w:lastRenderedPageBreak/>
        <w:t xml:space="preserve">obliki na lokaciji, ki jo zagotovi izvajalec. Izjemoma je možna izvedba na daljavo preko ustreznega orodja, ki ga zagotovi izvajalec. Dogovor glede izvedbe fizično ali na daljavo sprejmeta naročnik in izvajalec za vsako skupino načrtovalcev. Skupine načrtovalcev za delavnico se oblikujejo za vsako fazo uvedbe po zdravstvenih zavodih kot je opisano v časovnici projekta. </w:t>
      </w:r>
    </w:p>
    <w:p w14:paraId="46252C0C" w14:textId="77777777" w:rsidR="003344FF" w:rsidRPr="009E11DB" w:rsidRDefault="003344FF" w:rsidP="003344FF">
      <w:pPr>
        <w:spacing w:before="120" w:after="120" w:line="288" w:lineRule="auto"/>
        <w:jc w:val="both"/>
        <w:rPr>
          <w:rFonts w:ascii="Segoe UI Semilight" w:eastAsia="Arial" w:hAnsi="Segoe UI Semilight" w:cs="Segoe UI Semilight"/>
          <w:lang w:eastAsia="zh-CN" w:bidi="hi-IN"/>
        </w:rPr>
      </w:pPr>
      <w:r w:rsidRPr="009E11DB">
        <w:rPr>
          <w:rFonts w:ascii="Segoe UI Semilight" w:eastAsia="Arial" w:hAnsi="Segoe UI Semilight" w:cs="Segoe UI Semilight"/>
          <w:lang w:eastAsia="zh-CN" w:bidi="hi-IN"/>
        </w:rPr>
        <w:t xml:space="preserve">Vsebina </w:t>
      </w:r>
      <w:r>
        <w:rPr>
          <w:rFonts w:ascii="Segoe UI Semilight" w:eastAsia="Arial" w:hAnsi="Segoe UI Semilight" w:cs="Segoe UI Semilight"/>
          <w:lang w:eastAsia="zh-CN" w:bidi="hi-IN"/>
        </w:rPr>
        <w:t>delavnice</w:t>
      </w:r>
      <w:r w:rsidRPr="009E11DB">
        <w:rPr>
          <w:rFonts w:ascii="Segoe UI Semilight" w:eastAsia="Arial" w:hAnsi="Segoe UI Semilight" w:cs="Segoe UI Semilight"/>
          <w:lang w:eastAsia="zh-CN" w:bidi="hi-IN"/>
        </w:rPr>
        <w:t xml:space="preserve"> bo zajela celotno funkcionalnost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Vsebine usposabljanja bodo naslednje:</w:t>
      </w:r>
    </w:p>
    <w:p w14:paraId="1B1791CB" w14:textId="77777777" w:rsidR="003344FF" w:rsidRDefault="003344FF" w:rsidP="003344FF">
      <w:pPr>
        <w:numPr>
          <w:ilvl w:val="0"/>
          <w:numId w:val="33"/>
        </w:numPr>
        <w:spacing w:before="120" w:after="120" w:line="288" w:lineRule="auto"/>
        <w:contextualSpacing/>
        <w:jc w:val="both"/>
        <w:rPr>
          <w:rFonts w:ascii="Segoe UI Semilight" w:eastAsia="Arial" w:hAnsi="Segoe UI Semilight" w:cs="Segoe UI Semilight"/>
          <w:lang w:eastAsia="zh-CN" w:bidi="hi-IN"/>
        </w:rPr>
      </w:pPr>
      <w:r>
        <w:rPr>
          <w:rFonts w:ascii="Segoe UI Semilight" w:eastAsia="Arial" w:hAnsi="Segoe UI Semilight" w:cs="Segoe UI Semilight"/>
          <w:lang w:eastAsia="zh-CN" w:bidi="hi-IN"/>
        </w:rPr>
        <w:t>P</w:t>
      </w:r>
      <w:r w:rsidRPr="009E11DB">
        <w:rPr>
          <w:rFonts w:ascii="Segoe UI Semilight" w:eastAsia="Arial" w:hAnsi="Segoe UI Semilight" w:cs="Segoe UI Semilight"/>
          <w:lang w:eastAsia="zh-CN" w:bidi="hi-IN"/>
        </w:rPr>
        <w:t xml:space="preserve">redstavitev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xml:space="preserve">: Predstavljen bo celoten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xml:space="preserve">, njegova zgradba, načini povezovanja z drugimi sistemi in splošni koncepti delovanja. </w:t>
      </w:r>
    </w:p>
    <w:p w14:paraId="7240CC85" w14:textId="77777777" w:rsidR="003344FF" w:rsidRPr="0025369C" w:rsidRDefault="003344FF" w:rsidP="003344FF">
      <w:pPr>
        <w:numPr>
          <w:ilvl w:val="0"/>
          <w:numId w:val="33"/>
        </w:numPr>
        <w:spacing w:before="120" w:after="120" w:line="288" w:lineRule="auto"/>
        <w:contextualSpacing/>
        <w:jc w:val="both"/>
        <w:rPr>
          <w:rFonts w:ascii="Segoe UI Semilight" w:eastAsia="Arial" w:hAnsi="Segoe UI Semilight" w:cs="Segoe UI Semilight"/>
          <w:lang w:eastAsia="zh-CN" w:bidi="hi-IN"/>
        </w:rPr>
      </w:pPr>
      <w:r>
        <w:rPr>
          <w:rFonts w:ascii="Segoe UI Semilight" w:eastAsia="Arial" w:hAnsi="Segoe UI Semilight" w:cs="Segoe UI Semilight"/>
          <w:lang w:eastAsia="zh-CN" w:bidi="hi-IN"/>
        </w:rPr>
        <w:t>Urejanje in u</w:t>
      </w:r>
      <w:r w:rsidRPr="0025369C">
        <w:rPr>
          <w:rFonts w:ascii="Segoe UI Semilight" w:eastAsia="Arial" w:hAnsi="Segoe UI Semilight" w:cs="Segoe UI Semilight"/>
          <w:lang w:eastAsia="zh-CN" w:bidi="hi-IN"/>
        </w:rPr>
        <w:t>voz šifrantov</w:t>
      </w:r>
      <w:r>
        <w:rPr>
          <w:rFonts w:ascii="Segoe UI Semilight" w:eastAsia="Arial" w:hAnsi="Segoe UI Semilight" w:cs="Segoe UI Semilight"/>
          <w:lang w:eastAsia="zh-CN" w:bidi="hi-IN"/>
        </w:rPr>
        <w:t>: Urejanje</w:t>
      </w:r>
      <w:r w:rsidRPr="0025369C">
        <w:rPr>
          <w:rFonts w:ascii="Segoe UI Semilight" w:eastAsia="Arial" w:hAnsi="Segoe UI Semilight" w:cs="Segoe UI Semilight"/>
          <w:lang w:eastAsia="zh-CN" w:bidi="hi-IN"/>
        </w:rPr>
        <w:t xml:space="preserve"> s kadrovsk</w:t>
      </w:r>
      <w:r>
        <w:rPr>
          <w:rFonts w:ascii="Segoe UI Semilight" w:eastAsia="Arial" w:hAnsi="Segoe UI Semilight" w:cs="Segoe UI Semilight"/>
          <w:lang w:eastAsia="zh-CN" w:bidi="hi-IN"/>
        </w:rPr>
        <w:t>ih</w:t>
      </w:r>
      <w:r w:rsidRPr="0025369C">
        <w:rPr>
          <w:rFonts w:ascii="Segoe UI Semilight" w:eastAsia="Arial" w:hAnsi="Segoe UI Semilight" w:cs="Segoe UI Semilight"/>
          <w:lang w:eastAsia="zh-CN" w:bidi="hi-IN"/>
        </w:rPr>
        <w:t xml:space="preserve"> šifrant</w:t>
      </w:r>
      <w:r>
        <w:rPr>
          <w:rFonts w:ascii="Segoe UI Semilight" w:eastAsia="Arial" w:hAnsi="Segoe UI Semilight" w:cs="Segoe UI Semilight"/>
          <w:lang w:eastAsia="zh-CN" w:bidi="hi-IN"/>
        </w:rPr>
        <w:t>ov</w:t>
      </w:r>
      <w:r w:rsidRPr="0025369C">
        <w:rPr>
          <w:rFonts w:ascii="Segoe UI Semilight" w:eastAsia="Arial" w:hAnsi="Segoe UI Semilight" w:cs="Segoe UI Semilight"/>
          <w:lang w:eastAsia="zh-CN" w:bidi="hi-IN"/>
        </w:rPr>
        <w:t xml:space="preserve">, </w:t>
      </w:r>
      <w:r>
        <w:rPr>
          <w:rFonts w:ascii="Segoe UI Semilight" w:eastAsia="Arial" w:hAnsi="Segoe UI Semilight" w:cs="Segoe UI Semilight"/>
          <w:lang w:eastAsia="zh-CN" w:bidi="hi-IN"/>
        </w:rPr>
        <w:t xml:space="preserve">delovišč, </w:t>
      </w:r>
      <w:r w:rsidRPr="0025369C">
        <w:rPr>
          <w:rFonts w:ascii="Segoe UI Semilight" w:eastAsia="Arial" w:hAnsi="Segoe UI Semilight" w:cs="Segoe UI Semilight"/>
          <w:lang w:eastAsia="zh-CN" w:bidi="hi-IN"/>
        </w:rPr>
        <w:t>vešči</w:t>
      </w:r>
      <w:r>
        <w:rPr>
          <w:rFonts w:ascii="Segoe UI Semilight" w:eastAsia="Arial" w:hAnsi="Segoe UI Semilight" w:cs="Segoe UI Semilight"/>
          <w:lang w:eastAsia="zh-CN" w:bidi="hi-IN"/>
        </w:rPr>
        <w:t>n</w:t>
      </w:r>
      <w:r w:rsidRPr="0025369C">
        <w:rPr>
          <w:rFonts w:ascii="Segoe UI Semilight" w:eastAsia="Arial" w:hAnsi="Segoe UI Semilight" w:cs="Segoe UI Semilight"/>
          <w:lang w:eastAsia="zh-CN" w:bidi="hi-IN"/>
        </w:rPr>
        <w:t xml:space="preserve">, izmen, </w:t>
      </w:r>
      <w:r>
        <w:rPr>
          <w:rFonts w:ascii="Segoe UI Semilight" w:eastAsia="Arial" w:hAnsi="Segoe UI Semilight" w:cs="Segoe UI Semilight"/>
          <w:lang w:eastAsia="zh-CN" w:bidi="hi-IN"/>
        </w:rPr>
        <w:t>u</w:t>
      </w:r>
      <w:r w:rsidRPr="0025369C">
        <w:rPr>
          <w:rFonts w:ascii="Segoe UI Semilight" w:eastAsia="Arial" w:hAnsi="Segoe UI Semilight" w:cs="Segoe UI Semilight"/>
          <w:lang w:eastAsia="zh-CN" w:bidi="hi-IN"/>
        </w:rPr>
        <w:t xml:space="preserve">voz </w:t>
      </w:r>
      <w:r>
        <w:rPr>
          <w:rFonts w:ascii="Segoe UI Semilight" w:eastAsia="Arial" w:hAnsi="Segoe UI Semilight" w:cs="Segoe UI Semilight"/>
          <w:lang w:eastAsia="zh-CN" w:bidi="hi-IN"/>
        </w:rPr>
        <w:t>podatkov</w:t>
      </w:r>
      <w:r w:rsidRPr="0025369C">
        <w:rPr>
          <w:rFonts w:ascii="Segoe UI Semilight" w:eastAsia="Arial" w:hAnsi="Segoe UI Semilight" w:cs="Segoe UI Semilight"/>
          <w:lang w:eastAsia="zh-CN" w:bidi="hi-IN"/>
        </w:rPr>
        <w:t xml:space="preserve"> iz drugih sistemov</w:t>
      </w:r>
      <w:r>
        <w:rPr>
          <w:rFonts w:ascii="Segoe UI Semilight" w:eastAsia="Arial" w:hAnsi="Segoe UI Semilight" w:cs="Segoe UI Semilight"/>
          <w:lang w:eastAsia="zh-CN" w:bidi="hi-IN"/>
        </w:rPr>
        <w:t>.</w:t>
      </w:r>
    </w:p>
    <w:p w14:paraId="3AF2F7DD" w14:textId="77777777" w:rsidR="003344FF" w:rsidRPr="0025369C" w:rsidRDefault="003344FF" w:rsidP="003344FF">
      <w:pPr>
        <w:numPr>
          <w:ilvl w:val="0"/>
          <w:numId w:val="33"/>
        </w:numPr>
        <w:spacing w:before="120" w:after="120" w:line="288" w:lineRule="auto"/>
        <w:contextualSpacing/>
        <w:jc w:val="both"/>
        <w:rPr>
          <w:rFonts w:ascii="Segoe UI Semilight" w:eastAsia="Arial" w:hAnsi="Segoe UI Semilight" w:cs="Segoe UI Semilight"/>
          <w:lang w:eastAsia="zh-CN" w:bidi="hi-IN"/>
        </w:rPr>
      </w:pPr>
      <w:r>
        <w:rPr>
          <w:rFonts w:ascii="Segoe UI Semilight" w:eastAsia="Arial" w:hAnsi="Segoe UI Semilight" w:cs="Segoe UI Semilight"/>
          <w:lang w:eastAsia="zh-CN" w:bidi="hi-IN"/>
        </w:rPr>
        <w:t>Urejanje</w:t>
      </w:r>
      <w:r w:rsidRPr="0025369C">
        <w:rPr>
          <w:rFonts w:ascii="Segoe UI Semilight" w:eastAsia="Arial" w:hAnsi="Segoe UI Semilight" w:cs="Segoe UI Semilight"/>
          <w:lang w:eastAsia="zh-CN" w:bidi="hi-IN"/>
        </w:rPr>
        <w:t xml:space="preserve"> omejitev in posebnosti</w:t>
      </w:r>
      <w:r>
        <w:rPr>
          <w:rFonts w:ascii="Segoe UI Semilight" w:eastAsia="Arial" w:hAnsi="Segoe UI Semilight" w:cs="Segoe UI Semilight"/>
          <w:lang w:eastAsia="zh-CN" w:bidi="hi-IN"/>
        </w:rPr>
        <w:t>: Nastavitev o</w:t>
      </w:r>
      <w:r w:rsidRPr="0025369C">
        <w:rPr>
          <w:rFonts w:ascii="Segoe UI Semilight" w:eastAsia="Arial" w:hAnsi="Segoe UI Semilight" w:cs="Segoe UI Semilight"/>
          <w:lang w:eastAsia="zh-CN" w:bidi="hi-IN"/>
        </w:rPr>
        <w:t>mejitve delovnega časa, zakonske omejitve, delna zaposlenost</w:t>
      </w:r>
    </w:p>
    <w:p w14:paraId="161BA258" w14:textId="77777777" w:rsidR="003344FF" w:rsidRPr="0025369C" w:rsidRDefault="003344FF" w:rsidP="003344FF">
      <w:pPr>
        <w:numPr>
          <w:ilvl w:val="0"/>
          <w:numId w:val="33"/>
        </w:numPr>
        <w:spacing w:before="120" w:after="120" w:line="288" w:lineRule="auto"/>
        <w:contextualSpacing/>
        <w:jc w:val="both"/>
        <w:rPr>
          <w:rFonts w:ascii="Segoe UI Semilight" w:eastAsia="Arial" w:hAnsi="Segoe UI Semilight" w:cs="Segoe UI Semilight"/>
          <w:lang w:eastAsia="zh-CN" w:bidi="hi-IN"/>
        </w:rPr>
      </w:pPr>
      <w:r>
        <w:rPr>
          <w:rFonts w:ascii="Segoe UI Semilight" w:eastAsia="Arial" w:hAnsi="Segoe UI Semilight" w:cs="Segoe UI Semilight"/>
          <w:lang w:eastAsia="zh-CN" w:bidi="hi-IN"/>
        </w:rPr>
        <w:t xml:space="preserve">Nastavitev </w:t>
      </w:r>
      <w:r w:rsidRPr="0025369C">
        <w:rPr>
          <w:rFonts w:ascii="Segoe UI Semilight" w:eastAsia="Arial" w:hAnsi="Segoe UI Semilight" w:cs="Segoe UI Semilight"/>
          <w:lang w:eastAsia="zh-CN" w:bidi="hi-IN"/>
        </w:rPr>
        <w:t>zahtev in potreb</w:t>
      </w:r>
      <w:r>
        <w:rPr>
          <w:rFonts w:ascii="Segoe UI Semilight" w:eastAsia="Arial" w:hAnsi="Segoe UI Semilight" w:cs="Segoe UI Semilight"/>
          <w:lang w:eastAsia="zh-CN" w:bidi="hi-IN"/>
        </w:rPr>
        <w:t xml:space="preserve"> delavcev:  Nastavitev potreb in zahtev </w:t>
      </w:r>
      <w:r w:rsidRPr="0025369C">
        <w:rPr>
          <w:rFonts w:ascii="Segoe UI Semilight" w:eastAsia="Arial" w:hAnsi="Segoe UI Semilight" w:cs="Segoe UI Semilight"/>
          <w:lang w:eastAsia="zh-CN" w:bidi="hi-IN"/>
        </w:rPr>
        <w:t xml:space="preserve">po </w:t>
      </w:r>
      <w:r>
        <w:rPr>
          <w:rFonts w:ascii="Segoe UI Semilight" w:eastAsia="Arial" w:hAnsi="Segoe UI Semilight" w:cs="Segoe UI Semilight"/>
          <w:lang w:eastAsia="zh-CN" w:bidi="hi-IN"/>
        </w:rPr>
        <w:t>delavcih, veščine, organizacijske enote, preference</w:t>
      </w:r>
    </w:p>
    <w:p w14:paraId="3D2FC144" w14:textId="77777777" w:rsidR="003344FF" w:rsidRPr="0025369C" w:rsidRDefault="003344FF" w:rsidP="003344FF">
      <w:pPr>
        <w:numPr>
          <w:ilvl w:val="0"/>
          <w:numId w:val="33"/>
        </w:numPr>
        <w:spacing w:before="120" w:after="120" w:line="288" w:lineRule="auto"/>
        <w:contextualSpacing/>
        <w:jc w:val="both"/>
        <w:rPr>
          <w:rFonts w:ascii="Segoe UI Semilight" w:eastAsia="Arial" w:hAnsi="Segoe UI Semilight" w:cs="Segoe UI Semilight"/>
          <w:lang w:eastAsia="zh-CN" w:bidi="hi-IN"/>
        </w:rPr>
      </w:pPr>
      <w:r w:rsidRPr="0025369C">
        <w:rPr>
          <w:rFonts w:ascii="Segoe UI Semilight" w:eastAsia="Arial" w:hAnsi="Segoe UI Semilight" w:cs="Segoe UI Semilight"/>
          <w:lang w:eastAsia="zh-CN" w:bidi="hi-IN"/>
        </w:rPr>
        <w:t xml:space="preserve">Upravljanje </w:t>
      </w:r>
      <w:r>
        <w:rPr>
          <w:rFonts w:ascii="Segoe UI Semilight" w:eastAsia="Arial" w:hAnsi="Segoe UI Semilight" w:cs="Segoe UI Semilight"/>
          <w:lang w:eastAsia="zh-CN" w:bidi="hi-IN"/>
        </w:rPr>
        <w:t xml:space="preserve">odsotnosti, </w:t>
      </w:r>
      <w:r w:rsidRPr="0025369C">
        <w:rPr>
          <w:rFonts w:ascii="Segoe UI Semilight" w:eastAsia="Arial" w:hAnsi="Segoe UI Semilight" w:cs="Segoe UI Semilight"/>
          <w:lang w:eastAsia="zh-CN" w:bidi="hi-IN"/>
        </w:rPr>
        <w:t>želja</w:t>
      </w:r>
      <w:r>
        <w:rPr>
          <w:rFonts w:ascii="Segoe UI Semilight" w:eastAsia="Arial" w:hAnsi="Segoe UI Semilight" w:cs="Segoe UI Semilight"/>
          <w:lang w:eastAsia="zh-CN" w:bidi="hi-IN"/>
        </w:rPr>
        <w:t xml:space="preserve"> in menjav izmen: upravljanje odsotnosti</w:t>
      </w:r>
      <w:r w:rsidRPr="0025369C">
        <w:rPr>
          <w:rFonts w:ascii="Segoe UI Semilight" w:eastAsia="Arial" w:hAnsi="Segoe UI Semilight" w:cs="Segoe UI Semilight"/>
          <w:lang w:eastAsia="zh-CN" w:bidi="hi-IN"/>
        </w:rPr>
        <w:t>, želj</w:t>
      </w:r>
      <w:r>
        <w:rPr>
          <w:rFonts w:ascii="Segoe UI Semilight" w:eastAsia="Arial" w:hAnsi="Segoe UI Semilight" w:cs="Segoe UI Semilight"/>
          <w:lang w:eastAsia="zh-CN" w:bidi="hi-IN"/>
        </w:rPr>
        <w:t>a glede delovnih razporedov</w:t>
      </w:r>
      <w:r w:rsidRPr="0025369C">
        <w:rPr>
          <w:rFonts w:ascii="Segoe UI Semilight" w:eastAsia="Arial" w:hAnsi="Segoe UI Semilight" w:cs="Segoe UI Semilight"/>
          <w:lang w:eastAsia="zh-CN" w:bidi="hi-IN"/>
        </w:rPr>
        <w:t xml:space="preserve">, </w:t>
      </w:r>
      <w:r>
        <w:rPr>
          <w:rFonts w:ascii="Segoe UI Semilight" w:eastAsia="Arial" w:hAnsi="Segoe UI Semilight" w:cs="Segoe UI Semilight"/>
          <w:lang w:eastAsia="zh-CN" w:bidi="hi-IN"/>
        </w:rPr>
        <w:t>menjav izmen.</w:t>
      </w:r>
    </w:p>
    <w:p w14:paraId="6C16297D" w14:textId="77777777" w:rsidR="003344FF" w:rsidRDefault="003344FF" w:rsidP="003344FF">
      <w:pPr>
        <w:numPr>
          <w:ilvl w:val="0"/>
          <w:numId w:val="33"/>
        </w:numPr>
        <w:spacing w:before="120" w:after="120" w:line="288" w:lineRule="auto"/>
        <w:contextualSpacing/>
        <w:jc w:val="both"/>
        <w:rPr>
          <w:rFonts w:ascii="Segoe UI Semilight" w:eastAsia="Arial" w:hAnsi="Segoe UI Semilight" w:cs="Segoe UI Semilight"/>
          <w:lang w:eastAsia="zh-CN" w:bidi="hi-IN"/>
        </w:rPr>
      </w:pPr>
      <w:r>
        <w:rPr>
          <w:rFonts w:ascii="Segoe UI Semilight" w:eastAsia="Arial" w:hAnsi="Segoe UI Semilight" w:cs="Segoe UI Semilight"/>
          <w:lang w:eastAsia="zh-CN" w:bidi="hi-IN"/>
        </w:rPr>
        <w:t xml:space="preserve">Samodejna izdelava delovnega razporeda: Zagon in upravljanje samodejne izdelave delovnega razporeda, rezultati samodejnega razporejanja, kazalniki optimalnosti razporeda, analitični podatki razporeda, </w:t>
      </w:r>
    </w:p>
    <w:p w14:paraId="29428DCF" w14:textId="77777777" w:rsidR="003344FF" w:rsidRPr="0025369C" w:rsidRDefault="003344FF" w:rsidP="003344FF">
      <w:pPr>
        <w:numPr>
          <w:ilvl w:val="0"/>
          <w:numId w:val="33"/>
        </w:numPr>
        <w:spacing w:before="120" w:after="120" w:line="288" w:lineRule="auto"/>
        <w:contextualSpacing/>
        <w:jc w:val="both"/>
        <w:rPr>
          <w:rFonts w:ascii="Segoe UI Semilight" w:eastAsia="Arial" w:hAnsi="Segoe UI Semilight" w:cs="Segoe UI Semilight"/>
          <w:lang w:eastAsia="zh-CN" w:bidi="hi-IN"/>
        </w:rPr>
      </w:pPr>
      <w:r w:rsidRPr="0025369C">
        <w:rPr>
          <w:rFonts w:ascii="Segoe UI Semilight" w:eastAsia="Arial" w:hAnsi="Segoe UI Semilight" w:cs="Segoe UI Semilight"/>
          <w:lang w:eastAsia="zh-CN" w:bidi="hi-IN"/>
        </w:rPr>
        <w:t>Ročn</w:t>
      </w:r>
      <w:r>
        <w:rPr>
          <w:rFonts w:ascii="Segoe UI Semilight" w:eastAsia="Arial" w:hAnsi="Segoe UI Semilight" w:cs="Segoe UI Semilight"/>
          <w:lang w:eastAsia="zh-CN" w:bidi="hi-IN"/>
        </w:rPr>
        <w:t>o</w:t>
      </w:r>
      <w:r w:rsidRPr="0025369C">
        <w:rPr>
          <w:rFonts w:ascii="Segoe UI Semilight" w:eastAsia="Arial" w:hAnsi="Segoe UI Semilight" w:cs="Segoe UI Semilight"/>
          <w:lang w:eastAsia="zh-CN" w:bidi="hi-IN"/>
        </w:rPr>
        <w:t xml:space="preserve"> </w:t>
      </w:r>
      <w:r>
        <w:rPr>
          <w:rFonts w:ascii="Segoe UI Semilight" w:eastAsia="Arial" w:hAnsi="Segoe UI Semilight" w:cs="Segoe UI Semilight"/>
          <w:lang w:eastAsia="zh-CN" w:bidi="hi-IN"/>
        </w:rPr>
        <w:t>urejanje</w:t>
      </w:r>
      <w:r w:rsidRPr="0025369C">
        <w:rPr>
          <w:rFonts w:ascii="Segoe UI Semilight" w:eastAsia="Arial" w:hAnsi="Segoe UI Semilight" w:cs="Segoe UI Semilight"/>
          <w:lang w:eastAsia="zh-CN" w:bidi="hi-IN"/>
        </w:rPr>
        <w:t xml:space="preserve"> </w:t>
      </w:r>
      <w:r>
        <w:rPr>
          <w:rFonts w:ascii="Segoe UI Semilight" w:eastAsia="Arial" w:hAnsi="Segoe UI Semilight" w:cs="Segoe UI Semilight"/>
          <w:lang w:eastAsia="zh-CN" w:bidi="hi-IN"/>
        </w:rPr>
        <w:t xml:space="preserve">delovnega </w:t>
      </w:r>
      <w:r w:rsidRPr="0025369C">
        <w:rPr>
          <w:rFonts w:ascii="Segoe UI Semilight" w:eastAsia="Arial" w:hAnsi="Segoe UI Semilight" w:cs="Segoe UI Semilight"/>
          <w:lang w:eastAsia="zh-CN" w:bidi="hi-IN"/>
        </w:rPr>
        <w:t>razporeda</w:t>
      </w:r>
      <w:r>
        <w:rPr>
          <w:rFonts w:ascii="Segoe UI Semilight" w:eastAsia="Arial" w:hAnsi="Segoe UI Semilight" w:cs="Segoe UI Semilight"/>
          <w:lang w:eastAsia="zh-CN" w:bidi="hi-IN"/>
        </w:rPr>
        <w:t>:</w:t>
      </w:r>
      <w:r w:rsidRPr="0025369C">
        <w:rPr>
          <w:rFonts w:ascii="Segoe UI Semilight" w:eastAsia="Arial" w:hAnsi="Segoe UI Semilight" w:cs="Segoe UI Semilight"/>
          <w:lang w:eastAsia="zh-CN" w:bidi="hi-IN"/>
        </w:rPr>
        <w:tab/>
      </w:r>
      <w:r>
        <w:rPr>
          <w:rFonts w:ascii="Segoe UI Semilight" w:eastAsia="Arial" w:hAnsi="Segoe UI Semilight" w:cs="Segoe UI Semilight"/>
          <w:lang w:eastAsia="zh-CN" w:bidi="hi-IN"/>
        </w:rPr>
        <w:t>Popravki razporeda, kazalniki razporeda,</w:t>
      </w:r>
      <w:r w:rsidRPr="0025369C">
        <w:rPr>
          <w:rFonts w:ascii="Segoe UI Semilight" w:eastAsia="Arial" w:hAnsi="Segoe UI Semilight" w:cs="Segoe UI Semilight"/>
          <w:lang w:eastAsia="zh-CN" w:bidi="hi-IN"/>
        </w:rPr>
        <w:t xml:space="preserve"> posam</w:t>
      </w:r>
      <w:r>
        <w:rPr>
          <w:rFonts w:ascii="Segoe UI Semilight" w:eastAsia="Arial" w:hAnsi="Segoe UI Semilight" w:cs="Segoe UI Semilight"/>
          <w:lang w:eastAsia="zh-CN" w:bidi="hi-IN"/>
        </w:rPr>
        <w:t>ezne spremembe delovnega razporeda, zaklepanje za samodejno razporejanje.</w:t>
      </w:r>
    </w:p>
    <w:p w14:paraId="7946F92A" w14:textId="77777777" w:rsidR="003344FF" w:rsidRPr="0025369C" w:rsidRDefault="003344FF" w:rsidP="003344FF">
      <w:pPr>
        <w:numPr>
          <w:ilvl w:val="0"/>
          <w:numId w:val="33"/>
        </w:numPr>
        <w:spacing w:before="120" w:after="120" w:line="288" w:lineRule="auto"/>
        <w:contextualSpacing/>
        <w:jc w:val="both"/>
        <w:rPr>
          <w:rFonts w:ascii="Segoe UI Semilight" w:eastAsia="Arial" w:hAnsi="Segoe UI Semilight" w:cs="Segoe UI Semilight"/>
          <w:lang w:eastAsia="zh-CN" w:bidi="hi-IN"/>
        </w:rPr>
      </w:pPr>
      <w:r>
        <w:rPr>
          <w:rFonts w:ascii="Segoe UI Semilight" w:eastAsia="Arial" w:hAnsi="Segoe UI Semilight" w:cs="Segoe UI Semilight"/>
          <w:lang w:eastAsia="zh-CN" w:bidi="hi-IN"/>
        </w:rPr>
        <w:t xml:space="preserve">Potrjevanje, objava in izvoz delovnega razporeda: </w:t>
      </w:r>
      <w:r w:rsidRPr="0025369C">
        <w:rPr>
          <w:rFonts w:ascii="Segoe UI Semilight" w:eastAsia="Arial" w:hAnsi="Segoe UI Semilight" w:cs="Segoe UI Semilight"/>
          <w:lang w:eastAsia="zh-CN" w:bidi="hi-IN"/>
        </w:rPr>
        <w:t xml:space="preserve">Pregled, potrjevanje in izvoz </w:t>
      </w:r>
      <w:r>
        <w:rPr>
          <w:rFonts w:ascii="Segoe UI Semilight" w:eastAsia="Arial" w:hAnsi="Segoe UI Semilight" w:cs="Segoe UI Semilight"/>
          <w:lang w:eastAsia="zh-CN" w:bidi="hi-IN"/>
        </w:rPr>
        <w:t>delovnega razporeda v datoteke in druge IS.</w:t>
      </w:r>
    </w:p>
    <w:p w14:paraId="32D1BE97" w14:textId="77777777" w:rsidR="003344FF" w:rsidRDefault="003344FF" w:rsidP="003344FF">
      <w:pPr>
        <w:pStyle w:val="Naslov5"/>
      </w:pPr>
      <w:bookmarkStart w:id="337" w:name="_Toc207898445"/>
      <w:r>
        <w:t>Usposabljanje načrtovalcev preko namenskih delavnic</w:t>
      </w:r>
      <w:bookmarkEnd w:id="337"/>
    </w:p>
    <w:p w14:paraId="338963EC" w14:textId="77777777" w:rsidR="003344FF" w:rsidRDefault="003344FF" w:rsidP="003344FF">
      <w:pPr>
        <w:spacing w:after="160" w:line="259" w:lineRule="auto"/>
        <w:jc w:val="both"/>
        <w:rPr>
          <w:rFonts w:ascii="Segoe UI Semilight" w:eastAsia="Calibri" w:hAnsi="Segoe UI Semilight" w:cs="Segoe UI Semilight"/>
        </w:rPr>
      </w:pPr>
      <w:r>
        <w:rPr>
          <w:rFonts w:ascii="Segoe UI Semilight" w:eastAsia="Calibri" w:hAnsi="Segoe UI Semilight" w:cs="Segoe UI Semilight"/>
        </w:rPr>
        <w:t>Po izvedbi delavnice se usposabljanje načrtovalcev nadaljuje v obliki samostojnega dela na testnem ali drugem primernem okolju IS ADRZ s konkretnimi podatki zdravstvenega zavoda in organizacijske enote razporejanja. Izvajalec mora za načrtovalce izvesti namenske delavnice, ki so namenjene enemu (1) ali največ trem (3) načrtovalcem na podobnih enotah razporejanja. Namenske delavnice so namenjene odgovarjanju na vprašanja načrtovalcev, preverjanju pripravljenih podatkov v IS, preverjanju pripravljenih delovnih razporedov in drugih oblikah. Zahtevan obseg namenskih delavnic je za vsako organizacijsko enoto oziroma enoto razporejanja naslednji:</w:t>
      </w:r>
    </w:p>
    <w:p w14:paraId="38CB2FFF" w14:textId="78C669EC" w:rsidR="003344FF" w:rsidRDefault="00DD3268" w:rsidP="00DD3268">
      <w:pPr>
        <w:pStyle w:val="MainText"/>
        <w:numPr>
          <w:ilvl w:val="0"/>
          <w:numId w:val="58"/>
        </w:numPr>
      </w:pPr>
      <w:r>
        <w:t xml:space="preserve">4 </w:t>
      </w:r>
      <w:r w:rsidR="003344FF">
        <w:t>ure za enostavnejše organizacijske enote oziroma enote razporejanja (40 % organizacijskih enot),</w:t>
      </w:r>
    </w:p>
    <w:p w14:paraId="65FD2C9D" w14:textId="77777777" w:rsidR="003344FF" w:rsidRDefault="003344FF" w:rsidP="00DD3268">
      <w:pPr>
        <w:pStyle w:val="MainText"/>
        <w:numPr>
          <w:ilvl w:val="0"/>
          <w:numId w:val="58"/>
        </w:numPr>
      </w:pPr>
      <w:r>
        <w:t>8 ur za srednje zahtevne organizacijske enote oziroma enote razporejanja (40 % organizacijskih enot),</w:t>
      </w:r>
    </w:p>
    <w:p w14:paraId="3CA58137" w14:textId="77777777" w:rsidR="003344FF" w:rsidRDefault="003344FF" w:rsidP="00DD3268">
      <w:pPr>
        <w:pStyle w:val="MainText"/>
        <w:numPr>
          <w:ilvl w:val="0"/>
          <w:numId w:val="58"/>
        </w:numPr>
      </w:pPr>
      <w:r>
        <w:t>12 ur za najbolj zahtevne organizacijske enote oziroma enote razporejanja (20 % organizacijskih enot oziroma enot razporejanja).</w:t>
      </w:r>
    </w:p>
    <w:p w14:paraId="345AF053" w14:textId="77777777" w:rsidR="003344FF" w:rsidRPr="00C83311" w:rsidRDefault="003344FF" w:rsidP="003344FF">
      <w:pPr>
        <w:rPr>
          <w:rFonts w:ascii="Segoe UI Semilight" w:eastAsia="Calibri" w:hAnsi="Segoe UI Semilight" w:cs="Segoe UI Semilight"/>
        </w:rPr>
      </w:pPr>
      <w:r w:rsidRPr="00C83311">
        <w:rPr>
          <w:rFonts w:ascii="Segoe UI Semilight" w:eastAsia="Calibri" w:hAnsi="Segoe UI Semilight" w:cs="Segoe UI Semilight"/>
        </w:rPr>
        <w:t xml:space="preserve">Če sta na namenski delavnici udeležena </w:t>
      </w:r>
      <w:r>
        <w:rPr>
          <w:rFonts w:ascii="Segoe UI Semilight" w:eastAsia="Calibri" w:hAnsi="Segoe UI Semilight" w:cs="Segoe UI Semilight"/>
        </w:rPr>
        <w:t xml:space="preserve">dva ali trije načrtovalci, se šteje, da je izvajalec opravil enako število ur kot bi jih opravil, če je bil udeležen en (1) načrtovalec. Število opravljenih ur namenskih </w:t>
      </w:r>
      <w:r>
        <w:rPr>
          <w:rFonts w:ascii="Segoe UI Semilight" w:eastAsia="Calibri" w:hAnsi="Segoe UI Semilight" w:cs="Segoe UI Semilight"/>
        </w:rPr>
        <w:lastRenderedPageBreak/>
        <w:t>delavnic se ne množi s številom prisotnih načrtovalcev. Število prisotnih načrtovalcev na posamezni delavnici določi javni zdravstveni zavod, v katerem se uvaja IS ADRZ.</w:t>
      </w:r>
    </w:p>
    <w:p w14:paraId="1FC275B9" w14:textId="77777777" w:rsidR="003344FF" w:rsidRDefault="003344FF" w:rsidP="003344FF">
      <w:pPr>
        <w:pStyle w:val="Naslov5"/>
      </w:pPr>
      <w:bookmarkStart w:id="338" w:name="_Toc207898446"/>
      <w:r>
        <w:t>Preverjanje usposobljenosti načrtovalcev</w:t>
      </w:r>
      <w:bookmarkEnd w:id="338"/>
    </w:p>
    <w:p w14:paraId="022AFE52" w14:textId="33309928" w:rsidR="003344FF" w:rsidRDefault="003344FF" w:rsidP="003344FF">
      <w:pPr>
        <w:pStyle w:val="MainText"/>
      </w:pPr>
      <w:r>
        <w:t>Izvajalec mora v sklopu usposabljanja preveriti usposobljenost vsakega načrtovalca za samostojno izdelavo delovnih načrtov v obliki preverjanja izdelanih delovnih razporedov in izvedenih nastavitev za izdelavo delovnih razporedov. Število preverjeno usposobljenih načrtovalcev se upošteva v prevzemnih pogojih kot so navedeni v poglavju</w:t>
      </w:r>
      <w:r w:rsidR="00A8418B">
        <w:t xml:space="preserve"> </w:t>
      </w:r>
      <w:r w:rsidR="00A8418B">
        <w:fldChar w:fldCharType="begin"/>
      </w:r>
      <w:r w:rsidR="00A8418B">
        <w:instrText xml:space="preserve"> REF _Ref204263366 \r \h </w:instrText>
      </w:r>
      <w:r w:rsidR="00A8418B">
        <w:fldChar w:fldCharType="separate"/>
      </w:r>
      <w:r w:rsidR="00452A83">
        <w:t>4.1.1</w:t>
      </w:r>
      <w:r w:rsidR="00A8418B">
        <w:fldChar w:fldCharType="end"/>
      </w:r>
      <w:r>
        <w:t xml:space="preserve"> </w:t>
      </w:r>
      <w:r w:rsidR="00A8418B">
        <w:t xml:space="preserve"> </w:t>
      </w:r>
      <w:r w:rsidR="00A8418B">
        <w:fldChar w:fldCharType="begin"/>
      </w:r>
      <w:r w:rsidR="00A8418B">
        <w:instrText xml:space="preserve"> REF _Ref204263366 \h </w:instrText>
      </w:r>
      <w:r w:rsidR="00A8418B">
        <w:fldChar w:fldCharType="separate"/>
      </w:r>
      <w:r w:rsidR="00452A83">
        <w:t>Projektni mejniki</w:t>
      </w:r>
      <w:r w:rsidR="00A8418B">
        <w:fldChar w:fldCharType="end"/>
      </w:r>
      <w:r w:rsidR="00A8418B">
        <w:t>.</w:t>
      </w:r>
    </w:p>
    <w:p w14:paraId="466B4789" w14:textId="77777777" w:rsidR="003344FF" w:rsidRDefault="003344FF" w:rsidP="003344FF">
      <w:pPr>
        <w:pStyle w:val="Naslov5"/>
      </w:pPr>
      <w:bookmarkStart w:id="339" w:name="_Toc207898447"/>
      <w:r>
        <w:t>Gradiva za usposabljanje</w:t>
      </w:r>
      <w:bookmarkEnd w:id="339"/>
    </w:p>
    <w:p w14:paraId="1CA43202" w14:textId="77777777" w:rsidR="00CF7BA5" w:rsidRDefault="00CF7BA5" w:rsidP="00CF7BA5">
      <w:pPr>
        <w:spacing w:after="160" w:line="259" w:lineRule="auto"/>
        <w:jc w:val="both"/>
        <w:rPr>
          <w:rFonts w:ascii="Segoe UI Semilight" w:eastAsia="Calibri" w:hAnsi="Segoe UI Semilight" w:cs="Segoe UI Semilight"/>
        </w:rPr>
      </w:pPr>
      <w:r>
        <w:rPr>
          <w:rFonts w:ascii="Segoe UI Semilight" w:eastAsia="Calibri" w:hAnsi="Segoe UI Semilight" w:cs="Segoe UI Semilight"/>
        </w:rPr>
        <w:t>Za vsak sklop usposabljanja mora izvajalec načrtovalcem pravočasno zagotoviti natančna navodila glede priprave podatkov in drugih predpogojev za vsak sklop usposabljanja. Pravočasno pomeni razumen čas, da bodo načrtovalci lahko pripravili zahtevane podatke za izvajanje praktičnega dela usposabljanja.</w:t>
      </w:r>
    </w:p>
    <w:p w14:paraId="621F3C09" w14:textId="77777777" w:rsidR="00CF7BA5" w:rsidRDefault="00CF7BA5" w:rsidP="00CF7BA5">
      <w:pPr>
        <w:spacing w:after="160" w:line="259" w:lineRule="auto"/>
        <w:jc w:val="both"/>
        <w:rPr>
          <w:rFonts w:ascii="Segoe UI Semilight" w:eastAsia="Calibri" w:hAnsi="Segoe UI Semilight" w:cs="Segoe UI Semilight"/>
        </w:rPr>
      </w:pPr>
      <w:r>
        <w:rPr>
          <w:rFonts w:ascii="Segoe UI Semilight" w:eastAsia="Calibri" w:hAnsi="Segoe UI Semilight" w:cs="Segoe UI Semilight"/>
        </w:rPr>
        <w:t>Za usposabljanje načrtovalcev mora izvajalec zagotoviti:</w:t>
      </w:r>
    </w:p>
    <w:p w14:paraId="634EFFC8" w14:textId="77777777" w:rsidR="00CF7BA5" w:rsidRDefault="00CF7BA5" w:rsidP="008B30C8">
      <w:pPr>
        <w:pStyle w:val="MainText"/>
        <w:numPr>
          <w:ilvl w:val="0"/>
          <w:numId w:val="59"/>
        </w:numPr>
      </w:pPr>
      <w:r>
        <w:t>Gradiva za predstavitev postopkov uporabe IS ADRZ.</w:t>
      </w:r>
    </w:p>
    <w:p w14:paraId="68B785AD" w14:textId="77777777" w:rsidR="00CF7BA5" w:rsidRDefault="00CF7BA5" w:rsidP="008B30C8">
      <w:pPr>
        <w:pStyle w:val="MainText"/>
        <w:numPr>
          <w:ilvl w:val="0"/>
          <w:numId w:val="59"/>
        </w:numPr>
      </w:pPr>
      <w:r>
        <w:t>Navodila za izvajanje praktičnih nalog, ki jih v okviru usposabljanja na lastnih podatkih izvajajo načrtovalci.</w:t>
      </w:r>
    </w:p>
    <w:p w14:paraId="63903EDF" w14:textId="77777777" w:rsidR="003344FF" w:rsidRDefault="003344FF" w:rsidP="008B30C8">
      <w:pPr>
        <w:pStyle w:val="MainText"/>
        <w:numPr>
          <w:ilvl w:val="0"/>
          <w:numId w:val="59"/>
        </w:numPr>
      </w:pPr>
      <w:r>
        <w:t>Video pripomočke za izvedbo postopkov v IS ADRZ.</w:t>
      </w:r>
    </w:p>
    <w:p w14:paraId="2FC8E8F9" w14:textId="77777777" w:rsidR="003344FF" w:rsidRPr="002959D2" w:rsidRDefault="003344FF" w:rsidP="003344FF">
      <w:pPr>
        <w:spacing w:after="160" w:line="259" w:lineRule="auto"/>
        <w:jc w:val="both"/>
        <w:rPr>
          <w:rFonts w:ascii="Segoe UI Semilight" w:eastAsia="Calibri" w:hAnsi="Segoe UI Semilight" w:cs="Segoe UI Semilight"/>
        </w:rPr>
      </w:pPr>
      <w:r>
        <w:rPr>
          <w:rFonts w:ascii="Segoe UI Semilight" w:eastAsia="Calibri" w:hAnsi="Segoe UI Semilight" w:cs="Segoe UI Semilight"/>
        </w:rPr>
        <w:t xml:space="preserve">Vsa navedena navodila za usposabljanje morajo biti načrtovalcev na voljo med delavnico, med trajanjem uvedbe in ves čas kasneje med uporabo IS ADRZ. </w:t>
      </w:r>
    </w:p>
    <w:p w14:paraId="499E6AE1" w14:textId="77777777" w:rsidR="00CF7BA5" w:rsidRDefault="00CF7BA5" w:rsidP="00CF7BA5">
      <w:pPr>
        <w:pStyle w:val="Naslov4"/>
      </w:pPr>
      <w:bookmarkStart w:id="340" w:name="_Toc204252393"/>
      <w:bookmarkStart w:id="341" w:name="_Toc207898448"/>
      <w:r>
        <w:t>Ambasadorji</w:t>
      </w:r>
      <w:bookmarkEnd w:id="340"/>
      <w:bookmarkEnd w:id="341"/>
    </w:p>
    <w:p w14:paraId="5D770C15" w14:textId="77777777" w:rsidR="00CF7BA5" w:rsidRPr="009E11DB" w:rsidRDefault="00CF7BA5" w:rsidP="00CF7BA5">
      <w:pPr>
        <w:spacing w:before="120" w:after="120" w:line="288" w:lineRule="auto"/>
        <w:contextualSpacing/>
        <w:rPr>
          <w:rFonts w:ascii="Segoe UI Semilight" w:eastAsia="Arial" w:hAnsi="Segoe UI Semilight" w:cs="Segoe UI Semilight"/>
          <w:lang w:eastAsia="zh-CN" w:bidi="hi-IN"/>
        </w:rPr>
      </w:pPr>
      <w:r>
        <w:rPr>
          <w:rFonts w:ascii="Segoe UI Semilight" w:eastAsia="Arial" w:hAnsi="Segoe UI Semilight" w:cs="Segoe UI Semilight"/>
          <w:lang w:eastAsia="zh-CN" w:bidi="hi-IN"/>
        </w:rPr>
        <w:t>Ambasadorji so izbrani načrtovalci iz različnih zdravstvenih zavodov, ki bodo sodelovali pri uvajanju IS ADRZ v fazi začetne uvedbe IS ADRZ. Usposabljanje ambasadorjev bo potekalo na enak način kot usposabljanje načrtovalcev. Predvideno število ambasadorjev je 10, kjer pa je ta številka zajeta v skupnem številu načrtovalcev.</w:t>
      </w:r>
    </w:p>
    <w:p w14:paraId="3B17735F" w14:textId="77777777" w:rsidR="00CF7BA5" w:rsidRPr="009E11DB" w:rsidRDefault="00CF7BA5" w:rsidP="00CF7BA5">
      <w:pPr>
        <w:pStyle w:val="Naslov4"/>
        <w:rPr>
          <w:sz w:val="22"/>
          <w:szCs w:val="22"/>
        </w:rPr>
      </w:pPr>
      <w:bookmarkStart w:id="342" w:name="_Toc204252394"/>
      <w:bookmarkStart w:id="343" w:name="_Toc207898449"/>
      <w:r>
        <w:t>Zdravstveni delavci</w:t>
      </w:r>
      <w:bookmarkEnd w:id="342"/>
      <w:bookmarkEnd w:id="343"/>
    </w:p>
    <w:p w14:paraId="0DB1D304" w14:textId="77777777" w:rsidR="00CF7BA5" w:rsidRDefault="00CF7BA5" w:rsidP="00CF7BA5">
      <w:pPr>
        <w:spacing w:before="120" w:after="120" w:line="288" w:lineRule="auto"/>
        <w:jc w:val="both"/>
        <w:rPr>
          <w:rFonts w:ascii="Segoe UI Semilight" w:eastAsia="Arial" w:hAnsi="Segoe UI Semilight" w:cs="Segoe UI Semilight"/>
          <w:lang w:eastAsia="zh-CN" w:bidi="hi-IN"/>
        </w:rPr>
      </w:pPr>
      <w:r w:rsidRPr="009E11DB">
        <w:rPr>
          <w:rFonts w:ascii="Segoe UI Semilight" w:eastAsia="Arial" w:hAnsi="Segoe UI Semilight" w:cs="Segoe UI Semilight"/>
          <w:lang w:eastAsia="zh-CN" w:bidi="hi-IN"/>
        </w:rPr>
        <w:t xml:space="preserve">Cilj usposabljanja </w:t>
      </w:r>
      <w:r>
        <w:rPr>
          <w:rFonts w:ascii="Segoe UI Semilight" w:eastAsia="Arial" w:hAnsi="Segoe UI Semilight" w:cs="Segoe UI Semilight"/>
          <w:lang w:eastAsia="zh-CN" w:bidi="hi-IN"/>
        </w:rPr>
        <w:t>zdravstvenih delavcev</w:t>
      </w:r>
      <w:r w:rsidRPr="009E11DB">
        <w:rPr>
          <w:rFonts w:ascii="Segoe UI Semilight" w:eastAsia="Arial" w:hAnsi="Segoe UI Semilight" w:cs="Segoe UI Semilight"/>
          <w:lang w:eastAsia="zh-CN" w:bidi="hi-IN"/>
        </w:rPr>
        <w:t xml:space="preserve"> je zagotoviti njihovo usposobljenost za uporabo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xml:space="preserve"> v delu, ki ga bodo uporabljali. </w:t>
      </w:r>
      <w:r>
        <w:rPr>
          <w:rFonts w:ascii="Segoe UI Semilight" w:eastAsia="Arial" w:hAnsi="Segoe UI Semilight" w:cs="Segoe UI Semilight"/>
          <w:lang w:eastAsia="zh-CN" w:bidi="hi-IN"/>
        </w:rPr>
        <w:t xml:space="preserve">Predvideno skupno število zdravstvenih delavcev je do 23.000. </w:t>
      </w:r>
    </w:p>
    <w:p w14:paraId="79F8E936" w14:textId="77777777" w:rsidR="00CF7BA5" w:rsidRDefault="00CF7BA5" w:rsidP="00CF7BA5">
      <w:pPr>
        <w:spacing w:before="120" w:after="120" w:line="288" w:lineRule="auto"/>
        <w:jc w:val="both"/>
        <w:rPr>
          <w:rFonts w:ascii="Segoe UI Semilight" w:eastAsia="Arial" w:hAnsi="Segoe UI Semilight" w:cs="Segoe UI Semilight"/>
          <w:lang w:eastAsia="zh-CN" w:bidi="hi-IN"/>
        </w:rPr>
      </w:pPr>
      <w:r>
        <w:rPr>
          <w:rFonts w:ascii="Segoe UI Semilight" w:eastAsia="Arial" w:hAnsi="Segoe UI Semilight" w:cs="Segoe UI Semilight"/>
          <w:lang w:eastAsia="zh-CN" w:bidi="hi-IN"/>
        </w:rPr>
        <w:t xml:space="preserve">Pred izvedbo usposabljanja mora izvajalec z vodstvom zdravstvenega zavoda uskladiti posebnosti in organizacijska pravila uporabe IS ADRZ, ki jih upošteva pri izvedbi usposabljanja. </w:t>
      </w:r>
    </w:p>
    <w:p w14:paraId="5D17B5A0" w14:textId="77777777" w:rsidR="00CF7BA5" w:rsidRDefault="00CF7BA5" w:rsidP="00CF7BA5">
      <w:pPr>
        <w:pStyle w:val="Naslov5"/>
        <w:rPr>
          <w:lang w:eastAsia="zh-CN" w:bidi="hi-IN"/>
        </w:rPr>
      </w:pPr>
      <w:bookmarkStart w:id="344" w:name="_Toc207898450"/>
      <w:r w:rsidRPr="4F996F89">
        <w:rPr>
          <w:lang w:eastAsia="zh-CN" w:bidi="hi-IN"/>
        </w:rPr>
        <w:t>Način izvedbe usposablja</w:t>
      </w:r>
      <w:bookmarkEnd w:id="344"/>
    </w:p>
    <w:p w14:paraId="719FA273" w14:textId="77777777" w:rsidR="00CF7BA5" w:rsidRPr="009E11DB" w:rsidRDefault="00CF7BA5" w:rsidP="00CF7BA5">
      <w:pPr>
        <w:spacing w:before="120" w:after="120" w:line="288" w:lineRule="auto"/>
        <w:jc w:val="both"/>
        <w:rPr>
          <w:rFonts w:ascii="Segoe UI Semilight" w:eastAsia="Calibri" w:hAnsi="Segoe UI Semilight" w:cs="Segoe UI Semilight"/>
        </w:rPr>
      </w:pPr>
      <w:r>
        <w:rPr>
          <w:rFonts w:ascii="Segoe UI Semilight" w:eastAsia="Arial" w:hAnsi="Segoe UI Semilight" w:cs="Segoe UI Semilight"/>
          <w:lang w:eastAsia="zh-CN" w:bidi="hi-IN"/>
        </w:rPr>
        <w:t xml:space="preserve">Usposabljanje zdravstvenih delavcev se izvede kot </w:t>
      </w:r>
      <w:r w:rsidRPr="184E40CF">
        <w:rPr>
          <w:rFonts w:ascii="Segoe UI Semilight" w:eastAsia="Arial" w:hAnsi="Segoe UI Semilight" w:cs="Segoe UI Semilight"/>
          <w:lang w:eastAsia="zh-CN" w:bidi="hi-IN"/>
        </w:rPr>
        <w:t>uvodno on-line predavanje v živo za vsako bolnišnico</w:t>
      </w:r>
      <w:r>
        <w:rPr>
          <w:rFonts w:ascii="Segoe UI Semilight" w:eastAsia="Arial" w:hAnsi="Segoe UI Semilight" w:cs="Segoe UI Semilight"/>
          <w:lang w:eastAsia="zh-CN" w:bidi="hi-IN"/>
        </w:rPr>
        <w:t xml:space="preserve"> ter nato </w:t>
      </w:r>
      <w:r w:rsidRPr="00F851AD">
        <w:rPr>
          <w:rFonts w:ascii="Segoe UI Semilight" w:eastAsia="Arial" w:hAnsi="Segoe UI Semilight" w:cs="Segoe UI Semilight"/>
          <w:lang w:eastAsia="zh-CN" w:bidi="hi-IN"/>
        </w:rPr>
        <w:t xml:space="preserve">kot </w:t>
      </w:r>
      <w:proofErr w:type="spellStart"/>
      <w:r>
        <w:rPr>
          <w:rFonts w:ascii="Segoe UI Semilight" w:eastAsia="Arial" w:hAnsi="Segoe UI Semilight" w:cs="Segoe UI Semilight"/>
          <w:lang w:eastAsia="zh-CN" w:bidi="hi-IN"/>
        </w:rPr>
        <w:t>samousposabljanje</w:t>
      </w:r>
      <w:proofErr w:type="spellEnd"/>
      <w:r>
        <w:rPr>
          <w:rFonts w:ascii="Segoe UI Semilight" w:eastAsia="Arial" w:hAnsi="Segoe UI Semilight" w:cs="Segoe UI Semilight"/>
          <w:lang w:eastAsia="zh-CN" w:bidi="hi-IN"/>
        </w:rPr>
        <w:t xml:space="preserve"> na podlagi pisnih in video vsebin, ki jih pripravi izvajalec. </w:t>
      </w:r>
      <w:r>
        <w:rPr>
          <w:rFonts w:ascii="Segoe UI Semilight" w:eastAsia="Calibri" w:hAnsi="Segoe UI Semilight" w:cs="Segoe UI Semilight"/>
        </w:rPr>
        <w:t>Za vse postopke, ki jih bodo v IS ADRZ izvajali zdravstveni delavci, mora</w:t>
      </w:r>
      <w:r w:rsidRPr="009E11DB">
        <w:rPr>
          <w:rFonts w:ascii="Segoe UI Semilight" w:eastAsia="Calibri" w:hAnsi="Segoe UI Semilight" w:cs="Segoe UI Semilight"/>
        </w:rPr>
        <w:t xml:space="preserve"> </w:t>
      </w:r>
      <w:r>
        <w:rPr>
          <w:rFonts w:ascii="Segoe UI Semilight" w:eastAsia="Calibri" w:hAnsi="Segoe UI Semilight" w:cs="Segoe UI Semilight"/>
        </w:rPr>
        <w:t xml:space="preserve">izvajalec pripraviti </w:t>
      </w:r>
      <w:r w:rsidRPr="009E11DB">
        <w:rPr>
          <w:rFonts w:ascii="Segoe UI Semilight" w:eastAsia="Calibri" w:hAnsi="Segoe UI Semilight" w:cs="Segoe UI Semilight"/>
        </w:rPr>
        <w:t xml:space="preserve">kratke video vsebine </w:t>
      </w:r>
      <w:r>
        <w:rPr>
          <w:rFonts w:ascii="Segoe UI Semilight" w:eastAsia="Calibri" w:hAnsi="Segoe UI Semilight" w:cs="Segoe UI Semilight"/>
        </w:rPr>
        <w:lastRenderedPageBreak/>
        <w:t>pripomočke za usposabljanje</w:t>
      </w:r>
      <w:r w:rsidRPr="009E11DB">
        <w:rPr>
          <w:rFonts w:ascii="Segoe UI Semilight" w:eastAsia="Calibri" w:hAnsi="Segoe UI Semilight" w:cs="Segoe UI Semilight"/>
        </w:rPr>
        <w:t xml:space="preserve">. Video </w:t>
      </w:r>
      <w:r>
        <w:rPr>
          <w:rFonts w:ascii="Segoe UI Semilight" w:eastAsia="Calibri" w:hAnsi="Segoe UI Semilight" w:cs="Segoe UI Semilight"/>
        </w:rPr>
        <w:t>pripomočki</w:t>
      </w:r>
      <w:r w:rsidRPr="009E11DB">
        <w:rPr>
          <w:rFonts w:ascii="Segoe UI Semilight" w:eastAsia="Calibri" w:hAnsi="Segoe UI Semilight" w:cs="Segoe UI Semilight"/>
        </w:rPr>
        <w:t xml:space="preserve"> </w:t>
      </w:r>
      <w:r>
        <w:rPr>
          <w:rFonts w:ascii="Segoe UI Semilight" w:eastAsia="Calibri" w:hAnsi="Segoe UI Semilight" w:cs="Segoe UI Semilight"/>
        </w:rPr>
        <w:t>morajo</w:t>
      </w:r>
      <w:r w:rsidRPr="009E11DB">
        <w:rPr>
          <w:rFonts w:ascii="Segoe UI Semilight" w:eastAsia="Calibri" w:hAnsi="Segoe UI Semilight" w:cs="Segoe UI Semilight"/>
        </w:rPr>
        <w:t xml:space="preserve"> prikazov</w:t>
      </w:r>
      <w:r>
        <w:rPr>
          <w:rFonts w:ascii="Segoe UI Semilight" w:eastAsia="Calibri" w:hAnsi="Segoe UI Semilight" w:cs="Segoe UI Semilight"/>
        </w:rPr>
        <w:t>ati</w:t>
      </w:r>
      <w:r w:rsidRPr="009E11DB">
        <w:rPr>
          <w:rFonts w:ascii="Segoe UI Semilight" w:eastAsia="Calibri" w:hAnsi="Segoe UI Semilight" w:cs="Segoe UI Semilight"/>
        </w:rPr>
        <w:t xml:space="preserve"> delo z uporabniškim vmesnikom </w:t>
      </w:r>
      <w:r>
        <w:rPr>
          <w:rFonts w:ascii="Segoe UI Semilight" w:eastAsia="Calibri" w:hAnsi="Segoe UI Semilight" w:cs="Segoe UI Semilight"/>
        </w:rPr>
        <w:t>IS ADRZ</w:t>
      </w:r>
      <w:r w:rsidRPr="009E11DB">
        <w:rPr>
          <w:rFonts w:ascii="Segoe UI Semilight" w:eastAsia="Calibri" w:hAnsi="Segoe UI Semilight" w:cs="Segoe UI Semilight"/>
        </w:rPr>
        <w:t xml:space="preserve"> </w:t>
      </w:r>
      <w:r>
        <w:rPr>
          <w:rFonts w:ascii="Segoe UI Semilight" w:eastAsia="Calibri" w:hAnsi="Segoe UI Semilight" w:cs="Segoe UI Semilight"/>
        </w:rPr>
        <w:t>in vključevati</w:t>
      </w:r>
      <w:r w:rsidRPr="009E11DB">
        <w:rPr>
          <w:rFonts w:ascii="Segoe UI Semilight" w:eastAsia="Calibri" w:hAnsi="Segoe UI Semilight" w:cs="Segoe UI Semilight"/>
        </w:rPr>
        <w:t xml:space="preserve"> doda</w:t>
      </w:r>
      <w:r>
        <w:rPr>
          <w:rFonts w:ascii="Segoe UI Semilight" w:eastAsia="Calibri" w:hAnsi="Segoe UI Semilight" w:cs="Segoe UI Semilight"/>
        </w:rPr>
        <w:t>tna</w:t>
      </w:r>
      <w:r w:rsidRPr="009E11DB">
        <w:rPr>
          <w:rFonts w:ascii="Segoe UI Semilight" w:eastAsia="Calibri" w:hAnsi="Segoe UI Semilight" w:cs="Segoe UI Semilight"/>
        </w:rPr>
        <w:t xml:space="preserve"> zvočn</w:t>
      </w:r>
      <w:r>
        <w:rPr>
          <w:rFonts w:ascii="Segoe UI Semilight" w:eastAsia="Calibri" w:hAnsi="Segoe UI Semilight" w:cs="Segoe UI Semilight"/>
        </w:rPr>
        <w:t>a</w:t>
      </w:r>
      <w:r w:rsidRPr="009E11DB">
        <w:rPr>
          <w:rFonts w:ascii="Segoe UI Semilight" w:eastAsia="Calibri" w:hAnsi="Segoe UI Semilight" w:cs="Segoe UI Semilight"/>
        </w:rPr>
        <w:t xml:space="preserve"> navodi</w:t>
      </w:r>
      <w:r>
        <w:rPr>
          <w:rFonts w:ascii="Segoe UI Semilight" w:eastAsia="Calibri" w:hAnsi="Segoe UI Semilight" w:cs="Segoe UI Semilight"/>
        </w:rPr>
        <w:t>la</w:t>
      </w:r>
      <w:r w:rsidRPr="009E11DB">
        <w:rPr>
          <w:rFonts w:ascii="Segoe UI Semilight" w:eastAsia="Calibri" w:hAnsi="Segoe UI Semilight" w:cs="Segoe UI Semilight"/>
        </w:rPr>
        <w:t>.</w:t>
      </w:r>
      <w:r>
        <w:rPr>
          <w:rFonts w:ascii="Segoe UI Semilight" w:eastAsia="Calibri" w:hAnsi="Segoe UI Semilight" w:cs="Segoe UI Semilight"/>
        </w:rPr>
        <w:t xml:space="preserve"> </w:t>
      </w:r>
      <w:r w:rsidRPr="009E11DB">
        <w:rPr>
          <w:rFonts w:ascii="Segoe UI Semilight" w:eastAsia="Calibri" w:hAnsi="Segoe UI Semilight" w:cs="Segoe UI Semilight"/>
        </w:rPr>
        <w:t xml:space="preserve">Video </w:t>
      </w:r>
      <w:r>
        <w:rPr>
          <w:rFonts w:ascii="Segoe UI Semilight" w:eastAsia="Calibri" w:hAnsi="Segoe UI Semilight" w:cs="Segoe UI Semilight"/>
        </w:rPr>
        <w:t>pripomočki</w:t>
      </w:r>
      <w:r w:rsidRPr="009E11DB">
        <w:rPr>
          <w:rFonts w:ascii="Segoe UI Semilight" w:eastAsia="Calibri" w:hAnsi="Segoe UI Semilight" w:cs="Segoe UI Semilight"/>
        </w:rPr>
        <w:t xml:space="preserve"> bodo namenjen</w:t>
      </w:r>
      <w:r>
        <w:rPr>
          <w:rFonts w:ascii="Segoe UI Semilight" w:eastAsia="Calibri" w:hAnsi="Segoe UI Semilight" w:cs="Segoe UI Semilight"/>
        </w:rPr>
        <w:t>i</w:t>
      </w:r>
      <w:r w:rsidRPr="009E11DB">
        <w:rPr>
          <w:rFonts w:ascii="Segoe UI Semilight" w:eastAsia="Calibri" w:hAnsi="Segoe UI Semilight" w:cs="Segoe UI Semilight"/>
        </w:rPr>
        <w:t xml:space="preserve"> samostojn</w:t>
      </w:r>
      <w:r>
        <w:rPr>
          <w:rFonts w:ascii="Segoe UI Semilight" w:eastAsia="Calibri" w:hAnsi="Segoe UI Semilight" w:cs="Segoe UI Semilight"/>
        </w:rPr>
        <w:t xml:space="preserve">emu izobraževanju zdravstvenih delavcev in kasnejši </w:t>
      </w:r>
      <w:r w:rsidRPr="009E11DB">
        <w:rPr>
          <w:rFonts w:ascii="Segoe UI Semilight" w:eastAsia="Calibri" w:hAnsi="Segoe UI Semilight" w:cs="Segoe UI Semilight"/>
        </w:rPr>
        <w:t xml:space="preserve">uporabi </w:t>
      </w:r>
      <w:r>
        <w:rPr>
          <w:rFonts w:ascii="Segoe UI Semilight" w:eastAsia="Calibri" w:hAnsi="Segoe UI Semilight" w:cs="Segoe UI Semilight"/>
        </w:rPr>
        <w:t>s strani zdravstvenih delavcev</w:t>
      </w:r>
      <w:r w:rsidRPr="009E11DB">
        <w:rPr>
          <w:rFonts w:ascii="Segoe UI Semilight" w:eastAsia="Calibri" w:hAnsi="Segoe UI Semilight" w:cs="Segoe UI Semilight"/>
        </w:rPr>
        <w:t xml:space="preserve"> v času uporabe </w:t>
      </w:r>
      <w:r>
        <w:rPr>
          <w:rFonts w:ascii="Segoe UI Semilight" w:eastAsia="Calibri" w:hAnsi="Segoe UI Semilight" w:cs="Segoe UI Semilight"/>
        </w:rPr>
        <w:t>IS ADRZ</w:t>
      </w:r>
      <w:r w:rsidRPr="009E11DB">
        <w:rPr>
          <w:rFonts w:ascii="Segoe UI Semilight" w:eastAsia="Calibri" w:hAnsi="Segoe UI Semilight" w:cs="Segoe UI Semilight"/>
        </w:rPr>
        <w:t xml:space="preserve"> kot opomnik glede načina izvedbe posameznih postopkov. Video </w:t>
      </w:r>
      <w:r>
        <w:rPr>
          <w:rFonts w:ascii="Segoe UI Semilight" w:eastAsia="Calibri" w:hAnsi="Segoe UI Semilight" w:cs="Segoe UI Semilight"/>
        </w:rPr>
        <w:t xml:space="preserve">pripomočki morajo biti </w:t>
      </w:r>
      <w:r w:rsidRPr="009E11DB">
        <w:rPr>
          <w:rFonts w:ascii="Segoe UI Semilight" w:eastAsia="Calibri" w:hAnsi="Segoe UI Semilight" w:cs="Segoe UI Semilight"/>
        </w:rPr>
        <w:t>kratk</w:t>
      </w:r>
      <w:r>
        <w:rPr>
          <w:rFonts w:ascii="Segoe UI Semilight" w:eastAsia="Calibri" w:hAnsi="Segoe UI Semilight" w:cs="Segoe UI Semilight"/>
        </w:rPr>
        <w:t>i</w:t>
      </w:r>
      <w:r w:rsidRPr="009E11DB">
        <w:rPr>
          <w:rFonts w:ascii="Segoe UI Semilight" w:eastAsia="Calibri" w:hAnsi="Segoe UI Semilight" w:cs="Segoe UI Semilight"/>
        </w:rPr>
        <w:t xml:space="preserve">, da si bo lahko uporabnik pogledal izbrano vsebino in ne izgubljal časa z iskanjem želenega dela, kar bi bilo potrebno, če bi bile video vsebine daljše. </w:t>
      </w:r>
      <w:r>
        <w:rPr>
          <w:rFonts w:ascii="Segoe UI Semilight" w:eastAsia="Calibri" w:hAnsi="Segoe UI Semilight" w:cs="Segoe UI Semilight"/>
        </w:rPr>
        <w:t>Video pripomočki morajo izpolnjevati zahteve za ranljive skupine.</w:t>
      </w:r>
      <w:r w:rsidRPr="009E11DB">
        <w:rPr>
          <w:rFonts w:ascii="Segoe UI Semilight" w:eastAsia="Calibri" w:hAnsi="Segoe UI Semilight" w:cs="Segoe UI Semilight"/>
        </w:rPr>
        <w:t xml:space="preserve"> </w:t>
      </w:r>
      <w:r>
        <w:rPr>
          <w:rFonts w:ascii="Segoe UI Semilight" w:eastAsia="Calibri" w:hAnsi="Segoe UI Semilight" w:cs="Segoe UI Semilight"/>
        </w:rPr>
        <w:t xml:space="preserve">Poleg video pripomočkov mora izvajalec pripraviti pisna navodila za uporabo, kjer so opisani vsi postopki v IS ADRZ za zdravstvene delavce. Po izvedbi </w:t>
      </w:r>
      <w:proofErr w:type="spellStart"/>
      <w:r>
        <w:rPr>
          <w:rFonts w:ascii="Segoe UI Semilight" w:eastAsia="Calibri" w:hAnsi="Segoe UI Semilight" w:cs="Segoe UI Semilight"/>
        </w:rPr>
        <w:t>samousposabljanja</w:t>
      </w:r>
      <w:proofErr w:type="spellEnd"/>
      <w:r>
        <w:rPr>
          <w:rFonts w:ascii="Segoe UI Semilight" w:eastAsia="Calibri" w:hAnsi="Segoe UI Semilight" w:cs="Segoe UI Semilight"/>
        </w:rPr>
        <w:t xml:space="preserve"> mora zdravstveni delavec opraviti kratek test za potrditev usposobljenosti. Izvajalec mora zagotoviti orodje za izvedbo testa, kjer se bo evidentiralo izvajanje testov, naročnik pa bo imel možnost spremljanja izvedbe in uspešnosti opravljenih testov.</w:t>
      </w:r>
    </w:p>
    <w:p w14:paraId="14280220" w14:textId="77777777" w:rsidR="00CF7BA5" w:rsidRPr="009E11DB" w:rsidRDefault="00CF7BA5" w:rsidP="00CF7BA5">
      <w:pPr>
        <w:pStyle w:val="Naslov5"/>
        <w:rPr>
          <w:lang w:eastAsia="zh-CN" w:bidi="hi-IN"/>
        </w:rPr>
      </w:pPr>
      <w:bookmarkStart w:id="345" w:name="_Toc207898451"/>
      <w:r w:rsidRPr="4F996F89">
        <w:rPr>
          <w:lang w:eastAsia="zh-CN" w:bidi="hi-IN"/>
        </w:rPr>
        <w:t>Vsebina usposabljanja</w:t>
      </w:r>
      <w:bookmarkEnd w:id="345"/>
    </w:p>
    <w:p w14:paraId="5DE65246" w14:textId="77777777" w:rsidR="00CF7BA5" w:rsidRPr="009E11DB" w:rsidRDefault="00CF7BA5" w:rsidP="00CF7BA5">
      <w:pPr>
        <w:spacing w:before="120" w:after="120" w:line="288" w:lineRule="auto"/>
        <w:jc w:val="both"/>
        <w:rPr>
          <w:rFonts w:ascii="Segoe UI Semilight" w:eastAsia="Arial" w:hAnsi="Segoe UI Semilight" w:cs="Segoe UI Semilight"/>
          <w:lang w:eastAsia="zh-CN" w:bidi="hi-IN"/>
        </w:rPr>
      </w:pPr>
      <w:r w:rsidRPr="009E11DB">
        <w:rPr>
          <w:rFonts w:ascii="Segoe UI Semilight" w:eastAsia="Arial" w:hAnsi="Segoe UI Semilight" w:cs="Segoe UI Semilight"/>
          <w:lang w:eastAsia="zh-CN" w:bidi="hi-IN"/>
        </w:rPr>
        <w:t xml:space="preserve">Vsebina usposabljanja bo zajela predstavitev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xml:space="preserve"> in podrobno delo z deli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xml:space="preserve">, ki jih pri svojih nalogah potrebujejo </w:t>
      </w:r>
      <w:r>
        <w:rPr>
          <w:rFonts w:ascii="Segoe UI Semilight" w:eastAsia="Arial" w:hAnsi="Segoe UI Semilight" w:cs="Segoe UI Semilight"/>
          <w:lang w:eastAsia="zh-CN" w:bidi="hi-IN"/>
        </w:rPr>
        <w:t>zdravstveni delavci</w:t>
      </w:r>
      <w:r w:rsidRPr="009E11DB">
        <w:rPr>
          <w:rFonts w:ascii="Segoe UI Semilight" w:eastAsia="Arial" w:hAnsi="Segoe UI Semilight" w:cs="Segoe UI Semilight"/>
          <w:lang w:eastAsia="zh-CN" w:bidi="hi-IN"/>
        </w:rPr>
        <w:t>. Vsebine usposabljanja bodo naslednje:</w:t>
      </w:r>
    </w:p>
    <w:p w14:paraId="67EF40A9" w14:textId="059DC0FE" w:rsidR="00CF7BA5" w:rsidRPr="009E11DB" w:rsidRDefault="001E5794" w:rsidP="008B1DDF">
      <w:pPr>
        <w:pStyle w:val="MainText"/>
        <w:numPr>
          <w:ilvl w:val="0"/>
          <w:numId w:val="60"/>
        </w:numPr>
        <w:rPr>
          <w:lang w:eastAsia="zh-CN" w:bidi="hi-IN"/>
        </w:rPr>
      </w:pPr>
      <w:r>
        <w:rPr>
          <w:lang w:eastAsia="zh-CN" w:bidi="hi-IN"/>
        </w:rPr>
        <w:t>P</w:t>
      </w:r>
      <w:r w:rsidR="00CF7BA5" w:rsidRPr="009E11DB">
        <w:rPr>
          <w:lang w:eastAsia="zh-CN" w:bidi="hi-IN"/>
        </w:rPr>
        <w:t xml:space="preserve">redstavitev </w:t>
      </w:r>
      <w:r w:rsidR="00CF7BA5">
        <w:rPr>
          <w:lang w:eastAsia="zh-CN" w:bidi="hi-IN"/>
        </w:rPr>
        <w:t>IS ADRZ</w:t>
      </w:r>
      <w:r w:rsidR="00CF7BA5" w:rsidRPr="009E11DB">
        <w:rPr>
          <w:lang w:eastAsia="zh-CN" w:bidi="hi-IN"/>
        </w:rPr>
        <w:t xml:space="preserve">: Kratka predstavitev </w:t>
      </w:r>
      <w:r w:rsidR="00CF7BA5">
        <w:rPr>
          <w:lang w:eastAsia="zh-CN" w:bidi="hi-IN"/>
        </w:rPr>
        <w:t xml:space="preserve">IS ADRZ </w:t>
      </w:r>
      <w:r w:rsidR="00CF7BA5" w:rsidRPr="184E40CF">
        <w:rPr>
          <w:lang w:eastAsia="zh-CN" w:bidi="hi-IN"/>
        </w:rPr>
        <w:t>(tudi na voljo kot on-line predavanje v živo</w:t>
      </w:r>
      <w:r w:rsidR="003344FF" w:rsidRPr="184E40CF">
        <w:rPr>
          <w:lang w:eastAsia="zh-CN" w:bidi="hi-IN"/>
        </w:rPr>
        <w:t>)</w:t>
      </w:r>
    </w:p>
    <w:p w14:paraId="60908F8D" w14:textId="77777777" w:rsidR="00CF7BA5" w:rsidRDefault="00CF7BA5" w:rsidP="008B1DDF">
      <w:pPr>
        <w:pStyle w:val="MainText"/>
        <w:numPr>
          <w:ilvl w:val="0"/>
          <w:numId w:val="60"/>
        </w:numPr>
        <w:rPr>
          <w:lang w:eastAsia="zh-CN" w:bidi="hi-IN"/>
        </w:rPr>
      </w:pPr>
      <w:r w:rsidRPr="184E40CF">
        <w:rPr>
          <w:lang w:eastAsia="zh-CN" w:bidi="hi-IN"/>
        </w:rPr>
        <w:t xml:space="preserve">Predstavitev </w:t>
      </w:r>
      <w:r>
        <w:rPr>
          <w:lang w:eastAsia="zh-CN" w:bidi="hi-IN"/>
        </w:rPr>
        <w:t>specifik uporabe</w:t>
      </w:r>
      <w:r w:rsidRPr="184E40CF">
        <w:rPr>
          <w:lang w:eastAsia="zh-CN" w:bidi="hi-IN"/>
        </w:rPr>
        <w:t xml:space="preserve"> IS ADRZ s strani vodstva oz. </w:t>
      </w:r>
      <w:r>
        <w:rPr>
          <w:lang w:eastAsia="zh-CN" w:bidi="hi-IN"/>
        </w:rPr>
        <w:t>a</w:t>
      </w:r>
      <w:r w:rsidRPr="184E40CF">
        <w:rPr>
          <w:lang w:eastAsia="zh-CN" w:bidi="hi-IN"/>
        </w:rPr>
        <w:t>mbasadorja</w:t>
      </w:r>
      <w:r>
        <w:rPr>
          <w:lang w:eastAsia="zh-CN" w:bidi="hi-IN"/>
        </w:rPr>
        <w:t xml:space="preserve"> v zdravstvenem</w:t>
      </w:r>
      <w:r w:rsidR="001E5794">
        <w:rPr>
          <w:lang w:eastAsia="zh-CN" w:bidi="hi-IN"/>
        </w:rPr>
        <w:t xml:space="preserve"> z</w:t>
      </w:r>
      <w:r>
        <w:rPr>
          <w:lang w:eastAsia="zh-CN" w:bidi="hi-IN"/>
        </w:rPr>
        <w:t>avodu.</w:t>
      </w:r>
    </w:p>
    <w:p w14:paraId="24DFED3D" w14:textId="77777777" w:rsidR="00CF7BA5" w:rsidRPr="00B17E03" w:rsidRDefault="00CF7BA5" w:rsidP="008B1DDF">
      <w:pPr>
        <w:pStyle w:val="MainText"/>
        <w:numPr>
          <w:ilvl w:val="0"/>
          <w:numId w:val="60"/>
        </w:numPr>
        <w:rPr>
          <w:lang w:eastAsia="zh-CN" w:bidi="hi-IN"/>
        </w:rPr>
      </w:pPr>
      <w:r w:rsidRPr="00F851AD">
        <w:rPr>
          <w:lang w:eastAsia="zh-CN" w:bidi="hi-IN"/>
        </w:rPr>
        <w:t xml:space="preserve">Predstavitev kako poteka rokovanje z IS ADRZ s strani vodstva oz. </w:t>
      </w:r>
      <w:r>
        <w:rPr>
          <w:lang w:eastAsia="zh-CN" w:bidi="hi-IN"/>
        </w:rPr>
        <w:t>a</w:t>
      </w:r>
      <w:r w:rsidRPr="00F851AD">
        <w:rPr>
          <w:lang w:eastAsia="zh-CN" w:bidi="hi-IN"/>
        </w:rPr>
        <w:t>mbasadorja, to bo specifika za vsak JZZ</w:t>
      </w:r>
      <w:r w:rsidRPr="00B17E03" w:rsidDel="00F851AD">
        <w:rPr>
          <w:lang w:eastAsia="zh-CN" w:bidi="hi-IN"/>
        </w:rPr>
        <w:t>.</w:t>
      </w:r>
    </w:p>
    <w:p w14:paraId="3D9D0EE8" w14:textId="77777777" w:rsidR="00CF7BA5" w:rsidRDefault="00CF7BA5" w:rsidP="008B1DDF">
      <w:pPr>
        <w:pStyle w:val="MainText"/>
        <w:numPr>
          <w:ilvl w:val="0"/>
          <w:numId w:val="60"/>
        </w:numPr>
        <w:rPr>
          <w:lang w:eastAsia="zh-CN" w:bidi="hi-IN"/>
        </w:rPr>
      </w:pPr>
      <w:r>
        <w:rPr>
          <w:lang w:eastAsia="zh-CN" w:bidi="hi-IN"/>
        </w:rPr>
        <w:t>Vpogled v delovne razporede za zdravstvene delavce.</w:t>
      </w:r>
    </w:p>
    <w:p w14:paraId="4D51BAA3" w14:textId="77777777" w:rsidR="00CF7BA5" w:rsidRDefault="00CF7BA5" w:rsidP="008B1DDF">
      <w:pPr>
        <w:pStyle w:val="MainText"/>
        <w:numPr>
          <w:ilvl w:val="0"/>
          <w:numId w:val="60"/>
        </w:numPr>
        <w:rPr>
          <w:lang w:eastAsia="zh-CN" w:bidi="hi-IN"/>
        </w:rPr>
      </w:pPr>
      <w:r>
        <w:rPr>
          <w:lang w:eastAsia="zh-CN" w:bidi="hi-IN"/>
        </w:rPr>
        <w:t>Oddaja želja, zahtevkov za odsotnost, predlogov menjave izmen.</w:t>
      </w:r>
    </w:p>
    <w:p w14:paraId="5371EFAE" w14:textId="77777777" w:rsidR="00CF7BA5" w:rsidRPr="009E11DB" w:rsidRDefault="00CF7BA5" w:rsidP="00CF7BA5">
      <w:pPr>
        <w:pStyle w:val="Naslov4"/>
      </w:pPr>
      <w:bookmarkStart w:id="346" w:name="_Toc204252395"/>
      <w:bookmarkStart w:id="347" w:name="_Toc207898452"/>
      <w:r>
        <w:t>Vodje oddelkov</w:t>
      </w:r>
      <w:bookmarkEnd w:id="346"/>
      <w:bookmarkEnd w:id="347"/>
    </w:p>
    <w:p w14:paraId="5504D8B3" w14:textId="77777777" w:rsidR="00CF7BA5" w:rsidRDefault="00CF7BA5" w:rsidP="00CF7BA5">
      <w:pPr>
        <w:spacing w:before="120" w:after="120" w:line="288" w:lineRule="auto"/>
        <w:jc w:val="both"/>
        <w:rPr>
          <w:rFonts w:ascii="Segoe UI Semilight" w:eastAsia="Arial" w:hAnsi="Segoe UI Semilight" w:cs="Segoe UI Semilight"/>
          <w:lang w:eastAsia="zh-CN" w:bidi="hi-IN"/>
        </w:rPr>
      </w:pPr>
      <w:r w:rsidRPr="009E11DB">
        <w:rPr>
          <w:rFonts w:ascii="Segoe UI Semilight" w:eastAsia="Arial" w:hAnsi="Segoe UI Semilight" w:cs="Segoe UI Semilight"/>
          <w:lang w:eastAsia="zh-CN" w:bidi="hi-IN"/>
        </w:rPr>
        <w:t xml:space="preserve">Cilj usposabljanja </w:t>
      </w:r>
      <w:r>
        <w:rPr>
          <w:rFonts w:ascii="Segoe UI Semilight" w:eastAsia="Arial" w:hAnsi="Segoe UI Semilight" w:cs="Segoe UI Semilight"/>
          <w:lang w:eastAsia="zh-CN" w:bidi="hi-IN"/>
        </w:rPr>
        <w:t>vodij oddelkov</w:t>
      </w:r>
      <w:r w:rsidRPr="009E11DB">
        <w:rPr>
          <w:rFonts w:ascii="Segoe UI Semilight" w:eastAsia="Arial" w:hAnsi="Segoe UI Semilight" w:cs="Segoe UI Semilight"/>
          <w:lang w:eastAsia="zh-CN" w:bidi="hi-IN"/>
        </w:rPr>
        <w:t xml:space="preserve"> je zagotoviti njihovo usposobljenost za uporabo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xml:space="preserve"> </w:t>
      </w:r>
      <w:r>
        <w:rPr>
          <w:rFonts w:ascii="Segoe UI Semilight" w:eastAsia="Arial" w:hAnsi="Segoe UI Semilight" w:cs="Segoe UI Semilight"/>
          <w:lang w:eastAsia="zh-CN" w:bidi="hi-IN"/>
        </w:rPr>
        <w:t>vpogledu v podatke in potrjevanju raznih zahtevkov v IS ADRZ</w:t>
      </w:r>
      <w:r w:rsidRPr="009E11DB">
        <w:rPr>
          <w:rFonts w:ascii="Segoe UI Semilight" w:eastAsia="Arial" w:hAnsi="Segoe UI Semilight" w:cs="Segoe UI Semilight"/>
          <w:lang w:eastAsia="zh-CN" w:bidi="hi-IN"/>
        </w:rPr>
        <w:t xml:space="preserve">. Predvideno število udeležencev usposabljanja je </w:t>
      </w:r>
      <w:r>
        <w:rPr>
          <w:rFonts w:ascii="Segoe UI Semilight" w:eastAsia="Arial" w:hAnsi="Segoe UI Semilight" w:cs="Segoe UI Semilight"/>
          <w:lang w:eastAsia="zh-CN" w:bidi="hi-IN"/>
        </w:rPr>
        <w:t>1.200</w:t>
      </w:r>
      <w:r w:rsidRPr="009E11DB">
        <w:rPr>
          <w:rFonts w:ascii="Segoe UI Semilight" w:eastAsia="Arial" w:hAnsi="Segoe UI Semilight" w:cs="Segoe UI Semilight"/>
          <w:lang w:eastAsia="zh-CN" w:bidi="hi-IN"/>
        </w:rPr>
        <w:t xml:space="preserve">. </w:t>
      </w:r>
      <w:r>
        <w:rPr>
          <w:rFonts w:ascii="Segoe UI Semilight" w:eastAsia="Arial" w:hAnsi="Segoe UI Semilight" w:cs="Segoe UI Semilight"/>
          <w:lang w:eastAsia="zh-CN" w:bidi="hi-IN"/>
        </w:rPr>
        <w:t xml:space="preserve">Število bo precej manjše, ker bo vsaj polovica vodij oddelkov hkrati tudi načrtovalcev. </w:t>
      </w:r>
    </w:p>
    <w:p w14:paraId="35FA39D9" w14:textId="77777777" w:rsidR="00CF7BA5" w:rsidRDefault="00CF7BA5" w:rsidP="00CF7BA5">
      <w:pPr>
        <w:pStyle w:val="Naslov5"/>
        <w:rPr>
          <w:lang w:eastAsia="zh-CN" w:bidi="hi-IN"/>
        </w:rPr>
      </w:pPr>
      <w:bookmarkStart w:id="348" w:name="_Toc207898453"/>
      <w:r w:rsidRPr="4F996F89">
        <w:rPr>
          <w:lang w:eastAsia="zh-CN" w:bidi="hi-IN"/>
        </w:rPr>
        <w:t>Način izvedbe usposablja</w:t>
      </w:r>
      <w:bookmarkEnd w:id="348"/>
    </w:p>
    <w:p w14:paraId="5B8A061C" w14:textId="49A6F83C" w:rsidR="00CF7BA5" w:rsidRPr="009E11DB" w:rsidRDefault="00CF7BA5" w:rsidP="00CF7BA5">
      <w:pPr>
        <w:spacing w:before="120" w:after="120" w:line="288" w:lineRule="auto"/>
        <w:jc w:val="both"/>
        <w:rPr>
          <w:rFonts w:ascii="Segoe UI Semilight" w:eastAsia="Calibri" w:hAnsi="Segoe UI Semilight" w:cs="Segoe UI Semilight"/>
        </w:rPr>
      </w:pPr>
      <w:r>
        <w:rPr>
          <w:rFonts w:ascii="Segoe UI Semilight" w:eastAsia="Arial" w:hAnsi="Segoe UI Semilight" w:cs="Segoe UI Semilight"/>
          <w:lang w:eastAsia="zh-CN" w:bidi="hi-IN"/>
        </w:rPr>
        <w:t xml:space="preserve">Usposabljanje vodje oddelkov se izvede kot </w:t>
      </w:r>
      <w:proofErr w:type="spellStart"/>
      <w:r>
        <w:rPr>
          <w:rFonts w:ascii="Segoe UI Semilight" w:eastAsia="Arial" w:hAnsi="Segoe UI Semilight" w:cs="Segoe UI Semilight"/>
          <w:lang w:eastAsia="zh-CN" w:bidi="hi-IN"/>
        </w:rPr>
        <w:t>samousposabljanje</w:t>
      </w:r>
      <w:proofErr w:type="spellEnd"/>
      <w:r>
        <w:rPr>
          <w:rFonts w:ascii="Segoe UI Semilight" w:eastAsia="Arial" w:hAnsi="Segoe UI Semilight" w:cs="Segoe UI Semilight"/>
          <w:lang w:eastAsia="zh-CN" w:bidi="hi-IN"/>
        </w:rPr>
        <w:t xml:space="preserve"> na podlagi pisnih in video vsebin, ki jih pripravi izvajalec. </w:t>
      </w:r>
      <w:r>
        <w:rPr>
          <w:rFonts w:ascii="Segoe UI Semilight" w:eastAsia="Calibri" w:hAnsi="Segoe UI Semilight" w:cs="Segoe UI Semilight"/>
        </w:rPr>
        <w:t>Za vse postopke, ki jih bodo v IS ADRZ izvajali vodje oddelkov, mora</w:t>
      </w:r>
      <w:r w:rsidRPr="009E11DB">
        <w:rPr>
          <w:rFonts w:ascii="Segoe UI Semilight" w:eastAsia="Calibri" w:hAnsi="Segoe UI Semilight" w:cs="Segoe UI Semilight"/>
        </w:rPr>
        <w:t xml:space="preserve"> </w:t>
      </w:r>
      <w:r>
        <w:rPr>
          <w:rFonts w:ascii="Segoe UI Semilight" w:eastAsia="Calibri" w:hAnsi="Segoe UI Semilight" w:cs="Segoe UI Semilight"/>
        </w:rPr>
        <w:t xml:space="preserve">izvajalec pripraviti </w:t>
      </w:r>
      <w:r w:rsidRPr="009E11DB">
        <w:rPr>
          <w:rFonts w:ascii="Segoe UI Semilight" w:eastAsia="Calibri" w:hAnsi="Segoe UI Semilight" w:cs="Segoe UI Semilight"/>
        </w:rPr>
        <w:t xml:space="preserve">kratke video vsebine </w:t>
      </w:r>
      <w:r>
        <w:rPr>
          <w:rFonts w:ascii="Segoe UI Semilight" w:eastAsia="Calibri" w:hAnsi="Segoe UI Semilight" w:cs="Segoe UI Semilight"/>
        </w:rPr>
        <w:t>pripomočke za usposabljanje</w:t>
      </w:r>
      <w:r w:rsidRPr="009E11DB">
        <w:rPr>
          <w:rFonts w:ascii="Segoe UI Semilight" w:eastAsia="Calibri" w:hAnsi="Segoe UI Semilight" w:cs="Segoe UI Semilight"/>
        </w:rPr>
        <w:t xml:space="preserve">. Video </w:t>
      </w:r>
      <w:r>
        <w:rPr>
          <w:rFonts w:ascii="Segoe UI Semilight" w:eastAsia="Calibri" w:hAnsi="Segoe UI Semilight" w:cs="Segoe UI Semilight"/>
        </w:rPr>
        <w:t>pripomočki</w:t>
      </w:r>
      <w:r w:rsidRPr="009E11DB">
        <w:rPr>
          <w:rFonts w:ascii="Segoe UI Semilight" w:eastAsia="Calibri" w:hAnsi="Segoe UI Semilight" w:cs="Segoe UI Semilight"/>
        </w:rPr>
        <w:t xml:space="preserve"> </w:t>
      </w:r>
      <w:r>
        <w:rPr>
          <w:rFonts w:ascii="Segoe UI Semilight" w:eastAsia="Calibri" w:hAnsi="Segoe UI Semilight" w:cs="Segoe UI Semilight"/>
        </w:rPr>
        <w:t>morajo</w:t>
      </w:r>
      <w:r w:rsidRPr="009E11DB">
        <w:rPr>
          <w:rFonts w:ascii="Segoe UI Semilight" w:eastAsia="Calibri" w:hAnsi="Segoe UI Semilight" w:cs="Segoe UI Semilight"/>
        </w:rPr>
        <w:t xml:space="preserve"> prikazov</w:t>
      </w:r>
      <w:r>
        <w:rPr>
          <w:rFonts w:ascii="Segoe UI Semilight" w:eastAsia="Calibri" w:hAnsi="Segoe UI Semilight" w:cs="Segoe UI Semilight"/>
        </w:rPr>
        <w:t>ati</w:t>
      </w:r>
      <w:r w:rsidRPr="009E11DB">
        <w:rPr>
          <w:rFonts w:ascii="Segoe UI Semilight" w:eastAsia="Calibri" w:hAnsi="Segoe UI Semilight" w:cs="Segoe UI Semilight"/>
        </w:rPr>
        <w:t xml:space="preserve"> delo z uporabniškim vmesnikom </w:t>
      </w:r>
      <w:r>
        <w:rPr>
          <w:rFonts w:ascii="Segoe UI Semilight" w:eastAsia="Calibri" w:hAnsi="Segoe UI Semilight" w:cs="Segoe UI Semilight"/>
        </w:rPr>
        <w:t>IS ADRZ</w:t>
      </w:r>
      <w:r w:rsidRPr="009E11DB">
        <w:rPr>
          <w:rFonts w:ascii="Segoe UI Semilight" w:eastAsia="Calibri" w:hAnsi="Segoe UI Semilight" w:cs="Segoe UI Semilight"/>
        </w:rPr>
        <w:t xml:space="preserve"> </w:t>
      </w:r>
      <w:r>
        <w:rPr>
          <w:rFonts w:ascii="Segoe UI Semilight" w:eastAsia="Calibri" w:hAnsi="Segoe UI Semilight" w:cs="Segoe UI Semilight"/>
        </w:rPr>
        <w:t>in vključevati</w:t>
      </w:r>
      <w:r w:rsidRPr="009E11DB">
        <w:rPr>
          <w:rFonts w:ascii="Segoe UI Semilight" w:eastAsia="Calibri" w:hAnsi="Segoe UI Semilight" w:cs="Segoe UI Semilight"/>
        </w:rPr>
        <w:t xml:space="preserve"> doda</w:t>
      </w:r>
      <w:r>
        <w:rPr>
          <w:rFonts w:ascii="Segoe UI Semilight" w:eastAsia="Calibri" w:hAnsi="Segoe UI Semilight" w:cs="Segoe UI Semilight"/>
        </w:rPr>
        <w:t>tna</w:t>
      </w:r>
      <w:r w:rsidRPr="009E11DB">
        <w:rPr>
          <w:rFonts w:ascii="Segoe UI Semilight" w:eastAsia="Calibri" w:hAnsi="Segoe UI Semilight" w:cs="Segoe UI Semilight"/>
        </w:rPr>
        <w:t xml:space="preserve"> zvočn</w:t>
      </w:r>
      <w:r>
        <w:rPr>
          <w:rFonts w:ascii="Segoe UI Semilight" w:eastAsia="Calibri" w:hAnsi="Segoe UI Semilight" w:cs="Segoe UI Semilight"/>
        </w:rPr>
        <w:t>a</w:t>
      </w:r>
      <w:r w:rsidRPr="009E11DB">
        <w:rPr>
          <w:rFonts w:ascii="Segoe UI Semilight" w:eastAsia="Calibri" w:hAnsi="Segoe UI Semilight" w:cs="Segoe UI Semilight"/>
        </w:rPr>
        <w:t xml:space="preserve"> navodi</w:t>
      </w:r>
      <w:r>
        <w:rPr>
          <w:rFonts w:ascii="Segoe UI Semilight" w:eastAsia="Calibri" w:hAnsi="Segoe UI Semilight" w:cs="Segoe UI Semilight"/>
        </w:rPr>
        <w:t>la</w:t>
      </w:r>
      <w:r w:rsidRPr="009E11DB">
        <w:rPr>
          <w:rFonts w:ascii="Segoe UI Semilight" w:eastAsia="Calibri" w:hAnsi="Segoe UI Semilight" w:cs="Segoe UI Semilight"/>
        </w:rPr>
        <w:t>.</w:t>
      </w:r>
      <w:r>
        <w:rPr>
          <w:rFonts w:ascii="Segoe UI Semilight" w:eastAsia="Calibri" w:hAnsi="Segoe UI Semilight" w:cs="Segoe UI Semilight"/>
        </w:rPr>
        <w:t xml:space="preserve"> </w:t>
      </w:r>
      <w:r w:rsidRPr="009E11DB">
        <w:rPr>
          <w:rFonts w:ascii="Segoe UI Semilight" w:eastAsia="Calibri" w:hAnsi="Segoe UI Semilight" w:cs="Segoe UI Semilight"/>
        </w:rPr>
        <w:t xml:space="preserve">Video </w:t>
      </w:r>
      <w:r>
        <w:rPr>
          <w:rFonts w:ascii="Segoe UI Semilight" w:eastAsia="Calibri" w:hAnsi="Segoe UI Semilight" w:cs="Segoe UI Semilight"/>
        </w:rPr>
        <w:t>pripomočki</w:t>
      </w:r>
      <w:r w:rsidRPr="009E11DB">
        <w:rPr>
          <w:rFonts w:ascii="Segoe UI Semilight" w:eastAsia="Calibri" w:hAnsi="Segoe UI Semilight" w:cs="Segoe UI Semilight"/>
        </w:rPr>
        <w:t xml:space="preserve"> bodo namenjen</w:t>
      </w:r>
      <w:r>
        <w:rPr>
          <w:rFonts w:ascii="Segoe UI Semilight" w:eastAsia="Calibri" w:hAnsi="Segoe UI Semilight" w:cs="Segoe UI Semilight"/>
        </w:rPr>
        <w:t>i</w:t>
      </w:r>
      <w:r w:rsidRPr="009E11DB">
        <w:rPr>
          <w:rFonts w:ascii="Segoe UI Semilight" w:eastAsia="Calibri" w:hAnsi="Segoe UI Semilight" w:cs="Segoe UI Semilight"/>
        </w:rPr>
        <w:t xml:space="preserve"> samostojn</w:t>
      </w:r>
      <w:r>
        <w:rPr>
          <w:rFonts w:ascii="Segoe UI Semilight" w:eastAsia="Calibri" w:hAnsi="Segoe UI Semilight" w:cs="Segoe UI Semilight"/>
        </w:rPr>
        <w:t xml:space="preserve">emu izobraževanju vodij oddelkov in kasnejši </w:t>
      </w:r>
      <w:r w:rsidRPr="009E11DB">
        <w:rPr>
          <w:rFonts w:ascii="Segoe UI Semilight" w:eastAsia="Calibri" w:hAnsi="Segoe UI Semilight" w:cs="Segoe UI Semilight"/>
        </w:rPr>
        <w:t xml:space="preserve">uporabi </w:t>
      </w:r>
      <w:r>
        <w:rPr>
          <w:rFonts w:ascii="Segoe UI Semilight" w:eastAsia="Calibri" w:hAnsi="Segoe UI Semilight" w:cs="Segoe UI Semilight"/>
        </w:rPr>
        <w:t>s strani vodij oddelkov</w:t>
      </w:r>
      <w:r w:rsidRPr="009E11DB">
        <w:rPr>
          <w:rFonts w:ascii="Segoe UI Semilight" w:eastAsia="Calibri" w:hAnsi="Segoe UI Semilight" w:cs="Segoe UI Semilight"/>
        </w:rPr>
        <w:t xml:space="preserve"> v času uporabe </w:t>
      </w:r>
      <w:r>
        <w:rPr>
          <w:rFonts w:ascii="Segoe UI Semilight" w:eastAsia="Calibri" w:hAnsi="Segoe UI Semilight" w:cs="Segoe UI Semilight"/>
        </w:rPr>
        <w:t>IS ADRZ</w:t>
      </w:r>
      <w:r w:rsidRPr="009E11DB">
        <w:rPr>
          <w:rFonts w:ascii="Segoe UI Semilight" w:eastAsia="Calibri" w:hAnsi="Segoe UI Semilight" w:cs="Segoe UI Semilight"/>
        </w:rPr>
        <w:t xml:space="preserve"> kot opomnik glede načina izvedbe posameznih postopkov. </w:t>
      </w:r>
      <w:r>
        <w:rPr>
          <w:rFonts w:ascii="Segoe UI Semilight" w:eastAsia="Calibri" w:hAnsi="Segoe UI Semilight" w:cs="Segoe UI Semilight"/>
        </w:rPr>
        <w:t xml:space="preserve">Poleg video pripomočkov mora izvajalec pripraviti pisna navodila za uporabo, kjer so opisani vsi postopki v IS ADRZ za vodje oddelkov. Po izvedbi </w:t>
      </w:r>
      <w:proofErr w:type="spellStart"/>
      <w:r>
        <w:rPr>
          <w:rFonts w:ascii="Segoe UI Semilight" w:eastAsia="Calibri" w:hAnsi="Segoe UI Semilight" w:cs="Segoe UI Semilight"/>
        </w:rPr>
        <w:t>samousposabljanja</w:t>
      </w:r>
      <w:proofErr w:type="spellEnd"/>
      <w:r>
        <w:rPr>
          <w:rFonts w:ascii="Segoe UI Semilight" w:eastAsia="Calibri" w:hAnsi="Segoe UI Semilight" w:cs="Segoe UI Semilight"/>
        </w:rPr>
        <w:t xml:space="preserve"> mora vodja oddelka opraviti kratek test za potrditev </w:t>
      </w:r>
      <w:r w:rsidR="003344FF">
        <w:rPr>
          <w:rFonts w:ascii="Segoe UI Semilight" w:eastAsia="Calibri" w:hAnsi="Segoe UI Semilight" w:cs="Segoe UI Semilight"/>
        </w:rPr>
        <w:t>usposobljen</w:t>
      </w:r>
      <w:r w:rsidR="0075026C">
        <w:rPr>
          <w:rFonts w:ascii="Segoe UI Semilight" w:eastAsia="Calibri" w:hAnsi="Segoe UI Semilight" w:cs="Segoe UI Semilight"/>
        </w:rPr>
        <w:t>osti</w:t>
      </w:r>
      <w:r w:rsidR="003344FF">
        <w:rPr>
          <w:rFonts w:ascii="Segoe UI Semilight" w:eastAsia="Calibri" w:hAnsi="Segoe UI Semilight" w:cs="Segoe UI Semilight"/>
        </w:rPr>
        <w:t>.</w:t>
      </w:r>
      <w:r>
        <w:rPr>
          <w:rFonts w:ascii="Segoe UI Semilight" w:eastAsia="Calibri" w:hAnsi="Segoe UI Semilight" w:cs="Segoe UI Semilight"/>
        </w:rPr>
        <w:t xml:space="preserve"> Izvajalec mora zagotoviti orodje za izvedbo testa, kjer se bo evidentiralo izvajanje testov, naročnik pa bo imel možnost spremljanja izvedbe in uspešnosti opravljenih testov.</w:t>
      </w:r>
    </w:p>
    <w:p w14:paraId="59193690" w14:textId="77777777" w:rsidR="00CF7BA5" w:rsidRPr="009E11DB" w:rsidRDefault="00CF7BA5" w:rsidP="00CF7BA5">
      <w:pPr>
        <w:pStyle w:val="Naslov5"/>
        <w:rPr>
          <w:lang w:bidi="hi-IN"/>
        </w:rPr>
      </w:pPr>
      <w:bookmarkStart w:id="349" w:name="_Toc207898454"/>
      <w:r w:rsidRPr="4F996F89">
        <w:rPr>
          <w:lang w:bidi="hi-IN"/>
        </w:rPr>
        <w:lastRenderedPageBreak/>
        <w:t>Vsebina usposabljanja</w:t>
      </w:r>
      <w:bookmarkEnd w:id="349"/>
    </w:p>
    <w:p w14:paraId="374F1CB6" w14:textId="77777777" w:rsidR="00CF7BA5" w:rsidRPr="009E11DB" w:rsidRDefault="00CF7BA5" w:rsidP="00CF7BA5">
      <w:pPr>
        <w:spacing w:before="120" w:after="120" w:line="288" w:lineRule="auto"/>
        <w:jc w:val="both"/>
        <w:rPr>
          <w:rFonts w:ascii="Segoe UI Semilight" w:eastAsia="Arial" w:hAnsi="Segoe UI Semilight" w:cs="Segoe UI Semilight"/>
          <w:lang w:eastAsia="zh-CN" w:bidi="hi-IN"/>
        </w:rPr>
      </w:pPr>
      <w:r w:rsidRPr="009E11DB">
        <w:rPr>
          <w:rFonts w:ascii="Segoe UI Semilight" w:eastAsia="Arial" w:hAnsi="Segoe UI Semilight" w:cs="Segoe UI Semilight"/>
          <w:lang w:eastAsia="zh-CN" w:bidi="hi-IN"/>
        </w:rPr>
        <w:t xml:space="preserve">Vsebina usposabljanja bo zajela predstavitev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xml:space="preserve"> in podrobno delo z deli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xml:space="preserve">, ki jih pri svojih nalogah potrebujejo </w:t>
      </w:r>
      <w:r>
        <w:rPr>
          <w:rFonts w:ascii="Segoe UI Semilight" w:eastAsia="Arial" w:hAnsi="Segoe UI Semilight" w:cs="Segoe UI Semilight"/>
          <w:lang w:eastAsia="zh-CN" w:bidi="hi-IN"/>
        </w:rPr>
        <w:t>vodje oddelkov</w:t>
      </w:r>
      <w:r w:rsidRPr="009E11DB">
        <w:rPr>
          <w:rFonts w:ascii="Segoe UI Semilight" w:eastAsia="Arial" w:hAnsi="Segoe UI Semilight" w:cs="Segoe UI Semilight"/>
          <w:lang w:eastAsia="zh-CN" w:bidi="hi-IN"/>
        </w:rPr>
        <w:t>. Vsebine usposabljanja bodo naslednje:</w:t>
      </w:r>
    </w:p>
    <w:p w14:paraId="710D4942" w14:textId="2F8C80B1" w:rsidR="00CF7BA5" w:rsidRDefault="00E70887" w:rsidP="00283C20">
      <w:pPr>
        <w:numPr>
          <w:ilvl w:val="0"/>
          <w:numId w:val="33"/>
        </w:numPr>
        <w:spacing w:before="120" w:after="120" w:line="288" w:lineRule="auto"/>
        <w:contextualSpacing/>
        <w:rPr>
          <w:rFonts w:ascii="Segoe UI Semilight" w:eastAsia="Arial" w:hAnsi="Segoe UI Semilight" w:cs="Segoe UI Semilight"/>
          <w:lang w:eastAsia="zh-CN" w:bidi="hi-IN"/>
        </w:rPr>
      </w:pPr>
      <w:r>
        <w:rPr>
          <w:rFonts w:ascii="Segoe UI Semilight" w:eastAsia="Arial" w:hAnsi="Segoe UI Semilight" w:cs="Segoe UI Semilight"/>
          <w:lang w:eastAsia="zh-CN" w:bidi="hi-IN"/>
        </w:rPr>
        <w:t>P</w:t>
      </w:r>
      <w:r w:rsidR="003344FF" w:rsidRPr="009E11DB">
        <w:rPr>
          <w:rFonts w:ascii="Segoe UI Semilight" w:eastAsia="Arial" w:hAnsi="Segoe UI Semilight" w:cs="Segoe UI Semilight"/>
          <w:lang w:eastAsia="zh-CN" w:bidi="hi-IN"/>
        </w:rPr>
        <w:t>redstavitev</w:t>
      </w:r>
      <w:r w:rsidR="00CF7BA5" w:rsidRPr="009E11DB">
        <w:rPr>
          <w:rFonts w:ascii="Segoe UI Semilight" w:eastAsia="Arial" w:hAnsi="Segoe UI Semilight" w:cs="Segoe UI Semilight"/>
          <w:lang w:eastAsia="zh-CN" w:bidi="hi-IN"/>
        </w:rPr>
        <w:t xml:space="preserve"> </w:t>
      </w:r>
      <w:r w:rsidR="00CF7BA5">
        <w:rPr>
          <w:rFonts w:ascii="Segoe UI Semilight" w:eastAsia="Arial" w:hAnsi="Segoe UI Semilight" w:cs="Segoe UI Semilight"/>
          <w:lang w:eastAsia="zh-CN" w:bidi="hi-IN"/>
        </w:rPr>
        <w:t>IS ADRZ</w:t>
      </w:r>
      <w:r w:rsidR="00CF7BA5" w:rsidRPr="009E11DB">
        <w:rPr>
          <w:rFonts w:ascii="Segoe UI Semilight" w:eastAsia="Arial" w:hAnsi="Segoe UI Semilight" w:cs="Segoe UI Semilight"/>
          <w:lang w:eastAsia="zh-CN" w:bidi="hi-IN"/>
        </w:rPr>
        <w:t xml:space="preserve">: Predstavljen bo celoten </w:t>
      </w:r>
      <w:r w:rsidR="00CF7BA5">
        <w:rPr>
          <w:rFonts w:ascii="Segoe UI Semilight" w:eastAsia="Arial" w:hAnsi="Segoe UI Semilight" w:cs="Segoe UI Semilight"/>
          <w:lang w:eastAsia="zh-CN" w:bidi="hi-IN"/>
        </w:rPr>
        <w:t>IS ADRZ</w:t>
      </w:r>
      <w:r w:rsidR="00CF7BA5" w:rsidRPr="009E11DB">
        <w:rPr>
          <w:rFonts w:ascii="Segoe UI Semilight" w:eastAsia="Arial" w:hAnsi="Segoe UI Semilight" w:cs="Segoe UI Semilight"/>
          <w:lang w:eastAsia="zh-CN" w:bidi="hi-IN"/>
        </w:rPr>
        <w:t xml:space="preserve">, njegova zgradba, načini povezovanja z drugimi sistemi in splošni koncepti delovanja. </w:t>
      </w:r>
    </w:p>
    <w:p w14:paraId="25C04C55" w14:textId="77777777" w:rsidR="00CF7BA5" w:rsidRDefault="00CF7BA5" w:rsidP="00283C20">
      <w:pPr>
        <w:numPr>
          <w:ilvl w:val="0"/>
          <w:numId w:val="33"/>
        </w:numPr>
        <w:spacing w:before="120" w:after="120" w:line="288" w:lineRule="auto"/>
        <w:contextualSpacing/>
        <w:rPr>
          <w:rFonts w:ascii="Segoe UI Semilight" w:eastAsia="Arial" w:hAnsi="Segoe UI Semilight" w:cs="Segoe UI Semilight"/>
          <w:lang w:eastAsia="zh-CN" w:bidi="hi-IN"/>
        </w:rPr>
      </w:pPr>
      <w:r>
        <w:rPr>
          <w:rFonts w:ascii="Segoe UI Semilight" w:eastAsia="Arial" w:hAnsi="Segoe UI Semilight" w:cs="Segoe UI Semilight"/>
          <w:lang w:eastAsia="zh-CN" w:bidi="hi-IN"/>
        </w:rPr>
        <w:t>Vpogled in potrjevanje delovnih razporedov za vodje oddelkov.</w:t>
      </w:r>
    </w:p>
    <w:p w14:paraId="5D3D2D52" w14:textId="77777777" w:rsidR="00CF7BA5" w:rsidRPr="009E11DB" w:rsidRDefault="00CF7BA5" w:rsidP="00283C20">
      <w:pPr>
        <w:numPr>
          <w:ilvl w:val="0"/>
          <w:numId w:val="33"/>
        </w:numPr>
        <w:spacing w:before="120" w:after="120" w:line="288" w:lineRule="auto"/>
        <w:contextualSpacing/>
        <w:rPr>
          <w:rFonts w:ascii="Segoe UI Semilight" w:eastAsia="Arial" w:hAnsi="Segoe UI Semilight" w:cs="Segoe UI Semilight"/>
          <w:lang w:eastAsia="zh-CN" w:bidi="hi-IN"/>
        </w:rPr>
      </w:pPr>
      <w:r>
        <w:rPr>
          <w:rFonts w:ascii="Segoe UI Semilight" w:eastAsia="Arial" w:hAnsi="Segoe UI Semilight" w:cs="Segoe UI Semilight"/>
          <w:lang w:eastAsia="zh-CN" w:bidi="hi-IN"/>
        </w:rPr>
        <w:t>Pregled in potrjevanje menjav izmen, zahtevkov za odsotnost ter drugih zahtevkov.</w:t>
      </w:r>
    </w:p>
    <w:p w14:paraId="0F0097D5" w14:textId="77777777" w:rsidR="00CF7BA5" w:rsidRPr="009E11DB" w:rsidRDefault="00CF7BA5" w:rsidP="00CF7BA5">
      <w:pPr>
        <w:pStyle w:val="Naslov4"/>
      </w:pPr>
      <w:bookmarkStart w:id="350" w:name="_Toc157181584"/>
      <w:bookmarkStart w:id="351" w:name="_Toc204252396"/>
      <w:bookmarkStart w:id="352" w:name="_Toc207898455"/>
      <w:r>
        <w:t xml:space="preserve">Vsebinski skrbniki IS ADRZ na </w:t>
      </w:r>
      <w:bookmarkEnd w:id="350"/>
      <w:r>
        <w:t>zdravstvenih zavodih, NIJZ in MZ</w:t>
      </w:r>
      <w:bookmarkEnd w:id="351"/>
      <w:bookmarkEnd w:id="352"/>
      <w:r>
        <w:t xml:space="preserve"> </w:t>
      </w:r>
    </w:p>
    <w:p w14:paraId="24CD6F38" w14:textId="77777777" w:rsidR="00CF7BA5" w:rsidRPr="009E11DB" w:rsidRDefault="00CF7BA5" w:rsidP="00CF7BA5">
      <w:pPr>
        <w:spacing w:before="120" w:after="120" w:line="288" w:lineRule="auto"/>
        <w:jc w:val="both"/>
        <w:rPr>
          <w:rFonts w:ascii="Segoe UI Semilight" w:eastAsia="Arial" w:hAnsi="Segoe UI Semilight" w:cs="Segoe UI Semilight"/>
          <w:lang w:eastAsia="zh-CN" w:bidi="hi-IN"/>
        </w:rPr>
      </w:pPr>
      <w:r w:rsidRPr="009E11DB">
        <w:rPr>
          <w:rFonts w:ascii="Segoe UI Semilight" w:eastAsia="Arial" w:hAnsi="Segoe UI Semilight" w:cs="Segoe UI Semilight"/>
          <w:lang w:eastAsia="zh-CN" w:bidi="hi-IN"/>
        </w:rPr>
        <w:t xml:space="preserve">Cilj usposabljanja vsebinskih skrbnikov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xml:space="preserve"> je zagotoviti njihovo usposobljenost za izvedbo vseh nastavitev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xml:space="preserve">. Predvideno število udeležencev usposabljanja je </w:t>
      </w:r>
      <w:r>
        <w:rPr>
          <w:rFonts w:ascii="Segoe UI Semilight" w:eastAsia="Arial" w:hAnsi="Segoe UI Semilight" w:cs="Segoe UI Semilight"/>
          <w:lang w:eastAsia="zh-CN" w:bidi="hi-IN"/>
        </w:rPr>
        <w:t>6</w:t>
      </w:r>
      <w:r w:rsidRPr="009E11DB">
        <w:rPr>
          <w:rFonts w:ascii="Segoe UI Semilight" w:eastAsia="Arial" w:hAnsi="Segoe UI Semilight" w:cs="Segoe UI Semilight"/>
          <w:lang w:eastAsia="zh-CN" w:bidi="hi-IN"/>
        </w:rPr>
        <w:t xml:space="preserve">0. </w:t>
      </w:r>
    </w:p>
    <w:p w14:paraId="78306A97" w14:textId="77777777" w:rsidR="00CF7BA5" w:rsidRPr="009E11DB" w:rsidRDefault="00CF7BA5" w:rsidP="00CF7BA5">
      <w:pPr>
        <w:pStyle w:val="Naslov5"/>
        <w:rPr>
          <w:lang w:eastAsia="zh-CN" w:bidi="hi-IN"/>
        </w:rPr>
      </w:pPr>
      <w:bookmarkStart w:id="353" w:name="_Toc207898456"/>
      <w:r w:rsidRPr="4F996F89">
        <w:rPr>
          <w:lang w:eastAsia="zh-CN" w:bidi="hi-IN"/>
        </w:rPr>
        <w:t>Vsebina usposabljanja</w:t>
      </w:r>
      <w:bookmarkEnd w:id="353"/>
    </w:p>
    <w:p w14:paraId="74762C59" w14:textId="77777777" w:rsidR="00CF7BA5" w:rsidRPr="009E11DB" w:rsidRDefault="00CF7BA5" w:rsidP="00CF7BA5">
      <w:pPr>
        <w:spacing w:before="120" w:after="120" w:line="288" w:lineRule="auto"/>
        <w:jc w:val="both"/>
        <w:rPr>
          <w:rFonts w:ascii="Segoe UI Semilight" w:eastAsia="Arial" w:hAnsi="Segoe UI Semilight" w:cs="Segoe UI Semilight"/>
          <w:lang w:eastAsia="zh-CN" w:bidi="hi-IN"/>
        </w:rPr>
      </w:pPr>
      <w:r w:rsidRPr="009E11DB">
        <w:rPr>
          <w:rFonts w:ascii="Segoe UI Semilight" w:eastAsia="Arial" w:hAnsi="Segoe UI Semilight" w:cs="Segoe UI Semilight"/>
          <w:lang w:eastAsia="zh-CN" w:bidi="hi-IN"/>
        </w:rPr>
        <w:t xml:space="preserve">Vsebina usposabljanja bo zajela predstavitev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xml:space="preserve"> in izvedbo vseh nastavitev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Vsebine usposabljanja bodo naslednje:</w:t>
      </w:r>
    </w:p>
    <w:p w14:paraId="74903828" w14:textId="18462BA3" w:rsidR="00CF7BA5" w:rsidRPr="009E11DB" w:rsidRDefault="00E62792" w:rsidP="00283C20">
      <w:pPr>
        <w:numPr>
          <w:ilvl w:val="0"/>
          <w:numId w:val="33"/>
        </w:numPr>
        <w:spacing w:before="120" w:after="120" w:line="288" w:lineRule="auto"/>
        <w:contextualSpacing/>
        <w:rPr>
          <w:rFonts w:ascii="Segoe UI Semilight" w:eastAsia="Arial" w:hAnsi="Segoe UI Semilight" w:cs="Segoe UI Semilight"/>
          <w:lang w:eastAsia="zh-CN" w:bidi="hi-IN"/>
        </w:rPr>
      </w:pPr>
      <w:r>
        <w:rPr>
          <w:rFonts w:ascii="Segoe UI Semilight" w:eastAsia="Arial" w:hAnsi="Segoe UI Semilight" w:cs="Segoe UI Semilight"/>
          <w:lang w:eastAsia="zh-CN" w:bidi="hi-IN"/>
        </w:rPr>
        <w:t>P</w:t>
      </w:r>
      <w:r w:rsidR="003344FF" w:rsidRPr="009E11DB">
        <w:rPr>
          <w:rFonts w:ascii="Segoe UI Semilight" w:eastAsia="Arial" w:hAnsi="Segoe UI Semilight" w:cs="Segoe UI Semilight"/>
          <w:lang w:eastAsia="zh-CN" w:bidi="hi-IN"/>
        </w:rPr>
        <w:t>redstavitev</w:t>
      </w:r>
      <w:r w:rsidR="00CF7BA5" w:rsidRPr="009E11DB">
        <w:rPr>
          <w:rFonts w:ascii="Segoe UI Semilight" w:eastAsia="Arial" w:hAnsi="Segoe UI Semilight" w:cs="Segoe UI Semilight"/>
          <w:lang w:eastAsia="zh-CN" w:bidi="hi-IN"/>
        </w:rPr>
        <w:t xml:space="preserve"> </w:t>
      </w:r>
      <w:r w:rsidR="00CF7BA5">
        <w:rPr>
          <w:rFonts w:ascii="Segoe UI Semilight" w:eastAsia="Arial" w:hAnsi="Segoe UI Semilight" w:cs="Segoe UI Semilight"/>
          <w:lang w:eastAsia="zh-CN" w:bidi="hi-IN"/>
        </w:rPr>
        <w:t>IS ADRZ</w:t>
      </w:r>
      <w:r w:rsidR="00CF7BA5" w:rsidRPr="009E11DB">
        <w:rPr>
          <w:rFonts w:ascii="Segoe UI Semilight" w:eastAsia="Arial" w:hAnsi="Segoe UI Semilight" w:cs="Segoe UI Semilight"/>
          <w:lang w:eastAsia="zh-CN" w:bidi="hi-IN"/>
        </w:rPr>
        <w:t xml:space="preserve">: Predstavljen bo celoten </w:t>
      </w:r>
      <w:r w:rsidR="00CF7BA5">
        <w:rPr>
          <w:rFonts w:ascii="Segoe UI Semilight" w:eastAsia="Arial" w:hAnsi="Segoe UI Semilight" w:cs="Segoe UI Semilight"/>
          <w:lang w:eastAsia="zh-CN" w:bidi="hi-IN"/>
        </w:rPr>
        <w:t>IS ADRZ</w:t>
      </w:r>
      <w:r w:rsidR="00CF7BA5" w:rsidRPr="009E11DB">
        <w:rPr>
          <w:rFonts w:ascii="Segoe UI Semilight" w:eastAsia="Arial" w:hAnsi="Segoe UI Semilight" w:cs="Segoe UI Semilight"/>
          <w:lang w:eastAsia="zh-CN" w:bidi="hi-IN"/>
        </w:rPr>
        <w:t xml:space="preserve">, njegova zgradba, načini povezovanja z drugimi sistemi in splošni koncepti delovanja, </w:t>
      </w:r>
    </w:p>
    <w:p w14:paraId="5BC7510A" w14:textId="77777777" w:rsidR="00CF7BA5" w:rsidRPr="009E11DB" w:rsidRDefault="00CF7BA5" w:rsidP="00CF7BA5">
      <w:pPr>
        <w:spacing w:before="120" w:after="120" w:line="288" w:lineRule="auto"/>
        <w:jc w:val="both"/>
        <w:rPr>
          <w:rFonts w:ascii="Segoe UI Semilight" w:eastAsia="Arial" w:hAnsi="Segoe UI Semilight" w:cs="Segoe UI Semilight"/>
          <w:lang w:eastAsia="zh-CN" w:bidi="hi-IN"/>
        </w:rPr>
      </w:pPr>
      <w:r w:rsidRPr="009E11DB">
        <w:rPr>
          <w:rFonts w:ascii="Segoe UI Semilight" w:eastAsia="Arial" w:hAnsi="Segoe UI Semilight" w:cs="Segoe UI Semilight"/>
          <w:lang w:eastAsia="zh-CN" w:bidi="hi-IN"/>
        </w:rPr>
        <w:t xml:space="preserve">Usposabljanje za vsebinske skrbnike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xml:space="preserve"> ne zajema uporabe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xml:space="preserve"> v </w:t>
      </w:r>
      <w:r>
        <w:rPr>
          <w:rFonts w:ascii="Segoe UI Semilight" w:eastAsia="Arial" w:hAnsi="Segoe UI Semilight" w:cs="Segoe UI Semilight"/>
          <w:lang w:eastAsia="zh-CN" w:bidi="hi-IN"/>
        </w:rPr>
        <w:t>procesov ustvarjanja delovnih razporedov</w:t>
      </w:r>
      <w:r w:rsidRPr="009E11DB">
        <w:rPr>
          <w:rFonts w:ascii="Segoe UI Semilight" w:eastAsia="Arial" w:hAnsi="Segoe UI Semilight" w:cs="Segoe UI Semilight"/>
          <w:lang w:eastAsia="zh-CN" w:bidi="hi-IN"/>
        </w:rPr>
        <w:t xml:space="preserve">. Vsebinski skrbniki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xml:space="preserve"> se lahko udeležijo usposabljanja za </w:t>
      </w:r>
      <w:r>
        <w:rPr>
          <w:rFonts w:ascii="Segoe UI Semilight" w:eastAsia="Arial" w:hAnsi="Segoe UI Semilight" w:cs="Segoe UI Semilight"/>
          <w:lang w:eastAsia="zh-CN" w:bidi="hi-IN"/>
        </w:rPr>
        <w:t>načrtovalce delovnih razporedov</w:t>
      </w:r>
      <w:r w:rsidRPr="009E11DB">
        <w:rPr>
          <w:rFonts w:ascii="Segoe UI Semilight" w:eastAsia="Arial" w:hAnsi="Segoe UI Semilight" w:cs="Segoe UI Semilight"/>
          <w:lang w:eastAsia="zh-CN" w:bidi="hi-IN"/>
        </w:rPr>
        <w:t xml:space="preserve">. </w:t>
      </w:r>
    </w:p>
    <w:p w14:paraId="087CC5E0" w14:textId="77777777" w:rsidR="00CF7BA5" w:rsidRPr="009E11DB" w:rsidRDefault="00CF7BA5" w:rsidP="00CF7BA5">
      <w:pPr>
        <w:pStyle w:val="Naslov5"/>
        <w:rPr>
          <w:lang w:eastAsia="zh-CN" w:bidi="hi-IN"/>
        </w:rPr>
      </w:pPr>
      <w:bookmarkStart w:id="354" w:name="_Toc207898457"/>
      <w:r w:rsidRPr="4F996F89">
        <w:rPr>
          <w:lang w:eastAsia="zh-CN" w:bidi="hi-IN"/>
        </w:rPr>
        <w:t>Predvideno trajanje usposabljanja</w:t>
      </w:r>
      <w:bookmarkEnd w:id="354"/>
    </w:p>
    <w:p w14:paraId="35BFE2AA" w14:textId="77777777" w:rsidR="00CF7BA5" w:rsidRPr="009E11DB" w:rsidRDefault="00CF7BA5" w:rsidP="00CF7BA5">
      <w:pPr>
        <w:spacing w:before="120" w:after="120" w:line="288" w:lineRule="auto"/>
        <w:jc w:val="both"/>
        <w:rPr>
          <w:rFonts w:ascii="Segoe UI Semilight" w:eastAsia="Calibri" w:hAnsi="Segoe UI Semilight" w:cs="Segoe UI Semilight"/>
        </w:rPr>
      </w:pPr>
      <w:r w:rsidRPr="009E11DB">
        <w:rPr>
          <w:rFonts w:ascii="Segoe UI Semilight" w:eastAsia="Calibri" w:hAnsi="Segoe UI Semilight" w:cs="Segoe UI Semilight"/>
        </w:rPr>
        <w:t>Glede na vsebino in obseg usposabljanja bo usposabljanje trajalo</w:t>
      </w:r>
      <w:r>
        <w:rPr>
          <w:rFonts w:ascii="Segoe UI Semilight" w:eastAsia="Calibri" w:hAnsi="Segoe UI Semilight" w:cs="Segoe UI Semilight"/>
        </w:rPr>
        <w:t xml:space="preserve"> 8 šolskih ur. </w:t>
      </w:r>
      <w:r w:rsidRPr="009E11DB">
        <w:rPr>
          <w:rFonts w:ascii="Segoe UI Semilight" w:eastAsia="Calibri" w:hAnsi="Segoe UI Semilight" w:cs="Segoe UI Semilight"/>
        </w:rPr>
        <w:t xml:space="preserve">Na posameznem usposabljanju bo udeleženih največ </w:t>
      </w:r>
      <w:r>
        <w:rPr>
          <w:rFonts w:ascii="Segoe UI Semilight" w:eastAsia="Calibri" w:hAnsi="Segoe UI Semilight" w:cs="Segoe UI Semilight"/>
        </w:rPr>
        <w:t>2</w:t>
      </w:r>
      <w:r w:rsidRPr="009E11DB">
        <w:rPr>
          <w:rFonts w:ascii="Segoe UI Semilight" w:eastAsia="Calibri" w:hAnsi="Segoe UI Semilight" w:cs="Segoe UI Semilight"/>
        </w:rPr>
        <w:t xml:space="preserve">0 slušateljev. Ob predvidenem številu </w:t>
      </w:r>
      <w:r>
        <w:rPr>
          <w:rFonts w:ascii="Segoe UI Semilight" w:eastAsia="Calibri" w:hAnsi="Segoe UI Semilight" w:cs="Segoe UI Semilight"/>
        </w:rPr>
        <w:t>2</w:t>
      </w:r>
      <w:r w:rsidRPr="009E11DB">
        <w:rPr>
          <w:rFonts w:ascii="Segoe UI Semilight" w:eastAsia="Calibri" w:hAnsi="Segoe UI Semilight" w:cs="Segoe UI Semilight"/>
        </w:rPr>
        <w:t xml:space="preserve">0 slušateljev bo to pomenilo izvedbo 1 delavnice v vsaki </w:t>
      </w:r>
      <w:r>
        <w:rPr>
          <w:rFonts w:ascii="Segoe UI Semilight" w:eastAsia="Calibri" w:hAnsi="Segoe UI Semilight" w:cs="Segoe UI Semilight"/>
        </w:rPr>
        <w:t>fazi uvedbe IS ADRZ</w:t>
      </w:r>
      <w:r w:rsidRPr="009E11DB">
        <w:rPr>
          <w:rFonts w:ascii="Segoe UI Semilight" w:eastAsia="Calibri" w:hAnsi="Segoe UI Semilight" w:cs="Segoe UI Semilight"/>
        </w:rPr>
        <w:t>.</w:t>
      </w:r>
    </w:p>
    <w:p w14:paraId="1D6767C1" w14:textId="77777777" w:rsidR="00CF7BA5" w:rsidRPr="009E11DB" w:rsidRDefault="00CF7BA5" w:rsidP="00CF7BA5">
      <w:pPr>
        <w:pStyle w:val="Naslov4"/>
      </w:pPr>
      <w:bookmarkStart w:id="355" w:name="_Toc157181585"/>
      <w:bookmarkStart w:id="356" w:name="_Toc204252397"/>
      <w:bookmarkStart w:id="357" w:name="_Toc207898458"/>
      <w:r>
        <w:t xml:space="preserve">Tehnični skrbniki IS ADRZ na zdravstvenih zavodih, NIJZ in </w:t>
      </w:r>
      <w:bookmarkEnd w:id="355"/>
      <w:r>
        <w:t>MZ</w:t>
      </w:r>
      <w:bookmarkEnd w:id="356"/>
      <w:bookmarkEnd w:id="357"/>
    </w:p>
    <w:p w14:paraId="23042258" w14:textId="77777777" w:rsidR="00CF7BA5" w:rsidRPr="009E11DB" w:rsidRDefault="00CF7BA5" w:rsidP="00CF7BA5">
      <w:pPr>
        <w:spacing w:before="120" w:after="120" w:line="288" w:lineRule="auto"/>
        <w:jc w:val="both"/>
        <w:rPr>
          <w:rFonts w:ascii="Segoe UI Semilight" w:eastAsia="Arial" w:hAnsi="Segoe UI Semilight" w:cs="Segoe UI Semilight"/>
          <w:lang w:eastAsia="zh-CN" w:bidi="hi-IN"/>
        </w:rPr>
      </w:pPr>
      <w:r w:rsidRPr="009E11DB">
        <w:rPr>
          <w:rFonts w:ascii="Segoe UI Semilight" w:eastAsia="Arial" w:hAnsi="Segoe UI Semilight" w:cs="Segoe UI Semilight"/>
          <w:lang w:eastAsia="zh-CN" w:bidi="hi-IN"/>
        </w:rPr>
        <w:t xml:space="preserve">Cilj usposabljanja tehničnih skrbnikov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xml:space="preserve"> je zagotoviti njihovo usposobljenost za spremljanje delovanja in odpravljanje težav v zvezi z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xml:space="preserve">. Predvideno število udeležencev usposabljanja je </w:t>
      </w:r>
      <w:r>
        <w:rPr>
          <w:rFonts w:ascii="Segoe UI Semilight" w:eastAsia="Arial" w:hAnsi="Segoe UI Semilight" w:cs="Segoe UI Semilight"/>
          <w:lang w:eastAsia="zh-CN" w:bidi="hi-IN"/>
        </w:rPr>
        <w:t>6</w:t>
      </w:r>
      <w:r w:rsidRPr="009E11DB">
        <w:rPr>
          <w:rFonts w:ascii="Segoe UI Semilight" w:eastAsia="Arial" w:hAnsi="Segoe UI Semilight" w:cs="Segoe UI Semilight"/>
          <w:lang w:eastAsia="zh-CN" w:bidi="hi-IN"/>
        </w:rPr>
        <w:t xml:space="preserve">0. </w:t>
      </w:r>
    </w:p>
    <w:p w14:paraId="70A64B87" w14:textId="77777777" w:rsidR="00CF7BA5" w:rsidRPr="009E11DB" w:rsidRDefault="00CF7BA5" w:rsidP="00CF7BA5">
      <w:pPr>
        <w:pStyle w:val="Naslov5"/>
        <w:rPr>
          <w:lang w:eastAsia="zh-CN" w:bidi="hi-IN"/>
        </w:rPr>
      </w:pPr>
      <w:bookmarkStart w:id="358" w:name="_Toc207898459"/>
      <w:r w:rsidRPr="4F996F89">
        <w:rPr>
          <w:lang w:eastAsia="zh-CN" w:bidi="hi-IN"/>
        </w:rPr>
        <w:t>Vsebina usposabljanja</w:t>
      </w:r>
      <w:bookmarkEnd w:id="358"/>
    </w:p>
    <w:p w14:paraId="36AC77C6" w14:textId="77777777" w:rsidR="00CF7BA5" w:rsidRPr="009E11DB" w:rsidRDefault="00CF7BA5" w:rsidP="00CF7BA5">
      <w:pPr>
        <w:spacing w:before="120" w:after="120" w:line="288" w:lineRule="auto"/>
        <w:jc w:val="both"/>
        <w:rPr>
          <w:rFonts w:ascii="Segoe UI Semilight" w:eastAsia="Arial" w:hAnsi="Segoe UI Semilight" w:cs="Segoe UI Semilight"/>
          <w:lang w:eastAsia="zh-CN" w:bidi="hi-IN"/>
        </w:rPr>
      </w:pPr>
      <w:r w:rsidRPr="009E11DB">
        <w:rPr>
          <w:rFonts w:ascii="Segoe UI Semilight" w:eastAsia="Arial" w:hAnsi="Segoe UI Semilight" w:cs="Segoe UI Semilight"/>
          <w:lang w:eastAsia="zh-CN" w:bidi="hi-IN"/>
        </w:rPr>
        <w:t xml:space="preserve">Vsebina usposabljanja bo zajela predstavitev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xml:space="preserve">, način delovanja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xml:space="preserve">, spremljanje delovanja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Vsebine usposabljanja bodo naslednje:</w:t>
      </w:r>
    </w:p>
    <w:p w14:paraId="117BB8FB" w14:textId="77777777" w:rsidR="00CF7BA5" w:rsidRPr="009E11DB" w:rsidRDefault="00CF7BA5" w:rsidP="00283C20">
      <w:pPr>
        <w:numPr>
          <w:ilvl w:val="0"/>
          <w:numId w:val="33"/>
        </w:numPr>
        <w:spacing w:before="120" w:after="120" w:line="288" w:lineRule="auto"/>
        <w:contextualSpacing/>
        <w:rPr>
          <w:rFonts w:ascii="Segoe UI Semilight" w:eastAsia="Arial" w:hAnsi="Segoe UI Semilight" w:cs="Segoe UI Semilight"/>
          <w:lang w:eastAsia="zh-CN" w:bidi="hi-IN"/>
        </w:rPr>
      </w:pPr>
      <w:r w:rsidRPr="009E11DB">
        <w:rPr>
          <w:rFonts w:ascii="Segoe UI Semilight" w:eastAsia="Arial" w:hAnsi="Segoe UI Semilight" w:cs="Segoe UI Semilight"/>
          <w:lang w:eastAsia="zh-CN" w:bidi="hi-IN"/>
        </w:rPr>
        <w:t xml:space="preserve">predstavitev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xml:space="preserve">: Predstavljen bo celoten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xml:space="preserve">, njegova zgradba, načini povezovanja z drugimi sistemi in splošni koncepti delovanja, </w:t>
      </w:r>
    </w:p>
    <w:p w14:paraId="527424B0" w14:textId="77777777" w:rsidR="00CF7BA5" w:rsidRPr="009E11DB" w:rsidRDefault="00CF7BA5" w:rsidP="00283C20">
      <w:pPr>
        <w:numPr>
          <w:ilvl w:val="0"/>
          <w:numId w:val="33"/>
        </w:numPr>
        <w:spacing w:before="120" w:after="120" w:line="288" w:lineRule="auto"/>
        <w:contextualSpacing/>
        <w:rPr>
          <w:rFonts w:ascii="Segoe UI Semilight" w:eastAsia="Arial" w:hAnsi="Segoe UI Semilight" w:cs="Segoe UI Semilight"/>
          <w:lang w:eastAsia="zh-CN" w:bidi="hi-IN"/>
        </w:rPr>
      </w:pPr>
      <w:r w:rsidRPr="009E11DB">
        <w:rPr>
          <w:rFonts w:ascii="Segoe UI Semilight" w:eastAsia="Arial" w:hAnsi="Segoe UI Semilight" w:cs="Segoe UI Semilight"/>
          <w:lang w:eastAsia="zh-CN" w:bidi="hi-IN"/>
        </w:rPr>
        <w:t xml:space="preserve">spremljanje delovanja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w:t>
      </w:r>
    </w:p>
    <w:p w14:paraId="4CB053EC" w14:textId="77777777" w:rsidR="00CF7BA5" w:rsidRPr="009E11DB" w:rsidRDefault="00CF7BA5" w:rsidP="00283C20">
      <w:pPr>
        <w:numPr>
          <w:ilvl w:val="0"/>
          <w:numId w:val="33"/>
        </w:numPr>
        <w:spacing w:before="120" w:after="120" w:line="288" w:lineRule="auto"/>
        <w:contextualSpacing/>
        <w:rPr>
          <w:rFonts w:ascii="Segoe UI Semilight" w:eastAsia="Arial" w:hAnsi="Segoe UI Semilight" w:cs="Segoe UI Semilight"/>
          <w:lang w:eastAsia="zh-CN" w:bidi="hi-IN"/>
        </w:rPr>
      </w:pPr>
      <w:r w:rsidRPr="009E11DB">
        <w:rPr>
          <w:rFonts w:ascii="Segoe UI Semilight" w:eastAsia="Arial" w:hAnsi="Segoe UI Semilight" w:cs="Segoe UI Semilight"/>
          <w:lang w:eastAsia="zh-CN" w:bidi="hi-IN"/>
        </w:rPr>
        <w:t>tehnično delovanje integracij,</w:t>
      </w:r>
    </w:p>
    <w:p w14:paraId="2390525D" w14:textId="77777777" w:rsidR="00CF7BA5" w:rsidRPr="009E11DB" w:rsidRDefault="00CF7BA5" w:rsidP="00283C20">
      <w:pPr>
        <w:numPr>
          <w:ilvl w:val="0"/>
          <w:numId w:val="33"/>
        </w:numPr>
        <w:spacing w:before="120" w:after="120" w:line="288" w:lineRule="auto"/>
        <w:contextualSpacing/>
        <w:rPr>
          <w:rFonts w:ascii="Segoe UI Semilight" w:eastAsia="Arial" w:hAnsi="Segoe UI Semilight" w:cs="Segoe UI Semilight"/>
          <w:lang w:eastAsia="zh-CN" w:bidi="hi-IN"/>
        </w:rPr>
      </w:pPr>
      <w:r w:rsidRPr="009E11DB">
        <w:rPr>
          <w:rFonts w:ascii="Segoe UI Semilight" w:eastAsia="Arial" w:hAnsi="Segoe UI Semilight" w:cs="Segoe UI Semilight"/>
          <w:lang w:eastAsia="zh-CN" w:bidi="hi-IN"/>
        </w:rPr>
        <w:lastRenderedPageBreak/>
        <w:t>tehnično delovanje poročil in analitike,</w:t>
      </w:r>
    </w:p>
    <w:p w14:paraId="72B47427" w14:textId="77777777" w:rsidR="00CF7BA5" w:rsidRPr="009E11DB" w:rsidRDefault="00CF7BA5" w:rsidP="00283C20">
      <w:pPr>
        <w:numPr>
          <w:ilvl w:val="0"/>
          <w:numId w:val="33"/>
        </w:numPr>
        <w:spacing w:before="120" w:after="120" w:line="288" w:lineRule="auto"/>
        <w:contextualSpacing/>
        <w:rPr>
          <w:rFonts w:ascii="Segoe UI Semilight" w:eastAsia="Arial" w:hAnsi="Segoe UI Semilight" w:cs="Segoe UI Semilight"/>
          <w:lang w:eastAsia="zh-CN" w:bidi="hi-IN"/>
        </w:rPr>
      </w:pPr>
      <w:r w:rsidRPr="009E11DB">
        <w:rPr>
          <w:rFonts w:ascii="Segoe UI Semilight" w:eastAsia="Arial" w:hAnsi="Segoe UI Semilight" w:cs="Segoe UI Semilight"/>
          <w:lang w:eastAsia="zh-CN" w:bidi="hi-IN"/>
        </w:rPr>
        <w:t>tehnično delovanje mobilne aplikacije.</w:t>
      </w:r>
    </w:p>
    <w:p w14:paraId="0FD8E91E" w14:textId="77777777" w:rsidR="00CF7BA5" w:rsidRPr="009E11DB" w:rsidRDefault="00CF7BA5" w:rsidP="00CF7BA5">
      <w:pPr>
        <w:spacing w:before="120" w:after="120" w:line="288" w:lineRule="auto"/>
        <w:jc w:val="both"/>
        <w:rPr>
          <w:rFonts w:ascii="Segoe UI Semilight" w:eastAsia="Arial" w:hAnsi="Segoe UI Semilight" w:cs="Segoe UI Semilight"/>
          <w:lang w:eastAsia="zh-CN" w:bidi="hi-IN"/>
        </w:rPr>
      </w:pPr>
      <w:r w:rsidRPr="009E11DB">
        <w:rPr>
          <w:rFonts w:ascii="Segoe UI Semilight" w:eastAsia="Arial" w:hAnsi="Segoe UI Semilight" w:cs="Segoe UI Semilight"/>
          <w:lang w:eastAsia="zh-CN" w:bidi="hi-IN"/>
        </w:rPr>
        <w:t xml:space="preserve">Usposabljanje za tehnične skrbnike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xml:space="preserve"> ne zajema uporabe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xml:space="preserve"> v </w:t>
      </w:r>
      <w:r>
        <w:rPr>
          <w:rFonts w:ascii="Segoe UI Semilight" w:eastAsia="Arial" w:hAnsi="Segoe UI Semilight" w:cs="Segoe UI Semilight"/>
          <w:lang w:eastAsia="zh-CN" w:bidi="hi-IN"/>
        </w:rPr>
        <w:t>procesov ustvarjanja delovnih razporedov</w:t>
      </w:r>
      <w:r w:rsidRPr="009E11DB">
        <w:rPr>
          <w:rFonts w:ascii="Segoe UI Semilight" w:eastAsia="Arial" w:hAnsi="Segoe UI Semilight" w:cs="Segoe UI Semilight"/>
          <w:lang w:eastAsia="zh-CN" w:bidi="hi-IN"/>
        </w:rPr>
        <w:t xml:space="preserve">. </w:t>
      </w:r>
      <w:r>
        <w:rPr>
          <w:rFonts w:ascii="Segoe UI Semilight" w:eastAsia="Arial" w:hAnsi="Segoe UI Semilight" w:cs="Segoe UI Semilight"/>
          <w:lang w:eastAsia="zh-CN" w:bidi="hi-IN"/>
        </w:rPr>
        <w:t>Tehnični</w:t>
      </w:r>
      <w:r w:rsidRPr="009E11DB">
        <w:rPr>
          <w:rFonts w:ascii="Segoe UI Semilight" w:eastAsia="Arial" w:hAnsi="Segoe UI Semilight" w:cs="Segoe UI Semilight"/>
          <w:lang w:eastAsia="zh-CN" w:bidi="hi-IN"/>
        </w:rPr>
        <w:t xml:space="preserve"> skrbniki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xml:space="preserve"> se lahko udeležijo usposabljanja za </w:t>
      </w:r>
      <w:r>
        <w:rPr>
          <w:rFonts w:ascii="Segoe UI Semilight" w:eastAsia="Arial" w:hAnsi="Segoe UI Semilight" w:cs="Segoe UI Semilight"/>
          <w:lang w:eastAsia="zh-CN" w:bidi="hi-IN"/>
        </w:rPr>
        <w:t>načrtovalce delovnih razporedov</w:t>
      </w:r>
      <w:r w:rsidRPr="009E11DB">
        <w:rPr>
          <w:rFonts w:ascii="Segoe UI Semilight" w:eastAsia="Arial" w:hAnsi="Segoe UI Semilight" w:cs="Segoe UI Semilight"/>
          <w:lang w:eastAsia="zh-CN" w:bidi="hi-IN"/>
        </w:rPr>
        <w:t xml:space="preserve">. </w:t>
      </w:r>
    </w:p>
    <w:p w14:paraId="0F73DB93" w14:textId="77777777" w:rsidR="00CF7BA5" w:rsidRPr="009E11DB" w:rsidRDefault="00CF7BA5" w:rsidP="00CF7BA5">
      <w:pPr>
        <w:pStyle w:val="Naslov5"/>
        <w:rPr>
          <w:lang w:eastAsia="zh-CN" w:bidi="hi-IN"/>
        </w:rPr>
      </w:pPr>
      <w:bookmarkStart w:id="359" w:name="_Toc207898460"/>
      <w:r w:rsidRPr="4F996F89">
        <w:rPr>
          <w:lang w:eastAsia="zh-CN" w:bidi="hi-IN"/>
        </w:rPr>
        <w:t>Predvideno trajanje usposabljanja</w:t>
      </w:r>
      <w:bookmarkEnd w:id="359"/>
    </w:p>
    <w:p w14:paraId="6ABB484D" w14:textId="77777777" w:rsidR="00CF7BA5" w:rsidRPr="009E11DB" w:rsidRDefault="00CF7BA5" w:rsidP="00CF7BA5">
      <w:pPr>
        <w:spacing w:before="120" w:after="120" w:line="288" w:lineRule="auto"/>
        <w:jc w:val="both"/>
        <w:rPr>
          <w:rFonts w:ascii="Segoe UI Semilight" w:eastAsia="Calibri" w:hAnsi="Segoe UI Semilight" w:cs="Segoe UI Semilight"/>
        </w:rPr>
      </w:pPr>
      <w:bookmarkStart w:id="360" w:name="_Toc157181586"/>
      <w:r w:rsidRPr="009E11DB">
        <w:rPr>
          <w:rFonts w:ascii="Segoe UI Semilight" w:eastAsia="Calibri" w:hAnsi="Segoe UI Semilight" w:cs="Segoe UI Semilight"/>
        </w:rPr>
        <w:t>Glede na vsebino in obseg usposabljanja bo usposabljanje trajalo</w:t>
      </w:r>
      <w:r>
        <w:rPr>
          <w:rFonts w:ascii="Segoe UI Semilight" w:eastAsia="Calibri" w:hAnsi="Segoe UI Semilight" w:cs="Segoe UI Semilight"/>
        </w:rPr>
        <w:t xml:space="preserve"> 8 šolskih ur. </w:t>
      </w:r>
      <w:r w:rsidRPr="009E11DB">
        <w:rPr>
          <w:rFonts w:ascii="Segoe UI Semilight" w:eastAsia="Calibri" w:hAnsi="Segoe UI Semilight" w:cs="Segoe UI Semilight"/>
        </w:rPr>
        <w:t xml:space="preserve">Na posameznem usposabljanju bo udeleženih največ </w:t>
      </w:r>
      <w:r>
        <w:rPr>
          <w:rFonts w:ascii="Segoe UI Semilight" w:eastAsia="Calibri" w:hAnsi="Segoe UI Semilight" w:cs="Segoe UI Semilight"/>
        </w:rPr>
        <w:t>2</w:t>
      </w:r>
      <w:r w:rsidRPr="009E11DB">
        <w:rPr>
          <w:rFonts w:ascii="Segoe UI Semilight" w:eastAsia="Calibri" w:hAnsi="Segoe UI Semilight" w:cs="Segoe UI Semilight"/>
        </w:rPr>
        <w:t>0</w:t>
      </w:r>
      <w:r>
        <w:rPr>
          <w:rFonts w:ascii="Segoe UI Semilight" w:eastAsia="Calibri" w:hAnsi="Segoe UI Semilight" w:cs="Segoe UI Semilight"/>
        </w:rPr>
        <w:t xml:space="preserve"> </w:t>
      </w:r>
      <w:r w:rsidRPr="009E11DB">
        <w:rPr>
          <w:rFonts w:ascii="Segoe UI Semilight" w:eastAsia="Calibri" w:hAnsi="Segoe UI Semilight" w:cs="Segoe UI Semilight"/>
        </w:rPr>
        <w:t xml:space="preserve">slušateljev. Ob predvidenem številu </w:t>
      </w:r>
      <w:r>
        <w:rPr>
          <w:rFonts w:ascii="Segoe UI Semilight" w:eastAsia="Calibri" w:hAnsi="Segoe UI Semilight" w:cs="Segoe UI Semilight"/>
        </w:rPr>
        <w:t>2</w:t>
      </w:r>
      <w:r w:rsidRPr="009E11DB">
        <w:rPr>
          <w:rFonts w:ascii="Segoe UI Semilight" w:eastAsia="Calibri" w:hAnsi="Segoe UI Semilight" w:cs="Segoe UI Semilight"/>
        </w:rPr>
        <w:t>0</w:t>
      </w:r>
      <w:r>
        <w:rPr>
          <w:rFonts w:ascii="Segoe UI Semilight" w:eastAsia="Calibri" w:hAnsi="Segoe UI Semilight" w:cs="Segoe UI Semilight"/>
        </w:rPr>
        <w:t xml:space="preserve"> </w:t>
      </w:r>
      <w:r w:rsidRPr="009E11DB">
        <w:rPr>
          <w:rFonts w:ascii="Segoe UI Semilight" w:eastAsia="Calibri" w:hAnsi="Segoe UI Semilight" w:cs="Segoe UI Semilight"/>
        </w:rPr>
        <w:t xml:space="preserve">slušateljev bo to pomenilo izvedbo 1 delavnice v vsaki </w:t>
      </w:r>
      <w:r>
        <w:rPr>
          <w:rFonts w:ascii="Segoe UI Semilight" w:eastAsia="Calibri" w:hAnsi="Segoe UI Semilight" w:cs="Segoe UI Semilight"/>
        </w:rPr>
        <w:t>fazi uvedbe IS ADRZ</w:t>
      </w:r>
      <w:r w:rsidRPr="009E11DB">
        <w:rPr>
          <w:rFonts w:ascii="Segoe UI Semilight" w:eastAsia="Calibri" w:hAnsi="Segoe UI Semilight" w:cs="Segoe UI Semilight"/>
        </w:rPr>
        <w:t>.</w:t>
      </w:r>
    </w:p>
    <w:p w14:paraId="2DD1B121" w14:textId="77777777" w:rsidR="00CF7BA5" w:rsidRPr="00FB665A" w:rsidRDefault="00CF7BA5" w:rsidP="00CF7BA5">
      <w:pPr>
        <w:pStyle w:val="Naslov4"/>
      </w:pPr>
      <w:bookmarkStart w:id="361" w:name="_Toc204252398"/>
      <w:bookmarkStart w:id="362" w:name="_Toc207898461"/>
      <w:bookmarkEnd w:id="360"/>
      <w:r>
        <w:t>Podpora uporabnikom IS ADRZ na prvi ravni na NIJZ in zdravstvenih zavodih</w:t>
      </w:r>
      <w:bookmarkEnd w:id="361"/>
      <w:bookmarkEnd w:id="362"/>
    </w:p>
    <w:p w14:paraId="6084FBD4" w14:textId="77777777" w:rsidR="00CF7BA5" w:rsidRPr="009E11DB" w:rsidRDefault="00CF7BA5" w:rsidP="00CF7BA5">
      <w:pPr>
        <w:spacing w:before="120" w:after="120" w:line="288" w:lineRule="auto"/>
        <w:jc w:val="both"/>
        <w:rPr>
          <w:rFonts w:ascii="Segoe UI Semilight" w:eastAsia="Arial" w:hAnsi="Segoe UI Semilight" w:cs="Segoe UI Semilight"/>
          <w:lang w:eastAsia="zh-CN" w:bidi="hi-IN"/>
        </w:rPr>
      </w:pPr>
      <w:r w:rsidRPr="009E11DB">
        <w:rPr>
          <w:rFonts w:ascii="Segoe UI Semilight" w:eastAsia="Arial" w:hAnsi="Segoe UI Semilight" w:cs="Segoe UI Semilight"/>
          <w:lang w:eastAsia="zh-CN" w:bidi="hi-IN"/>
        </w:rPr>
        <w:t xml:space="preserve">Cilj usposabljanja podpore uporabnikom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xml:space="preserve"> je zagotoviti njihovo usposobljenost za izvajanje podpore uporabnikom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xml:space="preserve">. Udeleženci bodo določeni glede na dogovor o izvajanju podpore uporabnikom, ki ga je potrebno skleniti pred prehodom v produkcijo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xml:space="preserve">. </w:t>
      </w:r>
    </w:p>
    <w:p w14:paraId="68BDE0BC" w14:textId="77777777" w:rsidR="00CF7BA5" w:rsidRPr="009E11DB" w:rsidRDefault="00CF7BA5" w:rsidP="00CF7BA5">
      <w:pPr>
        <w:pStyle w:val="Naslov5"/>
        <w:rPr>
          <w:lang w:eastAsia="zh-CN" w:bidi="hi-IN"/>
        </w:rPr>
      </w:pPr>
      <w:bookmarkStart w:id="363" w:name="_Toc207898462"/>
      <w:r w:rsidRPr="4F996F89">
        <w:rPr>
          <w:lang w:eastAsia="zh-CN" w:bidi="hi-IN"/>
        </w:rPr>
        <w:t>Vsebina usposabljanja</w:t>
      </w:r>
      <w:bookmarkEnd w:id="363"/>
    </w:p>
    <w:p w14:paraId="57637BA4" w14:textId="77777777" w:rsidR="00CF7BA5" w:rsidRPr="009E11DB" w:rsidRDefault="00CF7BA5" w:rsidP="00CF7BA5">
      <w:pPr>
        <w:spacing w:before="120" w:after="120" w:line="288" w:lineRule="auto"/>
        <w:jc w:val="both"/>
        <w:rPr>
          <w:rFonts w:ascii="Segoe UI Semilight" w:eastAsia="Arial" w:hAnsi="Segoe UI Semilight" w:cs="Segoe UI Semilight"/>
          <w:lang w:eastAsia="zh-CN" w:bidi="hi-IN"/>
        </w:rPr>
      </w:pPr>
      <w:r w:rsidRPr="009E11DB">
        <w:rPr>
          <w:rFonts w:ascii="Segoe UI Semilight" w:eastAsia="Arial" w:hAnsi="Segoe UI Semilight" w:cs="Segoe UI Semilight"/>
          <w:lang w:eastAsia="zh-CN" w:bidi="hi-IN"/>
        </w:rPr>
        <w:t xml:space="preserve">Glede na potrebno usposobljenost podpore uporabnikom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xml:space="preserve"> se predstavniki podpore uporabnikom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xml:space="preserve"> udeležijo naslednjih usposabljanj: </w:t>
      </w:r>
    </w:p>
    <w:p w14:paraId="1E8B1946" w14:textId="77777777" w:rsidR="00CF7BA5" w:rsidRPr="009E11DB" w:rsidRDefault="00CF7BA5" w:rsidP="00283C20">
      <w:pPr>
        <w:numPr>
          <w:ilvl w:val="0"/>
          <w:numId w:val="34"/>
        </w:numPr>
        <w:spacing w:before="120" w:after="120" w:line="288" w:lineRule="auto"/>
        <w:contextualSpacing/>
        <w:rPr>
          <w:rFonts w:ascii="Segoe UI Semilight" w:eastAsia="Arial" w:hAnsi="Segoe UI Semilight" w:cs="Segoe UI Semilight"/>
          <w:lang w:eastAsia="zh-CN" w:bidi="hi-IN"/>
        </w:rPr>
      </w:pPr>
      <w:r w:rsidRPr="009E11DB">
        <w:rPr>
          <w:rFonts w:ascii="Segoe UI Semilight" w:eastAsia="Arial" w:hAnsi="Segoe UI Semilight" w:cs="Segoe UI Semilight"/>
          <w:lang w:eastAsia="zh-CN" w:bidi="hi-IN"/>
        </w:rPr>
        <w:t xml:space="preserve">usposabljanje za </w:t>
      </w:r>
      <w:r>
        <w:rPr>
          <w:rFonts w:ascii="Segoe UI Semilight" w:eastAsia="Arial" w:hAnsi="Segoe UI Semilight" w:cs="Segoe UI Semilight"/>
          <w:lang w:eastAsia="zh-CN" w:bidi="hi-IN"/>
        </w:rPr>
        <w:t>načrtovalce delovnih razporedov</w:t>
      </w:r>
      <w:r w:rsidRPr="009E11DB">
        <w:rPr>
          <w:rFonts w:ascii="Segoe UI Semilight" w:eastAsia="Arial" w:hAnsi="Segoe UI Semilight" w:cs="Segoe UI Semilight"/>
          <w:lang w:eastAsia="zh-CN" w:bidi="hi-IN"/>
        </w:rPr>
        <w:t>,</w:t>
      </w:r>
    </w:p>
    <w:p w14:paraId="59554BF9" w14:textId="77777777" w:rsidR="00CF7BA5" w:rsidRPr="009E11DB" w:rsidRDefault="00CF7BA5" w:rsidP="00283C20">
      <w:pPr>
        <w:numPr>
          <w:ilvl w:val="0"/>
          <w:numId w:val="34"/>
        </w:numPr>
        <w:spacing w:before="120" w:after="120" w:line="288" w:lineRule="auto"/>
        <w:contextualSpacing/>
        <w:rPr>
          <w:rFonts w:ascii="Segoe UI Semilight" w:eastAsia="Arial" w:hAnsi="Segoe UI Semilight" w:cs="Segoe UI Semilight"/>
          <w:lang w:eastAsia="zh-CN" w:bidi="hi-IN"/>
        </w:rPr>
      </w:pPr>
      <w:r w:rsidRPr="009E11DB">
        <w:rPr>
          <w:rFonts w:ascii="Segoe UI Semilight" w:eastAsia="Arial" w:hAnsi="Segoe UI Semilight" w:cs="Segoe UI Semilight"/>
          <w:lang w:eastAsia="zh-CN" w:bidi="hi-IN"/>
        </w:rPr>
        <w:t xml:space="preserve">usposabljanje za vsebinske skrbnike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w:t>
      </w:r>
    </w:p>
    <w:p w14:paraId="38507C7A" w14:textId="77777777" w:rsidR="00CF7BA5" w:rsidRPr="009E11DB" w:rsidRDefault="00CF7BA5" w:rsidP="00283C20">
      <w:pPr>
        <w:numPr>
          <w:ilvl w:val="0"/>
          <w:numId w:val="34"/>
        </w:numPr>
        <w:spacing w:before="120" w:after="120" w:line="288" w:lineRule="auto"/>
        <w:contextualSpacing/>
        <w:rPr>
          <w:rFonts w:ascii="Segoe UI Semilight" w:eastAsia="Arial" w:hAnsi="Segoe UI Semilight" w:cs="Segoe UI Semilight"/>
          <w:lang w:eastAsia="zh-CN" w:bidi="hi-IN"/>
        </w:rPr>
      </w:pPr>
      <w:r w:rsidRPr="009E11DB">
        <w:rPr>
          <w:rFonts w:ascii="Segoe UI Semilight" w:eastAsia="Arial" w:hAnsi="Segoe UI Semilight" w:cs="Segoe UI Semilight"/>
          <w:lang w:eastAsia="zh-CN" w:bidi="hi-IN"/>
        </w:rPr>
        <w:t xml:space="preserve">usposabljanje za tehnične skrbnike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priporočljivo.</w:t>
      </w:r>
    </w:p>
    <w:p w14:paraId="02C4392E" w14:textId="77777777" w:rsidR="00CF7BA5" w:rsidRPr="009E11DB" w:rsidRDefault="00CF7BA5" w:rsidP="00CF7BA5">
      <w:pPr>
        <w:pStyle w:val="Naslov5"/>
        <w:rPr>
          <w:lang w:eastAsia="zh-CN" w:bidi="hi-IN"/>
        </w:rPr>
      </w:pPr>
      <w:bookmarkStart w:id="364" w:name="_Toc207898463"/>
      <w:r w:rsidRPr="4F996F89">
        <w:rPr>
          <w:lang w:eastAsia="zh-CN" w:bidi="hi-IN"/>
        </w:rPr>
        <w:t>Predvideno trajanje usposabljanja</w:t>
      </w:r>
      <w:bookmarkEnd w:id="364"/>
    </w:p>
    <w:p w14:paraId="3CD2398E" w14:textId="77777777" w:rsidR="00CF7BA5" w:rsidRDefault="00CF7BA5" w:rsidP="00CF7BA5">
      <w:pPr>
        <w:spacing w:before="120" w:after="120" w:line="288" w:lineRule="auto"/>
        <w:jc w:val="both"/>
        <w:rPr>
          <w:rFonts w:ascii="Segoe UI Semilight" w:eastAsia="Arial" w:hAnsi="Segoe UI Semilight" w:cs="Segoe UI Semilight"/>
          <w:lang w:eastAsia="zh-CN" w:bidi="hi-IN"/>
        </w:rPr>
      </w:pPr>
      <w:r w:rsidRPr="009E11DB">
        <w:rPr>
          <w:rFonts w:ascii="Segoe UI Semilight" w:eastAsia="Arial" w:hAnsi="Segoe UI Semilight" w:cs="Segoe UI Semilight"/>
          <w:lang w:eastAsia="zh-CN" w:bidi="hi-IN"/>
        </w:rPr>
        <w:t xml:space="preserve">Trajanje je določeno z usposabljanji, ki so za podporo uporabnikom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xml:space="preserve"> določena v predhodni točki. </w:t>
      </w:r>
    </w:p>
    <w:p w14:paraId="267DDA4C" w14:textId="77777777" w:rsidR="00CF7BA5" w:rsidRDefault="00CF7BA5" w:rsidP="00CF7BA5">
      <w:pPr>
        <w:pStyle w:val="Naslov3"/>
        <w:rPr>
          <w:lang w:bidi="hi-IN"/>
        </w:rPr>
      </w:pPr>
      <w:bookmarkStart w:id="365" w:name="_Toc203120483"/>
      <w:bookmarkStart w:id="366" w:name="_Toc207898464"/>
      <w:r w:rsidRPr="4F996F89">
        <w:rPr>
          <w:lang w:bidi="hi-IN"/>
        </w:rPr>
        <w:t>Usposabljanje v obdobju vzdrževanja</w:t>
      </w:r>
      <w:bookmarkEnd w:id="365"/>
      <w:bookmarkEnd w:id="366"/>
    </w:p>
    <w:p w14:paraId="7D2A27C8" w14:textId="232AAA47" w:rsidR="00CF7BA5" w:rsidRPr="00CF7BA5" w:rsidRDefault="00E264C2" w:rsidP="00CF7BA5">
      <w:pPr>
        <w:pStyle w:val="MainText"/>
      </w:pPr>
      <w:r>
        <w:rPr>
          <w:lang w:bidi="hi-IN"/>
        </w:rPr>
        <w:t xml:space="preserve">Na zahtevo naročnika bo </w:t>
      </w:r>
      <w:r w:rsidR="00602D42">
        <w:rPr>
          <w:lang w:bidi="hi-IN"/>
        </w:rPr>
        <w:t>izvajalec</w:t>
      </w:r>
      <w:r w:rsidR="0004140D">
        <w:rPr>
          <w:lang w:bidi="hi-IN"/>
        </w:rPr>
        <w:t xml:space="preserve"> izvajal</w:t>
      </w:r>
      <w:r w:rsidR="00CF7BA5">
        <w:rPr>
          <w:lang w:bidi="hi-IN"/>
        </w:rPr>
        <w:t xml:space="preserve"> usposabljanja za načrtovalce delovnih razporedov kot </w:t>
      </w:r>
      <w:r w:rsidR="007412F7">
        <w:rPr>
          <w:lang w:bidi="hi-IN"/>
        </w:rPr>
        <w:t xml:space="preserve">je </w:t>
      </w:r>
      <w:r w:rsidR="00CF7BA5">
        <w:rPr>
          <w:lang w:bidi="hi-IN"/>
        </w:rPr>
        <w:t>opisan</w:t>
      </w:r>
      <w:r w:rsidR="007412F7">
        <w:rPr>
          <w:lang w:bidi="hi-IN"/>
        </w:rPr>
        <w:t>o</w:t>
      </w:r>
      <w:r w:rsidR="00CF7BA5">
        <w:rPr>
          <w:lang w:bidi="hi-IN"/>
        </w:rPr>
        <w:t xml:space="preserve"> v poglavju </w:t>
      </w:r>
      <w:r w:rsidR="00EC30EF">
        <w:rPr>
          <w:lang w:bidi="hi-IN"/>
        </w:rPr>
        <w:fldChar w:fldCharType="begin"/>
      </w:r>
      <w:r w:rsidR="00EC30EF">
        <w:rPr>
          <w:lang w:bidi="hi-IN"/>
        </w:rPr>
        <w:instrText xml:space="preserve"> REF _Ref204095016 \r \h </w:instrText>
      </w:r>
      <w:r w:rsidR="00EC30EF">
        <w:rPr>
          <w:lang w:bidi="hi-IN"/>
        </w:rPr>
      </w:r>
      <w:r w:rsidR="00EC30EF">
        <w:rPr>
          <w:lang w:bidi="hi-IN"/>
        </w:rPr>
        <w:fldChar w:fldCharType="separate"/>
      </w:r>
      <w:r w:rsidR="00452A83">
        <w:rPr>
          <w:b/>
          <w:bCs/>
          <w:lang w:bidi="hi-IN"/>
        </w:rPr>
        <w:t>Napaka! Vira sklicevanja ni bilo mogoče najti.</w:t>
      </w:r>
      <w:r w:rsidR="00EC30EF">
        <w:rPr>
          <w:lang w:bidi="hi-IN"/>
        </w:rPr>
        <w:fldChar w:fldCharType="end"/>
      </w:r>
      <w:r w:rsidR="00EC30EF">
        <w:rPr>
          <w:lang w:bidi="hi-IN"/>
        </w:rPr>
        <w:t xml:space="preserve"> </w:t>
      </w:r>
      <w:r w:rsidR="00EC30EF">
        <w:rPr>
          <w:lang w:bidi="hi-IN"/>
        </w:rPr>
        <w:fldChar w:fldCharType="begin"/>
      </w:r>
      <w:r w:rsidR="00EC30EF">
        <w:rPr>
          <w:lang w:bidi="hi-IN"/>
        </w:rPr>
        <w:instrText xml:space="preserve"> REF _Ref204095016 \h </w:instrText>
      </w:r>
      <w:r w:rsidR="00EC30EF">
        <w:rPr>
          <w:lang w:bidi="hi-IN"/>
        </w:rPr>
      </w:r>
      <w:r w:rsidR="00EC30EF">
        <w:rPr>
          <w:lang w:bidi="hi-IN"/>
        </w:rPr>
        <w:fldChar w:fldCharType="separate"/>
      </w:r>
      <w:r w:rsidR="00452A83">
        <w:rPr>
          <w:b/>
          <w:bCs/>
          <w:lang w:bidi="hi-IN"/>
        </w:rPr>
        <w:t>Napaka! Vira sklicevanja ni bilo mogoče najti.</w:t>
      </w:r>
      <w:r w:rsidR="00EC30EF">
        <w:rPr>
          <w:lang w:bidi="hi-IN"/>
        </w:rPr>
        <w:fldChar w:fldCharType="end"/>
      </w:r>
      <w:r w:rsidR="00EC30EF">
        <w:rPr>
          <w:lang w:bidi="hi-IN"/>
        </w:rPr>
        <w:t xml:space="preserve"> </w:t>
      </w:r>
      <w:r w:rsidR="00CF7BA5">
        <w:rPr>
          <w:lang w:bidi="hi-IN"/>
        </w:rPr>
        <w:t xml:space="preserve">skladno s potrebami v zdravstvenih zavodih. </w:t>
      </w:r>
    </w:p>
    <w:p w14:paraId="1A43C595" w14:textId="535F0CCD" w:rsidR="00597B91" w:rsidRPr="00597B91" w:rsidRDefault="00597B91" w:rsidP="00EC4881">
      <w:pPr>
        <w:pStyle w:val="Naslov1"/>
      </w:pPr>
      <w:bookmarkStart w:id="367" w:name="_Toc207898465"/>
      <w:r>
        <w:lastRenderedPageBreak/>
        <w:t>Vzdrževanje in nadgrajevanje sistema</w:t>
      </w:r>
      <w:bookmarkEnd w:id="367"/>
    </w:p>
    <w:p w14:paraId="09CB3845" w14:textId="7A3C7970" w:rsidR="00B34716" w:rsidRDefault="00B34716" w:rsidP="00EC4881">
      <w:pPr>
        <w:pStyle w:val="Naslov2"/>
      </w:pPr>
      <w:bookmarkStart w:id="368" w:name="_Ref204262196"/>
      <w:bookmarkStart w:id="369" w:name="_Ref204262214"/>
      <w:bookmarkStart w:id="370" w:name="_Toc207898466"/>
      <w:r>
        <w:t xml:space="preserve">Garancijsko </w:t>
      </w:r>
      <w:r w:rsidR="00C253AA">
        <w:t>vzdrževanje</w:t>
      </w:r>
      <w:bookmarkEnd w:id="368"/>
      <w:bookmarkEnd w:id="369"/>
      <w:bookmarkEnd w:id="370"/>
    </w:p>
    <w:p w14:paraId="224B075F" w14:textId="77777777" w:rsidR="00626AEC" w:rsidRPr="001636E2" w:rsidRDefault="00626AEC" w:rsidP="00626AEC">
      <w:pPr>
        <w:spacing w:before="120" w:after="200" w:line="276" w:lineRule="auto"/>
        <w:jc w:val="both"/>
        <w:rPr>
          <w:rFonts w:ascii="Segoe UI Semilight" w:eastAsia="Arial" w:hAnsi="Segoe UI Semilight" w:cs="Segoe UI Semilight"/>
          <w:lang w:eastAsia="sl-SI"/>
        </w:rPr>
      </w:pPr>
      <w:r w:rsidRPr="001636E2">
        <w:rPr>
          <w:rFonts w:ascii="Segoe UI Semilight" w:eastAsia="Arial" w:hAnsi="Segoe UI Semilight" w:cs="Segoe UI Semilight"/>
          <w:lang w:eastAsia="sl-SI"/>
        </w:rPr>
        <w:t xml:space="preserve">Po zapisniškem prevzemu </w:t>
      </w:r>
      <w:r>
        <w:rPr>
          <w:rFonts w:ascii="Segoe UI Semilight" w:eastAsia="Arial" w:hAnsi="Segoe UI Semilight" w:cs="Segoe UI Semilight"/>
          <w:lang w:eastAsia="sl-SI"/>
        </w:rPr>
        <w:t>IS ADRZ</w:t>
      </w:r>
      <w:r w:rsidRPr="001636E2">
        <w:rPr>
          <w:rFonts w:ascii="Segoe UI Semilight" w:eastAsia="Arial" w:hAnsi="Segoe UI Semilight" w:cs="Segoe UI Semilight"/>
          <w:lang w:eastAsia="sl-SI"/>
        </w:rPr>
        <w:t xml:space="preserve"> sledi garancijsko obdobje za prevzeti del </w:t>
      </w:r>
      <w:r>
        <w:rPr>
          <w:rFonts w:ascii="Segoe UI Semilight" w:eastAsia="Arial" w:hAnsi="Segoe UI Semilight" w:cs="Segoe UI Semilight"/>
          <w:lang w:eastAsia="sl-SI"/>
        </w:rPr>
        <w:t>IS ADRZ</w:t>
      </w:r>
      <w:r w:rsidRPr="001636E2">
        <w:rPr>
          <w:rFonts w:ascii="Segoe UI Semilight" w:eastAsia="Arial" w:hAnsi="Segoe UI Semilight" w:cs="Segoe UI Semilight"/>
          <w:lang w:eastAsia="sl-SI"/>
        </w:rPr>
        <w:t xml:space="preserve"> in sicer za obdobje </w:t>
      </w:r>
      <w:r>
        <w:rPr>
          <w:rFonts w:ascii="Segoe UI Semilight" w:eastAsia="Arial" w:hAnsi="Segoe UI Semilight" w:cs="Segoe UI Semilight"/>
          <w:lang w:eastAsia="sl-SI"/>
        </w:rPr>
        <w:t>12</w:t>
      </w:r>
      <w:r w:rsidRPr="001636E2">
        <w:rPr>
          <w:rFonts w:ascii="Segoe UI Semilight" w:eastAsia="Arial" w:hAnsi="Segoe UI Semilight" w:cs="Segoe UI Semilight"/>
          <w:lang w:eastAsia="sl-SI"/>
        </w:rPr>
        <w:t xml:space="preserve"> mesecev.</w:t>
      </w:r>
    </w:p>
    <w:p w14:paraId="3366797D" w14:textId="77777777" w:rsidR="00626AEC" w:rsidRPr="00461A77" w:rsidRDefault="00626AEC" w:rsidP="00626AEC">
      <w:pPr>
        <w:spacing w:before="120" w:after="200" w:line="276" w:lineRule="auto"/>
        <w:jc w:val="both"/>
        <w:rPr>
          <w:rFonts w:ascii="Segoe UI Semilight" w:eastAsia="Arial" w:hAnsi="Segoe UI Semilight" w:cs="Segoe UI Semilight"/>
          <w:lang w:eastAsia="sl-SI"/>
        </w:rPr>
      </w:pPr>
      <w:r w:rsidRPr="00461A77">
        <w:rPr>
          <w:rFonts w:ascii="Segoe UI Semilight" w:eastAsia="Arial" w:hAnsi="Segoe UI Semilight" w:cs="Segoe UI Semilight"/>
          <w:lang w:eastAsia="sl-SI"/>
        </w:rPr>
        <w:t xml:space="preserve">Izvajalec se zavezuje, da bo v času garancijskega roka programska oprema brezhibno delovala, popravila napak, okvar ali tehničnih pomanjkljivosti programske opreme, ki bi nastale ob normalni rabi, pa bo izvajalec zagotavljal na lastne stroške. </w:t>
      </w:r>
    </w:p>
    <w:p w14:paraId="7D4F902A" w14:textId="77777777" w:rsidR="00626AEC" w:rsidRPr="00461A77" w:rsidRDefault="00626AEC" w:rsidP="00626AEC">
      <w:pPr>
        <w:spacing w:before="120" w:after="200" w:line="276" w:lineRule="auto"/>
        <w:jc w:val="both"/>
        <w:rPr>
          <w:rFonts w:ascii="Segoe UI Semilight" w:eastAsia="Arial" w:hAnsi="Segoe UI Semilight" w:cs="Segoe UI Semilight"/>
          <w:lang w:eastAsia="sl-SI"/>
        </w:rPr>
      </w:pPr>
      <w:r w:rsidRPr="00461A77">
        <w:rPr>
          <w:rFonts w:ascii="Segoe UI Semilight" w:eastAsia="Arial" w:hAnsi="Segoe UI Semilight" w:cs="Segoe UI Semilight"/>
          <w:lang w:eastAsia="sl-SI"/>
        </w:rPr>
        <w:t>Izvajalec bo v okviru garancij</w:t>
      </w:r>
      <w:r>
        <w:rPr>
          <w:rFonts w:ascii="Segoe UI Semilight" w:eastAsia="Arial" w:hAnsi="Segoe UI Semilight" w:cs="Segoe UI Semilight"/>
          <w:lang w:eastAsia="sl-SI"/>
        </w:rPr>
        <w:t>skega vzdrževanja</w:t>
      </w:r>
      <w:r w:rsidRPr="00461A77">
        <w:rPr>
          <w:rFonts w:ascii="Segoe UI Semilight" w:eastAsia="Arial" w:hAnsi="Segoe UI Semilight" w:cs="Segoe UI Semilight"/>
          <w:lang w:eastAsia="sl-SI"/>
        </w:rPr>
        <w:t xml:space="preserve"> zagotavljal oz. izvajal najmanj naslednje:</w:t>
      </w:r>
    </w:p>
    <w:p w14:paraId="705AA0B4" w14:textId="77777777" w:rsidR="00626AEC" w:rsidRPr="00461A77" w:rsidRDefault="00626AEC" w:rsidP="00F568C0">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lang w:eastAsia="sl-SI"/>
        </w:rPr>
      </w:pPr>
      <w:r w:rsidRPr="00461A77">
        <w:rPr>
          <w:rFonts w:ascii="Segoe UI Semilight" w:eastAsia="Arial" w:hAnsi="Segoe UI Semilight" w:cs="Segoe UI Semilight"/>
          <w:color w:val="000000"/>
          <w:lang w:eastAsia="sl-SI"/>
        </w:rPr>
        <w:t>spremljanje delovanja sistema (redno spremljanje delovanja sistema, poročanje in dokumentiranje stanja; uporaba nadzornih orodij za zaznavanje morebitnih napak in opozoril; periodično izdelovanje poročil o delovanju in incidentih),</w:t>
      </w:r>
    </w:p>
    <w:p w14:paraId="5FD4068F" w14:textId="77777777" w:rsidR="00626AEC" w:rsidRPr="00461A77" w:rsidRDefault="00626AEC" w:rsidP="00F568C0">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lang w:eastAsia="sl-SI"/>
        </w:rPr>
      </w:pPr>
      <w:r w:rsidRPr="00461A77">
        <w:rPr>
          <w:rFonts w:ascii="Segoe UI Semilight" w:eastAsia="Arial" w:hAnsi="Segoe UI Semilight" w:cs="Segoe UI Semilight"/>
          <w:color w:val="000000"/>
          <w:lang w:eastAsia="sl-SI"/>
        </w:rPr>
        <w:t>obdobni pregledi in testiranja (preventivni pregledi in testiranja delovanja sistema, vsaj 3-krat letno, vključno s funkcionalnimi in varnostnimi pregledi; priprava priporočil na osnovi analiz spremljanja, obdobnega testiranja in dobrih praks),</w:t>
      </w:r>
    </w:p>
    <w:p w14:paraId="640C8ED0" w14:textId="765D1E54" w:rsidR="00626AEC" w:rsidRPr="00461A77" w:rsidRDefault="00EB7158" w:rsidP="00F568C0">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lang w:eastAsia="sl-SI"/>
        </w:rPr>
      </w:pPr>
      <w:r w:rsidRPr="00EB7158">
        <w:rPr>
          <w:rFonts w:ascii="Segoe UI Semilight" w:eastAsia="Arial" w:hAnsi="Segoe UI Semilight" w:cs="Segoe UI Semilight"/>
          <w:color w:val="000000"/>
          <w:lang w:eastAsia="sl-SI"/>
        </w:rPr>
        <w:t xml:space="preserve">vzdrževanje ADRZ aplikacije do </w:t>
      </w:r>
      <w:proofErr w:type="spellStart"/>
      <w:r w:rsidRPr="00EB7158">
        <w:rPr>
          <w:rFonts w:ascii="Segoe UI Semilight" w:eastAsia="Arial" w:hAnsi="Segoe UI Semilight" w:cs="Segoe UI Semilight"/>
          <w:color w:val="000000"/>
          <w:lang w:eastAsia="sl-SI"/>
        </w:rPr>
        <w:t>virtualizacijskega</w:t>
      </w:r>
      <w:proofErr w:type="spellEnd"/>
      <w:r w:rsidRPr="00EB7158">
        <w:rPr>
          <w:rFonts w:ascii="Segoe UI Semilight" w:eastAsia="Arial" w:hAnsi="Segoe UI Semilight" w:cs="Segoe UI Semilight"/>
          <w:color w:val="000000"/>
          <w:lang w:eastAsia="sl-SI"/>
        </w:rPr>
        <w:t xml:space="preserve"> nivoja (</w:t>
      </w:r>
      <w:proofErr w:type="spellStart"/>
      <w:r w:rsidRPr="00EB7158">
        <w:rPr>
          <w:rFonts w:ascii="Segoe UI Semilight" w:eastAsia="Arial" w:hAnsi="Segoe UI Semilight" w:cs="Segoe UI Semilight"/>
          <w:color w:val="000000"/>
          <w:lang w:eastAsia="sl-SI"/>
        </w:rPr>
        <w:t>VMWare</w:t>
      </w:r>
      <w:proofErr w:type="spellEnd"/>
      <w:r w:rsidRPr="00EB7158">
        <w:rPr>
          <w:rFonts w:ascii="Segoe UI Semilight" w:eastAsia="Arial" w:hAnsi="Segoe UI Semilight" w:cs="Segoe UI Semilight"/>
          <w:color w:val="000000"/>
          <w:lang w:eastAsia="sl-SI"/>
        </w:rPr>
        <w:t xml:space="preserve">), konfiguracijami aplikacije, orodij za </w:t>
      </w:r>
      <w:proofErr w:type="spellStart"/>
      <w:r w:rsidRPr="00EB7158">
        <w:rPr>
          <w:rFonts w:ascii="Segoe UI Semilight" w:eastAsia="Arial" w:hAnsi="Segoe UI Semilight" w:cs="Segoe UI Semilight"/>
          <w:color w:val="000000"/>
          <w:lang w:eastAsia="sl-SI"/>
        </w:rPr>
        <w:t>VMWare</w:t>
      </w:r>
      <w:proofErr w:type="spellEnd"/>
      <w:r w:rsidRPr="00EB7158">
        <w:rPr>
          <w:rFonts w:ascii="Segoe UI Semilight" w:eastAsia="Arial" w:hAnsi="Segoe UI Semilight" w:cs="Segoe UI Semilight"/>
          <w:color w:val="000000"/>
          <w:lang w:eastAsia="sl-SI"/>
        </w:rPr>
        <w:t>, upravljanje sistema za zagotavljanje razpoložljivosti aplikacij in tehnične dokumentacije,</w:t>
      </w:r>
    </w:p>
    <w:p w14:paraId="50CFACDC" w14:textId="77777777" w:rsidR="00626AEC" w:rsidRPr="00461A77" w:rsidRDefault="00626AEC" w:rsidP="00F568C0">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lang w:eastAsia="sl-SI"/>
        </w:rPr>
      </w:pPr>
      <w:r w:rsidRPr="00461A77">
        <w:rPr>
          <w:rFonts w:ascii="Segoe UI Semilight" w:eastAsia="Arial" w:hAnsi="Segoe UI Semilight" w:cs="Segoe UI Semilight"/>
          <w:color w:val="000000"/>
          <w:lang w:eastAsia="sl-SI"/>
        </w:rPr>
        <w:t>odpravljanje napak (hitro in učinkovito odpravljanje napak, ki vključuje diagnostične postopke in po potrebi eskalacijo na višjo raven podpore),</w:t>
      </w:r>
    </w:p>
    <w:p w14:paraId="4A2751F5" w14:textId="77777777" w:rsidR="00626AEC" w:rsidRPr="00461A77" w:rsidRDefault="00626AEC" w:rsidP="00F568C0">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lang w:eastAsia="sl-SI"/>
        </w:rPr>
      </w:pPr>
      <w:r w:rsidRPr="00461A77">
        <w:rPr>
          <w:rFonts w:ascii="Segoe UI Semilight" w:eastAsia="Arial" w:hAnsi="Segoe UI Semilight" w:cs="Segoe UI Semilight"/>
          <w:color w:val="000000"/>
          <w:lang w:eastAsia="sl-SI"/>
        </w:rPr>
        <w:t>komunikacija in poročanje (zagotavljanje kontaktnih oseb za redno komunikacijo z naročnikom in upravljavcem; poročanje o kritičnih incidentih v obliki standardiziranih poročil z navedbo vzrokov in izvedenih ukrepov).</w:t>
      </w:r>
    </w:p>
    <w:p w14:paraId="617FFC45" w14:textId="77777777" w:rsidR="00626AEC" w:rsidRPr="001636E2" w:rsidRDefault="00626AEC" w:rsidP="00626AEC">
      <w:pPr>
        <w:spacing w:before="120" w:line="276" w:lineRule="auto"/>
        <w:jc w:val="both"/>
        <w:rPr>
          <w:rFonts w:ascii="Segoe UI Semilight" w:eastAsia="Arial" w:hAnsi="Segoe UI Semilight" w:cs="Segoe UI Semilight"/>
          <w:lang w:eastAsia="sl-SI"/>
        </w:rPr>
      </w:pPr>
      <w:r w:rsidRPr="001636E2">
        <w:rPr>
          <w:rFonts w:ascii="Segoe UI Semilight" w:eastAsia="Arial" w:hAnsi="Segoe UI Semilight" w:cs="Segoe UI Semilight"/>
          <w:lang w:eastAsia="sl-SI"/>
        </w:rPr>
        <w:t>Napaka je definirana kot nedelovanje IS oziroma delovanje, ki ni v skladu z zahtevami, določenimi v končni specifikaciji zahtev oziroma tistih, ki so z izvajalcem naknadno sporazumno dogovorjene oziroma z navodili za uporabo IS. Napake se delijo glede na resnost, od česar je odvisna tudi hitrost oziroma nujnost odprave:</w:t>
      </w:r>
    </w:p>
    <w:p w14:paraId="05FDBBDC" w14:textId="77777777" w:rsidR="00626AEC" w:rsidRPr="001636E2" w:rsidRDefault="00626AEC" w:rsidP="00F568C0">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lang w:eastAsia="sl-SI"/>
        </w:rPr>
      </w:pPr>
      <w:r w:rsidRPr="001636E2">
        <w:rPr>
          <w:rFonts w:ascii="Segoe UI Semilight" w:eastAsia="Arial" w:hAnsi="Segoe UI Semilight" w:cs="Segoe UI Semilight"/>
          <w:color w:val="000000"/>
          <w:lang w:eastAsia="sl-SI"/>
        </w:rPr>
        <w:t>kritična napaka: IS ne deluje v celoti ali ne delujejo njegove ključne funkcionalnosti,</w:t>
      </w:r>
    </w:p>
    <w:p w14:paraId="721CA3C3" w14:textId="77777777" w:rsidR="00626AEC" w:rsidRPr="001636E2" w:rsidRDefault="00626AEC" w:rsidP="00F568C0">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lang w:eastAsia="sl-SI"/>
        </w:rPr>
      </w:pPr>
      <w:r w:rsidRPr="001636E2">
        <w:rPr>
          <w:rFonts w:ascii="Segoe UI Semilight" w:eastAsia="Arial" w:hAnsi="Segoe UI Semilight" w:cs="Segoe UI Semilight"/>
          <w:color w:val="000000"/>
          <w:lang w:eastAsia="sl-SI"/>
        </w:rPr>
        <w:t>resna napaka: IS deluje, a je delo uporabnikov močno ovirano in</w:t>
      </w:r>
    </w:p>
    <w:p w14:paraId="4FC35C8F" w14:textId="77777777" w:rsidR="00626AEC" w:rsidRPr="001636E2" w:rsidRDefault="00626AEC" w:rsidP="00F568C0">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lang w:eastAsia="sl-SI"/>
        </w:rPr>
      </w:pPr>
      <w:r w:rsidRPr="001636E2">
        <w:rPr>
          <w:rFonts w:ascii="Segoe UI Semilight" w:eastAsia="Arial" w:hAnsi="Segoe UI Semilight" w:cs="Segoe UI Semilight"/>
          <w:color w:val="000000"/>
          <w:lang w:eastAsia="sl-SI"/>
        </w:rPr>
        <w:t>manjša napaka: ne vpliva bistveno na funkcionalnost IS, vendar je zmanjšana produktivnost uporabnika.</w:t>
      </w:r>
    </w:p>
    <w:p w14:paraId="14C2C95F" w14:textId="77777777" w:rsidR="00626AEC" w:rsidRPr="001636E2" w:rsidRDefault="00626AEC" w:rsidP="00626AEC">
      <w:pPr>
        <w:jc w:val="both"/>
        <w:rPr>
          <w:rFonts w:ascii="Segoe UI Semilight" w:eastAsia="Arial" w:hAnsi="Segoe UI Semilight" w:cs="Segoe UI Semilight"/>
          <w:lang w:eastAsia="sl-SI"/>
        </w:rPr>
      </w:pPr>
      <w:r w:rsidRPr="003C1909">
        <w:rPr>
          <w:rFonts w:ascii="Segoe UI Semilight" w:eastAsia="Arial" w:hAnsi="Segoe UI Semilight" w:cs="Segoe UI Semilight"/>
          <w:lang w:eastAsia="sl-SI"/>
        </w:rPr>
        <w:t xml:space="preserve">Odzivni čas je čas, ki preteče od prejema prijave napake, do trenutka, ko izvajalec začne z odpravo napake. </w:t>
      </w:r>
      <w:r w:rsidRPr="001636E2">
        <w:rPr>
          <w:rFonts w:ascii="Segoe UI Semilight" w:eastAsia="Arial" w:hAnsi="Segoe UI Semilight" w:cs="Segoe UI Semilight"/>
          <w:lang w:eastAsia="sl-SI"/>
        </w:rPr>
        <w:t xml:space="preserve">Odzivni čas na prijavo napake iz garancije po prejemu prijave je odvisen od </w:t>
      </w:r>
      <w:r>
        <w:rPr>
          <w:rFonts w:ascii="Segoe UI Semilight" w:eastAsia="Arial" w:hAnsi="Segoe UI Semilight" w:cs="Segoe UI Semilight"/>
          <w:lang w:eastAsia="sl-SI"/>
        </w:rPr>
        <w:t>resnosti</w:t>
      </w:r>
      <w:r w:rsidRPr="001636E2">
        <w:rPr>
          <w:rFonts w:ascii="Segoe UI Semilight" w:eastAsia="Arial" w:hAnsi="Segoe UI Semilight" w:cs="Segoe UI Semilight"/>
          <w:lang w:eastAsia="sl-SI"/>
        </w:rPr>
        <w:t xml:space="preserve"> napake in </w:t>
      </w:r>
      <w:r>
        <w:rPr>
          <w:rFonts w:ascii="Segoe UI Semilight" w:eastAsia="Arial" w:hAnsi="Segoe UI Semilight" w:cs="Segoe UI Semilight"/>
          <w:lang w:eastAsia="sl-SI"/>
        </w:rPr>
        <w:t>je razviden iz spodnje tabele</w:t>
      </w:r>
      <w:r w:rsidRPr="001636E2">
        <w:rPr>
          <w:rFonts w:ascii="Segoe UI Semilight" w:eastAsia="Arial" w:hAnsi="Segoe UI Semilight" w:cs="Segoe UI Semilight"/>
          <w:lang w:eastAsia="sl-SI"/>
        </w:rPr>
        <w:t>.</w:t>
      </w:r>
    </w:p>
    <w:p w14:paraId="0FB3F8D0" w14:textId="64EC7357" w:rsidR="00626AEC" w:rsidRPr="001636E2" w:rsidRDefault="00BB739B" w:rsidP="00626AEC">
      <w:pPr>
        <w:spacing w:before="120" w:after="200"/>
        <w:jc w:val="both"/>
        <w:rPr>
          <w:rFonts w:ascii="Segoe UI Semilight" w:eastAsia="Arial" w:hAnsi="Segoe UI Semilight" w:cs="Segoe UI Semilight"/>
          <w:lang w:eastAsia="zh-CN"/>
        </w:rPr>
      </w:pPr>
      <w:r>
        <w:rPr>
          <w:rFonts w:ascii="Segoe UI Semilight" w:eastAsia="Arial" w:hAnsi="Segoe UI Semilight" w:cs="Segoe UI Semilight"/>
          <w:lang w:eastAsia="zh-CN"/>
        </w:rPr>
        <w:t>Maksimalni</w:t>
      </w:r>
      <w:r w:rsidR="00626AEC" w:rsidRPr="001636E2">
        <w:rPr>
          <w:rFonts w:ascii="Segoe UI Semilight" w:eastAsia="Arial" w:hAnsi="Segoe UI Semilight" w:cs="Segoe UI Semilight"/>
          <w:lang w:eastAsia="zh-CN"/>
        </w:rPr>
        <w:t xml:space="preserve"> časi za odpravo napake, ki jih mora v okviru </w:t>
      </w:r>
      <w:r w:rsidR="00626AEC">
        <w:rPr>
          <w:rFonts w:ascii="Segoe UI Semilight" w:eastAsia="Arial" w:hAnsi="Segoe UI Semilight" w:cs="Segoe UI Semilight"/>
          <w:lang w:eastAsia="zh-CN"/>
        </w:rPr>
        <w:t xml:space="preserve">garancijskega </w:t>
      </w:r>
      <w:r w:rsidR="00626AEC" w:rsidRPr="001636E2">
        <w:rPr>
          <w:rFonts w:ascii="Segoe UI Semilight" w:eastAsia="Arial" w:hAnsi="Segoe UI Semilight" w:cs="Segoe UI Semilight"/>
          <w:lang w:eastAsia="zh-CN"/>
        </w:rPr>
        <w:t>vzdrževanja ponuditi izvajalec po prijavi s strani naročnika, so prikazani v spodnji tabeli:</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87"/>
        <w:gridCol w:w="3844"/>
        <w:gridCol w:w="1922"/>
        <w:gridCol w:w="1678"/>
      </w:tblGrid>
      <w:tr w:rsidR="00626AEC" w:rsidRPr="0085182D" w14:paraId="3C34E375" w14:textId="77777777" w:rsidTr="00FE035D">
        <w:trPr>
          <w:jc w:val="center"/>
        </w:trPr>
        <w:tc>
          <w:tcPr>
            <w:tcW w:w="1587" w:type="dxa"/>
            <w:shd w:val="clear" w:color="auto" w:fill="DEEAF6" w:themeFill="accent1" w:themeFillTint="33"/>
            <w:vAlign w:val="center"/>
          </w:tcPr>
          <w:p w14:paraId="065CF8FD" w14:textId="77777777" w:rsidR="00626AEC" w:rsidRPr="00FE035D" w:rsidRDefault="00626AEC" w:rsidP="008464AC">
            <w:pPr>
              <w:jc w:val="center"/>
              <w:rPr>
                <w:rFonts w:ascii="Segoe UI Semilight" w:eastAsia="Arial" w:hAnsi="Segoe UI Semilight" w:cs="Segoe UI Semilight"/>
                <w:b/>
                <w:sz w:val="20"/>
                <w:szCs w:val="20"/>
                <w:lang w:eastAsia="zh-CN"/>
              </w:rPr>
            </w:pPr>
            <w:r w:rsidRPr="00FE035D">
              <w:rPr>
                <w:rFonts w:ascii="Segoe UI Semilight" w:eastAsia="Arial" w:hAnsi="Segoe UI Semilight" w:cs="Segoe UI Semilight"/>
                <w:b/>
                <w:sz w:val="20"/>
                <w:szCs w:val="20"/>
                <w:lang w:eastAsia="zh-CN"/>
              </w:rPr>
              <w:lastRenderedPageBreak/>
              <w:t>Kritičnost zahtevka</w:t>
            </w:r>
          </w:p>
        </w:tc>
        <w:tc>
          <w:tcPr>
            <w:tcW w:w="3844" w:type="dxa"/>
            <w:shd w:val="clear" w:color="auto" w:fill="DEEAF6" w:themeFill="accent1" w:themeFillTint="33"/>
            <w:vAlign w:val="center"/>
          </w:tcPr>
          <w:p w14:paraId="37C8C8F1" w14:textId="77777777" w:rsidR="00626AEC" w:rsidRPr="00FE035D" w:rsidRDefault="00626AEC" w:rsidP="008464AC">
            <w:pPr>
              <w:jc w:val="center"/>
              <w:rPr>
                <w:rFonts w:ascii="Segoe UI Semilight" w:eastAsia="Arial" w:hAnsi="Segoe UI Semilight" w:cs="Segoe UI Semilight"/>
                <w:b/>
                <w:sz w:val="20"/>
                <w:szCs w:val="20"/>
                <w:lang w:eastAsia="zh-CN"/>
              </w:rPr>
            </w:pPr>
            <w:r w:rsidRPr="00FE035D">
              <w:rPr>
                <w:rFonts w:ascii="Segoe UI Semilight" w:eastAsia="Arial" w:hAnsi="Segoe UI Semilight" w:cs="Segoe UI Semilight"/>
                <w:b/>
                <w:sz w:val="20"/>
                <w:szCs w:val="20"/>
                <w:lang w:eastAsia="zh-CN"/>
              </w:rPr>
              <w:t>Opis</w:t>
            </w:r>
          </w:p>
        </w:tc>
        <w:tc>
          <w:tcPr>
            <w:tcW w:w="1922" w:type="dxa"/>
            <w:shd w:val="clear" w:color="auto" w:fill="DEEAF6" w:themeFill="accent1" w:themeFillTint="33"/>
            <w:vAlign w:val="center"/>
          </w:tcPr>
          <w:p w14:paraId="2CD1A6E2" w14:textId="77777777" w:rsidR="00626AEC" w:rsidRPr="00FE035D" w:rsidRDefault="00626AEC" w:rsidP="008464AC">
            <w:pPr>
              <w:jc w:val="center"/>
              <w:rPr>
                <w:rFonts w:ascii="Segoe UI Semilight" w:eastAsia="Arial" w:hAnsi="Segoe UI Semilight" w:cs="Segoe UI Semilight"/>
                <w:b/>
                <w:sz w:val="20"/>
                <w:szCs w:val="20"/>
                <w:lang w:eastAsia="zh-CN"/>
              </w:rPr>
            </w:pPr>
            <w:r w:rsidRPr="00FE035D">
              <w:rPr>
                <w:rFonts w:ascii="Segoe UI Semilight" w:eastAsia="Arial" w:hAnsi="Segoe UI Semilight" w:cs="Segoe UI Semilight"/>
                <w:b/>
                <w:sz w:val="20"/>
                <w:szCs w:val="20"/>
                <w:lang w:eastAsia="zh-CN"/>
              </w:rPr>
              <w:t>Maksimalni odzivni čas</w:t>
            </w:r>
          </w:p>
        </w:tc>
        <w:tc>
          <w:tcPr>
            <w:tcW w:w="1678" w:type="dxa"/>
            <w:shd w:val="clear" w:color="auto" w:fill="DEEAF6" w:themeFill="accent1" w:themeFillTint="33"/>
            <w:vAlign w:val="center"/>
          </w:tcPr>
          <w:p w14:paraId="01FC0412" w14:textId="77777777" w:rsidR="00626AEC" w:rsidRPr="00FE035D" w:rsidRDefault="00626AEC" w:rsidP="008464AC">
            <w:pPr>
              <w:jc w:val="center"/>
              <w:rPr>
                <w:rFonts w:ascii="Segoe UI Semilight" w:eastAsia="Arial" w:hAnsi="Segoe UI Semilight" w:cs="Segoe UI Semilight"/>
                <w:b/>
                <w:sz w:val="20"/>
                <w:szCs w:val="20"/>
                <w:lang w:eastAsia="zh-CN"/>
              </w:rPr>
            </w:pPr>
            <w:r w:rsidRPr="00FE035D">
              <w:rPr>
                <w:rFonts w:ascii="Segoe UI Semilight" w:eastAsia="Arial" w:hAnsi="Segoe UI Semilight" w:cs="Segoe UI Semilight"/>
                <w:b/>
                <w:sz w:val="20"/>
                <w:szCs w:val="20"/>
                <w:lang w:eastAsia="zh-CN"/>
              </w:rPr>
              <w:t>Čas za odpravo napake</w:t>
            </w:r>
          </w:p>
        </w:tc>
      </w:tr>
      <w:tr w:rsidR="00626AEC" w:rsidRPr="0085182D" w14:paraId="794C6C60" w14:textId="77777777" w:rsidTr="00FE035D">
        <w:trPr>
          <w:jc w:val="center"/>
        </w:trPr>
        <w:tc>
          <w:tcPr>
            <w:tcW w:w="1587" w:type="dxa"/>
            <w:shd w:val="clear" w:color="auto" w:fill="DEEAF6" w:themeFill="accent1" w:themeFillTint="33"/>
            <w:vAlign w:val="center"/>
          </w:tcPr>
          <w:p w14:paraId="5406CCD5" w14:textId="77777777" w:rsidR="00626AEC" w:rsidRPr="00FE035D" w:rsidRDefault="00626AEC" w:rsidP="008464AC">
            <w:pPr>
              <w:jc w:val="center"/>
              <w:rPr>
                <w:rFonts w:ascii="Segoe UI Semilight" w:eastAsia="Arial" w:hAnsi="Segoe UI Semilight" w:cs="Segoe UI Semilight"/>
                <w:sz w:val="20"/>
                <w:szCs w:val="20"/>
                <w:lang w:eastAsia="zh-CN"/>
              </w:rPr>
            </w:pPr>
            <w:r w:rsidRPr="00FE035D">
              <w:rPr>
                <w:rFonts w:ascii="Segoe UI Semilight" w:eastAsia="Arial" w:hAnsi="Segoe UI Semilight" w:cs="Segoe UI Semilight"/>
                <w:color w:val="000000"/>
                <w:sz w:val="20"/>
                <w:szCs w:val="20"/>
                <w:lang w:eastAsia="sl-SI"/>
              </w:rPr>
              <w:t>Kritična napaka</w:t>
            </w:r>
          </w:p>
        </w:tc>
        <w:tc>
          <w:tcPr>
            <w:tcW w:w="3844" w:type="dxa"/>
            <w:vAlign w:val="center"/>
          </w:tcPr>
          <w:p w14:paraId="51D68F86" w14:textId="05AA7448" w:rsidR="00626AEC" w:rsidRPr="00FE035D" w:rsidRDefault="00626AEC" w:rsidP="00B90898">
            <w:pPr>
              <w:pBdr>
                <w:top w:val="nil"/>
                <w:left w:val="nil"/>
                <w:bottom w:val="nil"/>
                <w:right w:val="nil"/>
                <w:between w:val="nil"/>
              </w:pBdr>
              <w:spacing w:before="120" w:after="200" w:line="276" w:lineRule="auto"/>
              <w:contextualSpacing/>
              <w:rPr>
                <w:rFonts w:ascii="Segoe UI Semilight" w:eastAsia="Arial" w:hAnsi="Segoe UI Semilight" w:cs="Segoe UI Semilight"/>
                <w:color w:val="000000"/>
                <w:sz w:val="20"/>
                <w:szCs w:val="20"/>
                <w:lang w:eastAsia="sl-SI"/>
              </w:rPr>
            </w:pPr>
            <w:r w:rsidRPr="00FE035D">
              <w:rPr>
                <w:rFonts w:ascii="Segoe UI Semilight" w:eastAsia="Arial" w:hAnsi="Segoe UI Semilight" w:cs="Segoe UI Semilight"/>
                <w:color w:val="000000"/>
                <w:sz w:val="20"/>
                <w:szCs w:val="20"/>
                <w:lang w:eastAsia="sl-SI"/>
              </w:rPr>
              <w:t>IS ne deluje v celoti ali ne delujejo njegove ključne funkcionalnosti,</w:t>
            </w:r>
          </w:p>
        </w:tc>
        <w:tc>
          <w:tcPr>
            <w:tcW w:w="1922" w:type="dxa"/>
            <w:vAlign w:val="center"/>
          </w:tcPr>
          <w:p w14:paraId="2F4CE4E4" w14:textId="77777777" w:rsidR="00626AEC" w:rsidRPr="00FE035D" w:rsidRDefault="00626AEC" w:rsidP="008464AC">
            <w:pPr>
              <w:jc w:val="center"/>
              <w:rPr>
                <w:rFonts w:ascii="Segoe UI Semilight" w:eastAsia="Arial" w:hAnsi="Segoe UI Semilight" w:cs="Segoe UI Semilight"/>
                <w:sz w:val="20"/>
                <w:szCs w:val="20"/>
                <w:lang w:eastAsia="zh-CN"/>
              </w:rPr>
            </w:pPr>
            <w:r w:rsidRPr="00FE035D">
              <w:rPr>
                <w:rFonts w:ascii="Segoe UI Semilight" w:eastAsia="Arial" w:hAnsi="Segoe UI Semilight" w:cs="Segoe UI Semilight"/>
                <w:sz w:val="20"/>
                <w:szCs w:val="20"/>
                <w:lang w:eastAsia="zh-CN"/>
              </w:rPr>
              <w:t>30 min</w:t>
            </w:r>
          </w:p>
        </w:tc>
        <w:tc>
          <w:tcPr>
            <w:tcW w:w="1678" w:type="dxa"/>
            <w:vAlign w:val="center"/>
          </w:tcPr>
          <w:p w14:paraId="33F5D72B" w14:textId="77777777" w:rsidR="00626AEC" w:rsidRPr="00FE035D" w:rsidRDefault="00626AEC" w:rsidP="008464AC">
            <w:pPr>
              <w:jc w:val="center"/>
              <w:rPr>
                <w:rFonts w:ascii="Segoe UI Semilight" w:eastAsia="Arial" w:hAnsi="Segoe UI Semilight" w:cs="Segoe UI Semilight"/>
                <w:sz w:val="20"/>
                <w:szCs w:val="20"/>
                <w:lang w:eastAsia="zh-CN"/>
              </w:rPr>
            </w:pPr>
            <w:r w:rsidRPr="00FE035D">
              <w:rPr>
                <w:rFonts w:ascii="Segoe UI Semilight" w:eastAsia="Arial" w:hAnsi="Segoe UI Semilight" w:cs="Segoe UI Semilight"/>
                <w:sz w:val="20"/>
                <w:szCs w:val="20"/>
                <w:lang w:eastAsia="zh-CN"/>
              </w:rPr>
              <w:t>4 ure</w:t>
            </w:r>
          </w:p>
        </w:tc>
      </w:tr>
      <w:tr w:rsidR="00626AEC" w:rsidRPr="0085182D" w14:paraId="39646E0F" w14:textId="77777777" w:rsidTr="00FE035D">
        <w:trPr>
          <w:jc w:val="center"/>
        </w:trPr>
        <w:tc>
          <w:tcPr>
            <w:tcW w:w="1587" w:type="dxa"/>
            <w:shd w:val="clear" w:color="auto" w:fill="DEEAF6" w:themeFill="accent1" w:themeFillTint="33"/>
            <w:vAlign w:val="center"/>
          </w:tcPr>
          <w:p w14:paraId="03E6A454" w14:textId="77777777" w:rsidR="00626AEC" w:rsidRPr="00FE035D" w:rsidRDefault="00626AEC" w:rsidP="008464AC">
            <w:pPr>
              <w:jc w:val="center"/>
              <w:rPr>
                <w:rFonts w:ascii="Segoe UI Semilight" w:eastAsia="Arial" w:hAnsi="Segoe UI Semilight" w:cs="Segoe UI Semilight"/>
                <w:sz w:val="20"/>
                <w:szCs w:val="20"/>
                <w:lang w:eastAsia="zh-CN"/>
              </w:rPr>
            </w:pPr>
            <w:r w:rsidRPr="00FE035D">
              <w:rPr>
                <w:rFonts w:ascii="Segoe UI Semilight" w:eastAsia="Arial" w:hAnsi="Segoe UI Semilight" w:cs="Segoe UI Semilight"/>
                <w:sz w:val="20"/>
                <w:szCs w:val="20"/>
                <w:lang w:eastAsia="zh-CN"/>
              </w:rPr>
              <w:t>Visoka napaka</w:t>
            </w:r>
          </w:p>
        </w:tc>
        <w:tc>
          <w:tcPr>
            <w:tcW w:w="3844" w:type="dxa"/>
            <w:vAlign w:val="center"/>
          </w:tcPr>
          <w:p w14:paraId="423ACAF6" w14:textId="77777777" w:rsidR="00626AEC" w:rsidRPr="00FE035D" w:rsidRDefault="00626AEC" w:rsidP="00B90898">
            <w:pPr>
              <w:rPr>
                <w:rFonts w:ascii="Segoe UI Semilight" w:eastAsia="Arial" w:hAnsi="Segoe UI Semilight" w:cs="Segoe UI Semilight"/>
                <w:sz w:val="20"/>
                <w:szCs w:val="20"/>
                <w:lang w:eastAsia="zh-CN"/>
              </w:rPr>
            </w:pPr>
            <w:r w:rsidRPr="00FE035D">
              <w:rPr>
                <w:rFonts w:ascii="Segoe UI Semilight" w:eastAsia="Arial" w:hAnsi="Segoe UI Semilight" w:cs="Segoe UI Semilight"/>
                <w:color w:val="000000"/>
                <w:sz w:val="20"/>
                <w:szCs w:val="20"/>
                <w:lang w:eastAsia="sl-SI"/>
              </w:rPr>
              <w:t>IS deluje, a je delo uporabnikov močno ovirano</w:t>
            </w:r>
          </w:p>
        </w:tc>
        <w:tc>
          <w:tcPr>
            <w:tcW w:w="1922" w:type="dxa"/>
            <w:vAlign w:val="center"/>
          </w:tcPr>
          <w:p w14:paraId="64890BCB" w14:textId="77777777" w:rsidR="00626AEC" w:rsidRPr="00FE035D" w:rsidRDefault="00626AEC" w:rsidP="008464AC">
            <w:pPr>
              <w:jc w:val="center"/>
              <w:rPr>
                <w:rFonts w:ascii="Segoe UI Semilight" w:eastAsia="Arial" w:hAnsi="Segoe UI Semilight" w:cs="Segoe UI Semilight"/>
                <w:sz w:val="20"/>
                <w:szCs w:val="20"/>
                <w:lang w:eastAsia="zh-CN"/>
              </w:rPr>
            </w:pPr>
            <w:r w:rsidRPr="00FE035D">
              <w:rPr>
                <w:rFonts w:ascii="Segoe UI Semilight" w:eastAsia="Arial" w:hAnsi="Segoe UI Semilight" w:cs="Segoe UI Semilight"/>
                <w:sz w:val="20"/>
                <w:szCs w:val="20"/>
                <w:lang w:eastAsia="zh-CN"/>
              </w:rPr>
              <w:t>2 uri</w:t>
            </w:r>
          </w:p>
        </w:tc>
        <w:tc>
          <w:tcPr>
            <w:tcW w:w="1678" w:type="dxa"/>
            <w:vAlign w:val="center"/>
          </w:tcPr>
          <w:p w14:paraId="78964F12" w14:textId="77777777" w:rsidR="00626AEC" w:rsidRPr="00FE035D" w:rsidRDefault="00626AEC" w:rsidP="008464AC">
            <w:pPr>
              <w:jc w:val="center"/>
              <w:rPr>
                <w:rFonts w:ascii="Segoe UI Semilight" w:eastAsia="Arial" w:hAnsi="Segoe UI Semilight" w:cs="Segoe UI Semilight"/>
                <w:sz w:val="20"/>
                <w:szCs w:val="20"/>
                <w:lang w:eastAsia="zh-CN"/>
              </w:rPr>
            </w:pPr>
            <w:r w:rsidRPr="00FE035D">
              <w:rPr>
                <w:rFonts w:ascii="Segoe UI Semilight" w:eastAsia="Arial" w:hAnsi="Segoe UI Semilight" w:cs="Segoe UI Semilight"/>
                <w:sz w:val="20"/>
                <w:szCs w:val="20"/>
                <w:lang w:eastAsia="zh-CN"/>
              </w:rPr>
              <w:t>8 ur</w:t>
            </w:r>
          </w:p>
        </w:tc>
      </w:tr>
      <w:tr w:rsidR="00626AEC" w:rsidRPr="0085182D" w14:paraId="10C53F34" w14:textId="77777777" w:rsidTr="00FE035D">
        <w:trPr>
          <w:jc w:val="center"/>
        </w:trPr>
        <w:tc>
          <w:tcPr>
            <w:tcW w:w="1587" w:type="dxa"/>
            <w:shd w:val="clear" w:color="auto" w:fill="DEEAF6" w:themeFill="accent1" w:themeFillTint="33"/>
            <w:vAlign w:val="center"/>
          </w:tcPr>
          <w:p w14:paraId="5CDF0D7D" w14:textId="77777777" w:rsidR="00626AEC" w:rsidRPr="00FE035D" w:rsidRDefault="00626AEC" w:rsidP="008464AC">
            <w:pPr>
              <w:jc w:val="center"/>
              <w:rPr>
                <w:rFonts w:ascii="Segoe UI Semilight" w:eastAsia="Arial" w:hAnsi="Segoe UI Semilight" w:cs="Segoe UI Semilight"/>
                <w:sz w:val="20"/>
                <w:szCs w:val="20"/>
                <w:lang w:eastAsia="zh-CN"/>
              </w:rPr>
            </w:pPr>
            <w:r w:rsidRPr="00FE035D">
              <w:rPr>
                <w:rFonts w:ascii="Segoe UI Semilight" w:eastAsia="Arial" w:hAnsi="Segoe UI Semilight" w:cs="Segoe UI Semilight"/>
                <w:sz w:val="20"/>
                <w:szCs w:val="20"/>
                <w:lang w:eastAsia="zh-CN"/>
              </w:rPr>
              <w:t>Srednja napaka</w:t>
            </w:r>
          </w:p>
        </w:tc>
        <w:tc>
          <w:tcPr>
            <w:tcW w:w="3844" w:type="dxa"/>
            <w:vAlign w:val="center"/>
          </w:tcPr>
          <w:p w14:paraId="74155EA8" w14:textId="77777777" w:rsidR="00626AEC" w:rsidRPr="00FE035D" w:rsidRDefault="00626AEC" w:rsidP="00B90898">
            <w:pPr>
              <w:pBdr>
                <w:top w:val="nil"/>
                <w:left w:val="nil"/>
                <w:bottom w:val="nil"/>
                <w:right w:val="nil"/>
                <w:between w:val="nil"/>
              </w:pBdr>
              <w:spacing w:before="120" w:after="200" w:line="276" w:lineRule="auto"/>
              <w:contextualSpacing/>
              <w:rPr>
                <w:rFonts w:ascii="Segoe UI Semilight" w:eastAsia="Arial" w:hAnsi="Segoe UI Semilight" w:cs="Segoe UI Semilight"/>
                <w:sz w:val="20"/>
                <w:szCs w:val="20"/>
                <w:lang w:eastAsia="sl-SI"/>
              </w:rPr>
            </w:pPr>
            <w:r w:rsidRPr="00FE035D">
              <w:rPr>
                <w:rFonts w:ascii="Segoe UI Semilight" w:eastAsia="Arial" w:hAnsi="Segoe UI Semilight" w:cs="Segoe UI Semilight"/>
                <w:color w:val="000000"/>
                <w:sz w:val="20"/>
                <w:szCs w:val="20"/>
                <w:lang w:eastAsia="sl-SI"/>
              </w:rPr>
              <w:t>Ne vpliva bistveno na funkcionalnost IS, vendar je zmanjšana produktivnost uporabnika.</w:t>
            </w:r>
          </w:p>
        </w:tc>
        <w:tc>
          <w:tcPr>
            <w:tcW w:w="1922" w:type="dxa"/>
            <w:vAlign w:val="center"/>
          </w:tcPr>
          <w:p w14:paraId="72DD4299" w14:textId="77777777" w:rsidR="00626AEC" w:rsidRPr="00FE035D" w:rsidRDefault="00626AEC" w:rsidP="008464AC">
            <w:pPr>
              <w:jc w:val="center"/>
              <w:rPr>
                <w:rFonts w:ascii="Segoe UI Semilight" w:eastAsia="Arial" w:hAnsi="Segoe UI Semilight" w:cs="Segoe UI Semilight"/>
                <w:sz w:val="20"/>
                <w:szCs w:val="20"/>
                <w:lang w:eastAsia="zh-CN"/>
              </w:rPr>
            </w:pPr>
            <w:r w:rsidRPr="00FE035D">
              <w:rPr>
                <w:rFonts w:ascii="Segoe UI Semilight" w:eastAsia="Arial" w:hAnsi="Segoe UI Semilight" w:cs="Segoe UI Semilight"/>
                <w:sz w:val="20"/>
                <w:szCs w:val="20"/>
                <w:lang w:eastAsia="zh-CN"/>
              </w:rPr>
              <w:t>17 ur oz. naslednji delovni dan po prazniku ali vikendu do 9:00 ure</w:t>
            </w:r>
          </w:p>
        </w:tc>
        <w:tc>
          <w:tcPr>
            <w:tcW w:w="1678" w:type="dxa"/>
            <w:vAlign w:val="center"/>
          </w:tcPr>
          <w:p w14:paraId="2D50D341" w14:textId="77777777" w:rsidR="00626AEC" w:rsidRPr="00FE035D" w:rsidRDefault="00626AEC" w:rsidP="008464AC">
            <w:pPr>
              <w:jc w:val="center"/>
              <w:rPr>
                <w:rFonts w:ascii="Segoe UI Semilight" w:eastAsia="Arial" w:hAnsi="Segoe UI Semilight" w:cs="Segoe UI Semilight"/>
                <w:sz w:val="20"/>
                <w:szCs w:val="20"/>
                <w:lang w:eastAsia="zh-CN"/>
              </w:rPr>
            </w:pPr>
            <w:r w:rsidRPr="00FE035D">
              <w:rPr>
                <w:rFonts w:ascii="Segoe UI Semilight" w:eastAsia="Arial" w:hAnsi="Segoe UI Semilight" w:cs="Segoe UI Semilight"/>
                <w:sz w:val="20"/>
                <w:szCs w:val="20"/>
                <w:lang w:eastAsia="zh-CN"/>
              </w:rPr>
              <w:t>48 ur</w:t>
            </w:r>
          </w:p>
        </w:tc>
      </w:tr>
      <w:tr w:rsidR="00626AEC" w:rsidRPr="0085182D" w14:paraId="66F0FD59" w14:textId="77777777" w:rsidTr="00FE035D">
        <w:trPr>
          <w:jc w:val="center"/>
        </w:trPr>
        <w:tc>
          <w:tcPr>
            <w:tcW w:w="1587" w:type="dxa"/>
            <w:shd w:val="clear" w:color="auto" w:fill="DEEAF6" w:themeFill="accent1" w:themeFillTint="33"/>
            <w:vAlign w:val="center"/>
          </w:tcPr>
          <w:p w14:paraId="7A167884" w14:textId="77777777" w:rsidR="00626AEC" w:rsidRPr="00FE035D" w:rsidDel="00A70BC3" w:rsidRDefault="00626AEC" w:rsidP="008464AC">
            <w:pPr>
              <w:jc w:val="center"/>
              <w:rPr>
                <w:rFonts w:ascii="Segoe UI Semilight" w:eastAsia="Arial" w:hAnsi="Segoe UI Semilight" w:cs="Segoe UI Semilight"/>
                <w:sz w:val="20"/>
                <w:szCs w:val="20"/>
                <w:lang w:eastAsia="zh-CN"/>
              </w:rPr>
            </w:pPr>
            <w:r w:rsidRPr="00FE035D">
              <w:rPr>
                <w:rFonts w:ascii="Segoe UI Semilight" w:eastAsia="Arial" w:hAnsi="Segoe UI Semilight" w:cs="Segoe UI Semilight"/>
                <w:sz w:val="20"/>
                <w:szCs w:val="20"/>
                <w:lang w:eastAsia="zh-CN"/>
              </w:rPr>
              <w:t>Nizka</w:t>
            </w:r>
          </w:p>
        </w:tc>
        <w:tc>
          <w:tcPr>
            <w:tcW w:w="3844" w:type="dxa"/>
            <w:vAlign w:val="center"/>
          </w:tcPr>
          <w:p w14:paraId="4B1A5CDC" w14:textId="77777777" w:rsidR="00626AEC" w:rsidRPr="00FE035D" w:rsidRDefault="00626AEC" w:rsidP="00B90898">
            <w:pPr>
              <w:pBdr>
                <w:top w:val="nil"/>
                <w:left w:val="nil"/>
                <w:bottom w:val="nil"/>
                <w:right w:val="nil"/>
                <w:between w:val="nil"/>
              </w:pBdr>
              <w:spacing w:before="120" w:after="200" w:line="276" w:lineRule="auto"/>
              <w:contextualSpacing/>
              <w:rPr>
                <w:rFonts w:ascii="Segoe UI Semilight" w:eastAsia="Arial" w:hAnsi="Segoe UI Semilight" w:cs="Segoe UI Semilight"/>
                <w:color w:val="000000"/>
                <w:sz w:val="20"/>
                <w:szCs w:val="20"/>
                <w:lang w:eastAsia="sl-SI"/>
              </w:rPr>
            </w:pPr>
            <w:r w:rsidRPr="00FE035D">
              <w:rPr>
                <w:rFonts w:ascii="Segoe UI Semilight" w:eastAsia="Arial" w:hAnsi="Segoe UI Semilight" w:cs="Segoe UI Semilight"/>
                <w:color w:val="000000"/>
                <w:sz w:val="20"/>
                <w:szCs w:val="20"/>
                <w:lang w:eastAsia="sl-SI"/>
              </w:rPr>
              <w:t>IS deluje, ogrožene so nebistvene funkcionalnosti</w:t>
            </w:r>
          </w:p>
        </w:tc>
        <w:tc>
          <w:tcPr>
            <w:tcW w:w="1922" w:type="dxa"/>
            <w:vAlign w:val="center"/>
          </w:tcPr>
          <w:p w14:paraId="4D6935F8" w14:textId="77777777" w:rsidR="00626AEC" w:rsidRPr="00FE035D" w:rsidDel="00D00590" w:rsidRDefault="00626AEC" w:rsidP="008464AC">
            <w:pPr>
              <w:jc w:val="center"/>
              <w:rPr>
                <w:rFonts w:ascii="Segoe UI Semilight" w:eastAsia="Arial" w:hAnsi="Segoe UI Semilight" w:cs="Segoe UI Semilight"/>
                <w:sz w:val="20"/>
                <w:szCs w:val="20"/>
                <w:lang w:eastAsia="zh-CN"/>
              </w:rPr>
            </w:pPr>
            <w:r w:rsidRPr="00FE035D">
              <w:rPr>
                <w:rFonts w:ascii="Segoe UI Semilight" w:eastAsia="Arial" w:hAnsi="Segoe UI Semilight" w:cs="Segoe UI Semilight"/>
                <w:sz w:val="20"/>
                <w:szCs w:val="20"/>
                <w:lang w:eastAsia="zh-CN"/>
              </w:rPr>
              <w:t>32 ur</w:t>
            </w:r>
          </w:p>
        </w:tc>
        <w:tc>
          <w:tcPr>
            <w:tcW w:w="1678" w:type="dxa"/>
            <w:vAlign w:val="center"/>
          </w:tcPr>
          <w:p w14:paraId="584840F6" w14:textId="77777777" w:rsidR="00626AEC" w:rsidRPr="00FE035D" w:rsidDel="00A70BC3" w:rsidRDefault="00626AEC" w:rsidP="008464AC">
            <w:pPr>
              <w:jc w:val="center"/>
              <w:rPr>
                <w:rFonts w:ascii="Segoe UI Semilight" w:eastAsia="Arial" w:hAnsi="Segoe UI Semilight" w:cs="Segoe UI Semilight"/>
                <w:sz w:val="20"/>
                <w:szCs w:val="20"/>
                <w:lang w:eastAsia="zh-CN"/>
              </w:rPr>
            </w:pPr>
            <w:r w:rsidRPr="00FE035D">
              <w:rPr>
                <w:rFonts w:ascii="Segoe UI Semilight" w:eastAsia="Arial" w:hAnsi="Segoe UI Semilight" w:cs="Segoe UI Semilight"/>
                <w:sz w:val="20"/>
                <w:szCs w:val="20"/>
                <w:lang w:eastAsia="zh-CN"/>
              </w:rPr>
              <w:t>136 ur</w:t>
            </w:r>
          </w:p>
        </w:tc>
      </w:tr>
    </w:tbl>
    <w:p w14:paraId="46343352" w14:textId="77777777" w:rsidR="00626AEC" w:rsidRPr="001636E2" w:rsidRDefault="00626AEC" w:rsidP="00626AEC">
      <w:pPr>
        <w:spacing w:before="120" w:line="276" w:lineRule="auto"/>
        <w:jc w:val="both"/>
        <w:rPr>
          <w:rFonts w:ascii="Segoe UI Semilight" w:eastAsia="Arial" w:hAnsi="Segoe UI Semilight" w:cs="Segoe UI Semilight"/>
          <w:lang w:eastAsia="sl-SI"/>
        </w:rPr>
      </w:pPr>
      <w:r w:rsidRPr="001636E2">
        <w:rPr>
          <w:rFonts w:ascii="Segoe UI Semilight" w:eastAsia="Arial" w:hAnsi="Segoe UI Semilight" w:cs="Segoe UI Semilight"/>
          <w:lang w:eastAsia="sl-SI"/>
        </w:rPr>
        <w:t>Izvajalec ni odgovoren za napako, ki je nastala kot posledica:</w:t>
      </w:r>
    </w:p>
    <w:p w14:paraId="5BA1B185" w14:textId="77777777" w:rsidR="00626AEC" w:rsidRPr="001636E2" w:rsidRDefault="00626AEC" w:rsidP="00F568C0">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lang w:eastAsia="sl-SI"/>
        </w:rPr>
      </w:pPr>
      <w:r w:rsidRPr="001636E2">
        <w:rPr>
          <w:rFonts w:ascii="Segoe UI Semilight" w:eastAsia="Arial" w:hAnsi="Segoe UI Semilight" w:cs="Segoe UI Semilight"/>
          <w:color w:val="000000"/>
          <w:lang w:eastAsia="sl-SI"/>
        </w:rPr>
        <w:t>naročnikovega neupoštevanja navodil za uporabo oziroma uporabniške dokumentacije,</w:t>
      </w:r>
    </w:p>
    <w:p w14:paraId="65242843" w14:textId="77777777" w:rsidR="00626AEC" w:rsidRPr="001636E2" w:rsidRDefault="00626AEC" w:rsidP="00F568C0">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lang w:eastAsia="sl-SI"/>
        </w:rPr>
      </w:pPr>
      <w:r w:rsidRPr="001636E2">
        <w:rPr>
          <w:rFonts w:ascii="Segoe UI Semilight" w:eastAsia="Arial" w:hAnsi="Segoe UI Semilight" w:cs="Segoe UI Semilight"/>
          <w:color w:val="000000"/>
          <w:lang w:eastAsia="sl-SI"/>
        </w:rPr>
        <w:t xml:space="preserve">naročnikove nestrokovne, nepravilne ali nedovoljene uporabe aplikacij </w:t>
      </w:r>
      <w:r>
        <w:rPr>
          <w:rFonts w:ascii="Segoe UI Semilight" w:eastAsia="Arial" w:hAnsi="Segoe UI Semilight" w:cs="Segoe UI Semilight"/>
          <w:color w:val="000000"/>
          <w:lang w:eastAsia="sl-SI"/>
        </w:rPr>
        <w:t>IS ADRZ</w:t>
      </w:r>
      <w:r w:rsidRPr="001636E2">
        <w:rPr>
          <w:rFonts w:ascii="Segoe UI Semilight" w:eastAsia="Arial" w:hAnsi="Segoe UI Semilight" w:cs="Segoe UI Semilight"/>
          <w:color w:val="000000"/>
          <w:lang w:eastAsia="sl-SI"/>
        </w:rPr>
        <w:t xml:space="preserve"> oziroma operacijskega sistemskega okolja oziroma računalniške strojne opreme,</w:t>
      </w:r>
    </w:p>
    <w:p w14:paraId="3729703A" w14:textId="77777777" w:rsidR="00626AEC" w:rsidRPr="001636E2" w:rsidRDefault="00626AEC" w:rsidP="00F568C0">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lang w:eastAsia="sl-SI"/>
        </w:rPr>
      </w:pPr>
      <w:r w:rsidRPr="001636E2">
        <w:rPr>
          <w:rFonts w:ascii="Segoe UI Semilight" w:eastAsia="Arial" w:hAnsi="Segoe UI Semilight" w:cs="Segoe UI Semilight"/>
          <w:color w:val="000000"/>
          <w:lang w:eastAsia="sl-SI"/>
        </w:rPr>
        <w:t xml:space="preserve">nedovoljenih modifikacij </w:t>
      </w:r>
      <w:r>
        <w:rPr>
          <w:rFonts w:ascii="Segoe UI Semilight" w:eastAsia="Arial" w:hAnsi="Segoe UI Semilight" w:cs="Segoe UI Semilight"/>
          <w:color w:val="000000"/>
          <w:lang w:eastAsia="sl-SI"/>
        </w:rPr>
        <w:t>IS ADRZ</w:t>
      </w:r>
      <w:r w:rsidRPr="001636E2">
        <w:rPr>
          <w:rFonts w:ascii="Segoe UI Semilight" w:eastAsia="Arial" w:hAnsi="Segoe UI Semilight" w:cs="Segoe UI Semilight"/>
          <w:color w:val="000000"/>
          <w:lang w:eastAsia="sl-SI"/>
        </w:rPr>
        <w:t xml:space="preserve"> s strani naročnika ali tretjih oseb in </w:t>
      </w:r>
    </w:p>
    <w:p w14:paraId="4BC32B66" w14:textId="77777777" w:rsidR="00626AEC" w:rsidRPr="001636E2" w:rsidRDefault="00626AEC" w:rsidP="00F568C0">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lang w:eastAsia="sl-SI"/>
        </w:rPr>
      </w:pPr>
      <w:r w:rsidRPr="001636E2">
        <w:rPr>
          <w:rFonts w:ascii="Segoe UI Semilight" w:eastAsia="Arial" w:hAnsi="Segoe UI Semilight" w:cs="Segoe UI Semilight"/>
          <w:color w:val="000000"/>
          <w:lang w:eastAsia="sl-SI"/>
        </w:rPr>
        <w:t>višje sile, nesreče in podobnih nepredvidljivih dogodkov ali malomarnosti, za kar ni odgovoren izvajalec.</w:t>
      </w:r>
    </w:p>
    <w:p w14:paraId="1964C917" w14:textId="77777777" w:rsidR="00626AEC" w:rsidRDefault="00626AEC" w:rsidP="00626AEC">
      <w:pPr>
        <w:pStyle w:val="MainText"/>
        <w:rPr>
          <w:rFonts w:eastAsia="Arial"/>
          <w:lang w:eastAsia="sl-SI"/>
        </w:rPr>
      </w:pPr>
      <w:r w:rsidRPr="001636E2">
        <w:rPr>
          <w:rFonts w:eastAsia="Arial"/>
          <w:lang w:eastAsia="sl-SI"/>
        </w:rPr>
        <w:t>Garancijski rok se podaljša za čas, ki ga izvajalec potrebuje za odpravo javljene kritične ali resne napake.</w:t>
      </w:r>
      <w:r>
        <w:rPr>
          <w:rFonts w:eastAsia="Arial"/>
          <w:lang w:eastAsia="sl-SI"/>
        </w:rPr>
        <w:t xml:space="preserve"> </w:t>
      </w:r>
    </w:p>
    <w:p w14:paraId="4A833373" w14:textId="77777777" w:rsidR="00626AEC" w:rsidRDefault="00626AEC" w:rsidP="00626AEC">
      <w:pPr>
        <w:pStyle w:val="MainText"/>
      </w:pPr>
      <w:r>
        <w:t>Odzivni čas za kritične in visoke napake teče v režimu neprekinjenega obratovanja.</w:t>
      </w:r>
    </w:p>
    <w:p w14:paraId="2659902E" w14:textId="77777777" w:rsidR="00626AEC" w:rsidRDefault="00626AEC" w:rsidP="00626AEC">
      <w:pPr>
        <w:pStyle w:val="MainText"/>
      </w:pPr>
      <w:r>
        <w:t>Odzivni čas za druge napake teče ob delovnikih od 8. do 16. ure.</w:t>
      </w:r>
    </w:p>
    <w:p w14:paraId="7AE0EF58" w14:textId="2187C61E" w:rsidR="00626AEC" w:rsidRPr="00626AEC" w:rsidRDefault="00626AEC" w:rsidP="00626AEC">
      <w:pPr>
        <w:pStyle w:val="MainText"/>
      </w:pPr>
      <w:r>
        <w:t>Za prekoračenja pogodbene kazni se šteje seštevek maksimalnega pogodbenega časa in časa potrebnega za odpravo napake.</w:t>
      </w:r>
    </w:p>
    <w:p w14:paraId="45E0D18F" w14:textId="56059A9A" w:rsidR="00B34716" w:rsidRDefault="00B34716" w:rsidP="00EC4881">
      <w:pPr>
        <w:pStyle w:val="Naslov2"/>
      </w:pPr>
      <w:bookmarkStart w:id="371" w:name="_Toc207898467"/>
      <w:r>
        <w:t xml:space="preserve">Vzdrževanje </w:t>
      </w:r>
      <w:r w:rsidR="00EC4881">
        <w:t xml:space="preserve">in nadgrajevanje </w:t>
      </w:r>
      <w:r>
        <w:t>sistema</w:t>
      </w:r>
      <w:bookmarkEnd w:id="371"/>
    </w:p>
    <w:p w14:paraId="28D58E97" w14:textId="77777777" w:rsidR="002959AF" w:rsidRPr="001636E2" w:rsidRDefault="002959AF" w:rsidP="002959AF">
      <w:pPr>
        <w:spacing w:before="120" w:after="200"/>
        <w:jc w:val="both"/>
        <w:rPr>
          <w:rFonts w:ascii="Segoe UI Semilight" w:eastAsia="Arial" w:hAnsi="Segoe UI Semilight" w:cs="Segoe UI Semilight"/>
          <w:lang w:eastAsia="sl-SI"/>
        </w:rPr>
      </w:pPr>
      <w:bookmarkStart w:id="372" w:name="_1v1yuxt" w:colFirst="0" w:colLast="0"/>
      <w:bookmarkEnd w:id="372"/>
      <w:r w:rsidRPr="001636E2">
        <w:rPr>
          <w:rFonts w:ascii="Segoe UI Semilight" w:eastAsia="Arial" w:hAnsi="Segoe UI Semilight" w:cs="Segoe UI Semilight"/>
          <w:lang w:eastAsia="sl-SI"/>
        </w:rPr>
        <w:t xml:space="preserve">V naročilo je poleg izdelave vključeno tudi </w:t>
      </w:r>
      <w:r>
        <w:rPr>
          <w:rFonts w:ascii="Segoe UI Semilight" w:eastAsia="Arial" w:hAnsi="Segoe UI Semilight" w:cs="Segoe UI Semilight"/>
          <w:lang w:eastAsia="sl-SI"/>
        </w:rPr>
        <w:t>5</w:t>
      </w:r>
      <w:r w:rsidRPr="001636E2">
        <w:rPr>
          <w:rFonts w:ascii="Segoe UI Semilight" w:eastAsia="Arial" w:hAnsi="Segoe UI Semilight" w:cs="Segoe UI Semilight"/>
          <w:lang w:eastAsia="sl-SI"/>
        </w:rPr>
        <w:t xml:space="preserve">-letno vzdrževanje aplikacij </w:t>
      </w:r>
      <w:r>
        <w:rPr>
          <w:rFonts w:ascii="Segoe UI Semilight" w:eastAsia="Arial" w:hAnsi="Segoe UI Semilight" w:cs="Segoe UI Semilight"/>
          <w:lang w:eastAsia="sl-SI"/>
        </w:rPr>
        <w:t>IS ADRZ</w:t>
      </w:r>
      <w:r w:rsidRPr="001636E2">
        <w:rPr>
          <w:rFonts w:ascii="Segoe UI Semilight" w:eastAsia="Arial" w:hAnsi="Segoe UI Semilight" w:cs="Segoe UI Semilight"/>
          <w:lang w:eastAsia="sl-SI"/>
        </w:rPr>
        <w:t>.</w:t>
      </w:r>
    </w:p>
    <w:p w14:paraId="23CC0203" w14:textId="77777777" w:rsidR="002959AF" w:rsidRPr="001636E2" w:rsidRDefault="002959AF" w:rsidP="002959AF">
      <w:pPr>
        <w:spacing w:before="120" w:line="276" w:lineRule="auto"/>
        <w:jc w:val="both"/>
        <w:rPr>
          <w:rFonts w:ascii="Segoe UI Semilight" w:eastAsia="Arial" w:hAnsi="Segoe UI Semilight" w:cs="Segoe UI Semilight"/>
          <w:lang w:eastAsia="sl-SI"/>
        </w:rPr>
      </w:pPr>
      <w:r w:rsidRPr="001636E2">
        <w:rPr>
          <w:rFonts w:ascii="Segoe UI Semilight" w:eastAsia="Arial" w:hAnsi="Segoe UI Semilight" w:cs="Segoe UI Semilight"/>
          <w:lang w:eastAsia="sl-SI"/>
        </w:rPr>
        <w:t>Storitve vzdrževanja so razdeljene glede na njihovo naravo ter glede na način njihovega naročanja in obračunavanja:</w:t>
      </w:r>
    </w:p>
    <w:p w14:paraId="6475E7AF" w14:textId="77777777" w:rsidR="002959AF" w:rsidRPr="001636E2" w:rsidRDefault="002959AF" w:rsidP="00283C20">
      <w:pPr>
        <w:numPr>
          <w:ilvl w:val="0"/>
          <w:numId w:val="49"/>
        </w:numPr>
        <w:spacing w:before="120" w:after="200" w:line="276" w:lineRule="auto"/>
        <w:contextualSpacing/>
        <w:jc w:val="both"/>
        <w:rPr>
          <w:rFonts w:ascii="Segoe UI Semilight" w:eastAsia="Arial" w:hAnsi="Segoe UI Semilight" w:cs="Segoe UI Semilight"/>
          <w:lang w:eastAsia="sl-SI"/>
        </w:rPr>
      </w:pPr>
      <w:r w:rsidRPr="001636E2">
        <w:rPr>
          <w:rFonts w:ascii="Segoe UI Semilight" w:eastAsia="Arial" w:hAnsi="Segoe UI Semilight" w:cs="Segoe UI Semilight"/>
          <w:lang w:eastAsia="sl-SI"/>
        </w:rPr>
        <w:t>Osnovno vzdrževanje</w:t>
      </w:r>
    </w:p>
    <w:p w14:paraId="1A460010" w14:textId="77777777" w:rsidR="002959AF" w:rsidRPr="001636E2" w:rsidRDefault="002959AF" w:rsidP="00283C20">
      <w:pPr>
        <w:numPr>
          <w:ilvl w:val="0"/>
          <w:numId w:val="49"/>
        </w:numPr>
        <w:spacing w:before="120" w:after="200" w:line="276" w:lineRule="auto"/>
        <w:contextualSpacing/>
        <w:jc w:val="both"/>
        <w:rPr>
          <w:rFonts w:ascii="Segoe UI Semilight" w:eastAsia="Arial" w:hAnsi="Segoe UI Semilight" w:cs="Segoe UI Semilight"/>
          <w:lang w:eastAsia="sl-SI"/>
        </w:rPr>
      </w:pPr>
      <w:r w:rsidRPr="001636E2">
        <w:rPr>
          <w:rFonts w:ascii="Segoe UI Semilight" w:eastAsia="Arial" w:hAnsi="Segoe UI Semilight" w:cs="Segoe UI Semilight"/>
          <w:lang w:eastAsia="sl-SI"/>
        </w:rPr>
        <w:t>Podpora naročniku</w:t>
      </w:r>
    </w:p>
    <w:p w14:paraId="0A7D3757" w14:textId="77777777" w:rsidR="002959AF" w:rsidRPr="001636E2" w:rsidRDefault="002959AF" w:rsidP="00283C20">
      <w:pPr>
        <w:numPr>
          <w:ilvl w:val="0"/>
          <w:numId w:val="49"/>
        </w:numPr>
        <w:spacing w:before="120" w:after="200" w:line="276" w:lineRule="auto"/>
        <w:contextualSpacing/>
        <w:jc w:val="both"/>
        <w:rPr>
          <w:rFonts w:ascii="Segoe UI Semilight" w:eastAsia="Arial" w:hAnsi="Segoe UI Semilight" w:cs="Segoe UI Semilight"/>
          <w:lang w:eastAsia="sl-SI"/>
        </w:rPr>
      </w:pPr>
      <w:r w:rsidRPr="001636E2">
        <w:rPr>
          <w:rFonts w:ascii="Segoe UI Semilight" w:eastAsia="Arial" w:hAnsi="Segoe UI Semilight" w:cs="Segoe UI Semilight"/>
          <w:lang w:eastAsia="sl-SI"/>
        </w:rPr>
        <w:t>Nadgradnje in spremembe</w:t>
      </w:r>
    </w:p>
    <w:p w14:paraId="00C0A9B3" w14:textId="77777777" w:rsidR="002959AF" w:rsidRPr="001636E2" w:rsidRDefault="002959AF" w:rsidP="002959AF">
      <w:pPr>
        <w:pStyle w:val="Naslov3"/>
      </w:pPr>
      <w:bookmarkStart w:id="373" w:name="_Toc150768249"/>
      <w:bookmarkStart w:id="374" w:name="_Toc203120502"/>
      <w:bookmarkStart w:id="375" w:name="_Toc207898468"/>
      <w:r>
        <w:t>Osnovno vzdrževanje</w:t>
      </w:r>
      <w:bookmarkEnd w:id="373"/>
      <w:bookmarkEnd w:id="374"/>
      <w:bookmarkEnd w:id="375"/>
      <w:r>
        <w:t xml:space="preserve"> </w:t>
      </w:r>
    </w:p>
    <w:p w14:paraId="7A3AE821" w14:textId="77777777" w:rsidR="002959AF" w:rsidRPr="001636E2" w:rsidRDefault="002959AF" w:rsidP="002959AF">
      <w:pPr>
        <w:spacing w:before="120" w:line="276" w:lineRule="auto"/>
        <w:jc w:val="both"/>
        <w:rPr>
          <w:rFonts w:ascii="Segoe UI Semilight" w:eastAsia="Arial" w:hAnsi="Segoe UI Semilight" w:cs="Segoe UI Semilight"/>
          <w:lang w:eastAsia="sl-SI"/>
        </w:rPr>
      </w:pPr>
      <w:r w:rsidRPr="001636E2">
        <w:rPr>
          <w:rFonts w:ascii="Segoe UI Semilight" w:eastAsia="Arial" w:hAnsi="Segoe UI Semilight" w:cs="Segoe UI Semilight"/>
          <w:lang w:eastAsia="sl-SI"/>
        </w:rPr>
        <w:t>Osnovno vzdrževanje vključuje naslednje aktivnosti:</w:t>
      </w:r>
    </w:p>
    <w:p w14:paraId="40E82B5B" w14:textId="77777777" w:rsidR="002959AF" w:rsidRPr="001636E2" w:rsidRDefault="002959AF" w:rsidP="002959AF">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lang w:eastAsia="sl-SI"/>
        </w:rPr>
      </w:pPr>
      <w:r w:rsidRPr="001636E2">
        <w:rPr>
          <w:rFonts w:ascii="Segoe UI Semilight" w:eastAsia="Arial" w:hAnsi="Segoe UI Semilight" w:cs="Segoe UI Semilight"/>
          <w:color w:val="000000"/>
          <w:lang w:eastAsia="sl-SI"/>
        </w:rPr>
        <w:t>zagotavljanje ustrezne razpoložljivosti, odzivnosti in usposobljenosti sodelujočih kadrov,</w:t>
      </w:r>
    </w:p>
    <w:p w14:paraId="25D420B2" w14:textId="77777777" w:rsidR="002959AF" w:rsidRPr="001636E2" w:rsidRDefault="002959AF" w:rsidP="002959AF">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lang w:eastAsia="sl-SI"/>
        </w:rPr>
      </w:pPr>
      <w:r w:rsidRPr="001636E2">
        <w:rPr>
          <w:rFonts w:ascii="Segoe UI Semilight" w:eastAsia="Arial" w:hAnsi="Segoe UI Semilight" w:cs="Segoe UI Semilight"/>
          <w:color w:val="000000"/>
          <w:lang w:eastAsia="sl-SI"/>
        </w:rPr>
        <w:t>izvajanje administrativnih in skrbniških nalog, povezanih z izvajanjem pogodbe,</w:t>
      </w:r>
    </w:p>
    <w:p w14:paraId="55F70FF3" w14:textId="77777777" w:rsidR="002959AF" w:rsidRPr="001636E2" w:rsidRDefault="002959AF" w:rsidP="002959AF">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lang w:eastAsia="sl-SI"/>
        </w:rPr>
      </w:pPr>
      <w:r w:rsidRPr="001636E2">
        <w:rPr>
          <w:rFonts w:ascii="Segoe UI Semilight" w:eastAsia="Arial" w:hAnsi="Segoe UI Semilight" w:cs="Segoe UI Semilight"/>
          <w:color w:val="000000"/>
          <w:lang w:eastAsia="sl-SI"/>
        </w:rPr>
        <w:t>vzdrževanje kode in dokumentacije sistema (tehnične in uporabniške),</w:t>
      </w:r>
    </w:p>
    <w:p w14:paraId="022BBB77" w14:textId="77777777" w:rsidR="002959AF" w:rsidRPr="001636E2" w:rsidRDefault="002959AF" w:rsidP="002959AF">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lang w:eastAsia="sl-SI"/>
        </w:rPr>
      </w:pPr>
      <w:r w:rsidRPr="001636E2">
        <w:rPr>
          <w:rFonts w:ascii="Segoe UI Semilight" w:eastAsia="Arial" w:hAnsi="Segoe UI Semilight" w:cs="Segoe UI Semilight"/>
          <w:color w:val="000000"/>
          <w:lang w:eastAsia="sl-SI"/>
        </w:rPr>
        <w:lastRenderedPageBreak/>
        <w:t>redno preverjanje pravilnosti in optimalnosti delovanja sistema preko dnevniških datotek in standardnih orodij ter obveščanje naročnika v primeru zaznanih posebnosti.</w:t>
      </w:r>
    </w:p>
    <w:p w14:paraId="62C38411" w14:textId="77777777" w:rsidR="002959AF" w:rsidRPr="001636E2" w:rsidRDefault="002959AF" w:rsidP="002959AF">
      <w:pPr>
        <w:spacing w:before="120" w:line="276" w:lineRule="auto"/>
        <w:jc w:val="both"/>
        <w:rPr>
          <w:rFonts w:ascii="Segoe UI Semilight" w:eastAsia="Arial" w:hAnsi="Segoe UI Semilight" w:cs="Segoe UI Semilight"/>
          <w:lang w:eastAsia="sl-SI"/>
        </w:rPr>
      </w:pPr>
      <w:r w:rsidRPr="001636E2">
        <w:rPr>
          <w:rFonts w:ascii="Segoe UI Semilight" w:eastAsia="Arial" w:hAnsi="Segoe UI Semilight" w:cs="Segoe UI Semilight"/>
          <w:lang w:eastAsia="sl-SI"/>
        </w:rPr>
        <w:t>Izvajalec v okviru osnovnega vzdrževanja zagotavlja:</w:t>
      </w:r>
    </w:p>
    <w:p w14:paraId="01AE7718" w14:textId="77777777" w:rsidR="002959AF" w:rsidRPr="001636E2" w:rsidRDefault="002959AF" w:rsidP="002959AF">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lang w:eastAsia="sl-SI"/>
        </w:rPr>
      </w:pPr>
      <w:r w:rsidRPr="001636E2">
        <w:rPr>
          <w:rFonts w:ascii="Segoe UI Semilight" w:eastAsia="Arial" w:hAnsi="Segoe UI Semilight" w:cs="Segoe UI Semilight"/>
          <w:color w:val="000000"/>
          <w:lang w:eastAsia="sl-SI"/>
        </w:rPr>
        <w:t xml:space="preserve">nemoteno delovanje </w:t>
      </w:r>
      <w:r>
        <w:rPr>
          <w:rFonts w:ascii="Segoe UI Semilight" w:eastAsia="Arial" w:hAnsi="Segoe UI Semilight" w:cs="Segoe UI Semilight"/>
          <w:color w:val="000000"/>
          <w:lang w:eastAsia="sl-SI"/>
        </w:rPr>
        <w:t>IS ADRZ</w:t>
      </w:r>
      <w:r w:rsidRPr="001636E2">
        <w:rPr>
          <w:rFonts w:ascii="Segoe UI Semilight" w:eastAsia="Arial" w:hAnsi="Segoe UI Semilight" w:cs="Segoe UI Semilight"/>
          <w:color w:val="000000"/>
          <w:lang w:eastAsia="sl-SI"/>
        </w:rPr>
        <w:t>: odpravo napak skupaj z vsemi aktivnostmi vezanimi na diagnosticiranje in reševanje napak,  namestitve programske opreme, pregledovanje dnevnikov oziroma vse storitve, ki spadajo v redno vzdrževanje informacijskih sistemov,</w:t>
      </w:r>
    </w:p>
    <w:p w14:paraId="1D1B81F4" w14:textId="77777777" w:rsidR="002959AF" w:rsidRPr="001636E2" w:rsidRDefault="002959AF" w:rsidP="002959AF">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lang w:eastAsia="sl-SI"/>
        </w:rPr>
      </w:pPr>
      <w:r w:rsidRPr="001636E2">
        <w:rPr>
          <w:rFonts w:ascii="Segoe UI Semilight" w:eastAsia="Arial" w:hAnsi="Segoe UI Semilight" w:cs="Segoe UI Semilight"/>
          <w:color w:val="000000"/>
          <w:lang w:eastAsia="sl-SI"/>
        </w:rPr>
        <w:t xml:space="preserve">v okviru storitve oziroma vzdrževanja skrbi za usklajevanje z nadgradnjami standardne sistemske programske opreme in vsemi orodji, ki so potrebni za delovanje aplikacij </w:t>
      </w:r>
      <w:r>
        <w:rPr>
          <w:rFonts w:ascii="Segoe UI Semilight" w:eastAsia="Arial" w:hAnsi="Segoe UI Semilight" w:cs="Segoe UI Semilight"/>
          <w:color w:val="000000"/>
          <w:lang w:eastAsia="sl-SI"/>
        </w:rPr>
        <w:t>IS ADRZ</w:t>
      </w:r>
      <w:r w:rsidRPr="001636E2">
        <w:rPr>
          <w:rFonts w:ascii="Segoe UI Semilight" w:eastAsia="Arial" w:hAnsi="Segoe UI Semilight" w:cs="Segoe UI Semilight"/>
          <w:color w:val="000000"/>
          <w:lang w:eastAsia="sl-SI"/>
        </w:rPr>
        <w:t>,</w:t>
      </w:r>
    </w:p>
    <w:p w14:paraId="435523E4" w14:textId="77777777" w:rsidR="002959AF" w:rsidRPr="001636E2" w:rsidRDefault="002959AF" w:rsidP="002959AF">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lang w:eastAsia="sl-SI"/>
        </w:rPr>
      </w:pPr>
      <w:r w:rsidRPr="001636E2">
        <w:rPr>
          <w:rFonts w:ascii="Segoe UI Semilight" w:eastAsia="Arial" w:hAnsi="Segoe UI Semilight" w:cs="Segoe UI Semilight"/>
          <w:color w:val="000000"/>
          <w:lang w:eastAsia="sl-SI"/>
        </w:rPr>
        <w:t>vsi pogovori in usklajevalni sestanki z naročnikom, ki so vezani na potek vzdrževanja in zagotavljanja nemotenega izvajanja storitev so predmet osnovnega vzdrževanja. Naročnik ima pravico določiti kraj in trajanje pogovorov,</w:t>
      </w:r>
    </w:p>
    <w:p w14:paraId="344EBFCA" w14:textId="77777777" w:rsidR="002959AF" w:rsidRPr="002B06AC" w:rsidRDefault="002959AF" w:rsidP="002959AF">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lang w:eastAsia="sl-SI"/>
        </w:rPr>
      </w:pPr>
      <w:r w:rsidRPr="001636E2">
        <w:rPr>
          <w:rFonts w:ascii="Segoe UI Semilight" w:eastAsia="Arial" w:hAnsi="Segoe UI Semilight" w:cs="Segoe UI Semilight"/>
          <w:color w:val="000000"/>
          <w:lang w:eastAsia="sl-SI"/>
        </w:rPr>
        <w:t xml:space="preserve">vzdrževanje šifrantov, za katere ni predvideno, da bi jih lahko vzdrževali uporabniki sami </w:t>
      </w:r>
      <w:r>
        <w:rPr>
          <w:rFonts w:ascii="Segoe UI Semilight" w:eastAsia="Arial" w:hAnsi="Segoe UI Semilight" w:cs="Segoe UI Semilight"/>
          <w:color w:val="000000"/>
          <w:lang w:eastAsia="sl-SI"/>
        </w:rPr>
        <w:t>prek</w:t>
      </w:r>
      <w:r w:rsidRPr="001636E2">
        <w:rPr>
          <w:rFonts w:ascii="Segoe UI Semilight" w:eastAsia="Arial" w:hAnsi="Segoe UI Semilight" w:cs="Segoe UI Semilight"/>
          <w:color w:val="000000"/>
          <w:lang w:eastAsia="sl-SI"/>
        </w:rPr>
        <w:t xml:space="preserve"> uporabniš</w:t>
      </w:r>
      <w:r>
        <w:rPr>
          <w:rFonts w:ascii="Segoe UI Semilight" w:eastAsia="Arial" w:hAnsi="Segoe UI Semilight" w:cs="Segoe UI Semilight"/>
          <w:color w:val="000000"/>
          <w:lang w:eastAsia="sl-SI"/>
        </w:rPr>
        <w:t>kega</w:t>
      </w:r>
      <w:r w:rsidRPr="001636E2">
        <w:rPr>
          <w:rFonts w:ascii="Segoe UI Semilight" w:eastAsia="Arial" w:hAnsi="Segoe UI Semilight" w:cs="Segoe UI Semilight"/>
          <w:color w:val="000000"/>
          <w:lang w:eastAsia="sl-SI"/>
        </w:rPr>
        <w:t xml:space="preserve"> vmesnik</w:t>
      </w:r>
      <w:r>
        <w:rPr>
          <w:rFonts w:ascii="Segoe UI Semilight" w:eastAsia="Arial" w:hAnsi="Segoe UI Semilight" w:cs="Segoe UI Semilight"/>
          <w:color w:val="000000"/>
          <w:lang w:eastAsia="sl-SI"/>
        </w:rPr>
        <w:t>a:</w:t>
      </w:r>
    </w:p>
    <w:p w14:paraId="4C2079AE" w14:textId="77777777" w:rsidR="002959AF" w:rsidRPr="00362E39" w:rsidRDefault="002959AF" w:rsidP="002959AF">
      <w:pPr>
        <w:numPr>
          <w:ilvl w:val="1"/>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lang w:eastAsia="sl-SI"/>
        </w:rPr>
      </w:pPr>
      <w:r>
        <w:rPr>
          <w:rFonts w:ascii="Segoe UI Semilight" w:eastAsia="Arial" w:hAnsi="Segoe UI Semilight" w:cs="Segoe UI Semilight"/>
          <w:color w:val="000000"/>
          <w:lang w:eastAsia="sl-SI"/>
        </w:rPr>
        <w:t>nastavljanje praznikov za vsako koledarsko leto,</w:t>
      </w:r>
    </w:p>
    <w:p w14:paraId="14E8E520" w14:textId="77777777" w:rsidR="002959AF" w:rsidRPr="001636E2" w:rsidRDefault="002959AF" w:rsidP="002959AF">
      <w:pPr>
        <w:numPr>
          <w:ilvl w:val="1"/>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lang w:eastAsia="sl-SI"/>
        </w:rPr>
      </w:pPr>
      <w:r>
        <w:rPr>
          <w:rFonts w:ascii="Segoe UI Semilight" w:eastAsia="Arial" w:hAnsi="Segoe UI Semilight" w:cs="Segoe UI Semilight"/>
          <w:color w:val="000000"/>
          <w:lang w:eastAsia="sl-SI"/>
        </w:rPr>
        <w:t>izvedba vseh ostalih nastavitev, ki jih ne morejo nastavljati uporabniki sami prek uporabniškega vmesnika,</w:t>
      </w:r>
    </w:p>
    <w:p w14:paraId="45AAB918" w14:textId="77777777" w:rsidR="002959AF" w:rsidRPr="001636E2" w:rsidRDefault="002959AF" w:rsidP="002959AF">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lang w:eastAsia="sl-SI"/>
        </w:rPr>
      </w:pPr>
      <w:r>
        <w:rPr>
          <w:rFonts w:ascii="Segoe UI Semilight" w:eastAsia="Arial" w:hAnsi="Segoe UI Semilight" w:cs="Segoe UI Semilight"/>
          <w:color w:val="000000"/>
          <w:lang w:eastAsia="sl-SI"/>
        </w:rPr>
        <w:t>na zahtevo naročnika mora izvajalec zagotoviti</w:t>
      </w:r>
      <w:r w:rsidRPr="001636E2">
        <w:rPr>
          <w:rFonts w:ascii="Segoe UI Semilight" w:eastAsia="Arial" w:hAnsi="Segoe UI Semilight" w:cs="Segoe UI Semilight"/>
          <w:color w:val="000000"/>
          <w:lang w:eastAsia="sl-SI"/>
        </w:rPr>
        <w:t xml:space="preserve"> mesečno poročanje o dejansko opravljenem delu, njegovi vsebini in obsegu </w:t>
      </w:r>
      <w:r>
        <w:rPr>
          <w:rFonts w:ascii="Segoe UI Semilight" w:eastAsia="Arial" w:hAnsi="Segoe UI Semilight" w:cs="Segoe UI Semilight"/>
          <w:color w:val="000000"/>
          <w:lang w:eastAsia="sl-SI"/>
        </w:rPr>
        <w:t>tudi za osnovno vzdrževanje</w:t>
      </w:r>
      <w:r w:rsidRPr="001636E2">
        <w:rPr>
          <w:rFonts w:ascii="Segoe UI Semilight" w:eastAsia="Arial" w:hAnsi="Segoe UI Semilight" w:cs="Segoe UI Semilight"/>
          <w:color w:val="000000"/>
          <w:lang w:eastAsia="sl-SI"/>
        </w:rPr>
        <w:t>.</w:t>
      </w:r>
    </w:p>
    <w:p w14:paraId="418B9799" w14:textId="5AE9033B" w:rsidR="002959AF" w:rsidRDefault="002959AF" w:rsidP="002959AF">
      <w:pPr>
        <w:spacing w:before="120" w:line="276" w:lineRule="auto"/>
        <w:jc w:val="both"/>
        <w:rPr>
          <w:rFonts w:ascii="Segoe UI Semilight" w:eastAsia="Arial" w:hAnsi="Segoe UI Semilight" w:cs="Segoe UI Semilight"/>
          <w:lang w:eastAsia="sl-SI"/>
        </w:rPr>
      </w:pPr>
      <w:bookmarkStart w:id="376" w:name="_Toc150768250"/>
      <w:r w:rsidRPr="00EA77F0">
        <w:rPr>
          <w:rFonts w:ascii="Segoe UI Semilight" w:eastAsia="Arial" w:hAnsi="Segoe UI Semilight" w:cs="Segoe UI Semilight"/>
          <w:lang w:eastAsia="sl-SI"/>
        </w:rPr>
        <w:t xml:space="preserve">Storitve osnovnega vzdrževanja so povezane z zagotavljanjem optimalnega delovanja IS ADRZ. Način obračunavanja storitev iz te kategorije je dogovorjeni fiksni mesečni znesek oz. pavšal. Izvajalec opravlja storitve brez naročila naročnika. </w:t>
      </w:r>
    </w:p>
    <w:p w14:paraId="0CB4B47A" w14:textId="77777777" w:rsidR="007560C7" w:rsidRPr="00EA77F0" w:rsidRDefault="007560C7" w:rsidP="007560C7">
      <w:pPr>
        <w:spacing w:before="120" w:line="276" w:lineRule="auto"/>
        <w:jc w:val="both"/>
        <w:rPr>
          <w:rFonts w:ascii="Segoe UI Semilight" w:eastAsia="Arial" w:hAnsi="Segoe UI Semilight" w:cs="Segoe UI Semilight"/>
          <w:lang w:eastAsia="sl-SI"/>
        </w:rPr>
      </w:pPr>
      <w:r>
        <w:rPr>
          <w:rFonts w:ascii="Segoe UI Semilight" w:eastAsia="Arial" w:hAnsi="Segoe UI Semilight" w:cs="Segoe UI Semilight"/>
          <w:lang w:eastAsia="sl-SI"/>
        </w:rPr>
        <w:t>Definicije n</w:t>
      </w:r>
      <w:r w:rsidRPr="002A36F3">
        <w:rPr>
          <w:rFonts w:ascii="Segoe UI Semilight" w:eastAsia="Arial" w:hAnsi="Segoe UI Semilight" w:cs="Segoe UI Semilight"/>
          <w:lang w:eastAsia="sl-SI"/>
        </w:rPr>
        <w:t>apak</w:t>
      </w:r>
      <w:r>
        <w:rPr>
          <w:rFonts w:ascii="Segoe UI Semilight" w:eastAsia="Arial" w:hAnsi="Segoe UI Semilight" w:cs="Segoe UI Semilight"/>
          <w:lang w:eastAsia="sl-SI"/>
        </w:rPr>
        <w:t>, o</w:t>
      </w:r>
      <w:r w:rsidRPr="002A36F3">
        <w:rPr>
          <w:rFonts w:ascii="Segoe UI Semilight" w:eastAsia="Arial" w:hAnsi="Segoe UI Semilight" w:cs="Segoe UI Semilight"/>
          <w:lang w:eastAsia="sl-SI"/>
        </w:rPr>
        <w:t>dzivni čas</w:t>
      </w:r>
      <w:r>
        <w:rPr>
          <w:rFonts w:ascii="Segoe UI Semilight" w:eastAsia="Arial" w:hAnsi="Segoe UI Semilight" w:cs="Segoe UI Semilight"/>
          <w:lang w:eastAsia="sl-SI"/>
        </w:rPr>
        <w:t>i in maksimalni</w:t>
      </w:r>
      <w:r w:rsidRPr="002A36F3">
        <w:rPr>
          <w:rFonts w:ascii="Segoe UI Semilight" w:eastAsia="Arial" w:hAnsi="Segoe UI Semilight" w:cs="Segoe UI Semilight"/>
          <w:lang w:eastAsia="sl-SI"/>
        </w:rPr>
        <w:t xml:space="preserve"> časi za odpravo napak, ki jih mora </w:t>
      </w:r>
      <w:r>
        <w:rPr>
          <w:rFonts w:ascii="Segoe UI Semilight" w:eastAsia="Arial" w:hAnsi="Segoe UI Semilight" w:cs="Segoe UI Semilight"/>
          <w:lang w:eastAsia="sl-SI"/>
        </w:rPr>
        <w:t xml:space="preserve">zagotavljati izvajalec znotraj osnovnega vzdrževanja, se enaki zahtevam v </w:t>
      </w:r>
      <w:r w:rsidRPr="002A36F3">
        <w:rPr>
          <w:rFonts w:ascii="Segoe UI Semilight" w:eastAsia="Arial" w:hAnsi="Segoe UI Semilight" w:cs="Segoe UI Semilight"/>
          <w:lang w:eastAsia="sl-SI"/>
        </w:rPr>
        <w:t>garancijske</w:t>
      </w:r>
      <w:r>
        <w:rPr>
          <w:rFonts w:ascii="Segoe UI Semilight" w:eastAsia="Arial" w:hAnsi="Segoe UI Semilight" w:cs="Segoe UI Semilight"/>
          <w:lang w:eastAsia="sl-SI"/>
        </w:rPr>
        <w:t>m</w:t>
      </w:r>
      <w:r w:rsidRPr="002A36F3">
        <w:rPr>
          <w:rFonts w:ascii="Segoe UI Semilight" w:eastAsia="Arial" w:hAnsi="Segoe UI Semilight" w:cs="Segoe UI Semilight"/>
          <w:lang w:eastAsia="sl-SI"/>
        </w:rPr>
        <w:t xml:space="preserve"> vzdrževanj</w:t>
      </w:r>
      <w:r>
        <w:rPr>
          <w:rFonts w:ascii="Segoe UI Semilight" w:eastAsia="Arial" w:hAnsi="Segoe UI Semilight" w:cs="Segoe UI Semilight"/>
          <w:lang w:eastAsia="sl-SI"/>
        </w:rPr>
        <w:t>u.</w:t>
      </w:r>
    </w:p>
    <w:p w14:paraId="2343A62B" w14:textId="77777777" w:rsidR="002959AF" w:rsidRPr="001636E2" w:rsidRDefault="002959AF" w:rsidP="002959AF">
      <w:pPr>
        <w:pStyle w:val="Naslov3"/>
      </w:pPr>
      <w:bookmarkStart w:id="377" w:name="_Toc203120503"/>
      <w:bookmarkStart w:id="378" w:name="_Toc207898469"/>
      <w:r>
        <w:t>Podpora naročniku</w:t>
      </w:r>
      <w:bookmarkEnd w:id="376"/>
      <w:bookmarkEnd w:id="377"/>
      <w:bookmarkEnd w:id="378"/>
    </w:p>
    <w:p w14:paraId="754A9470" w14:textId="77777777" w:rsidR="002959AF" w:rsidRPr="001636E2" w:rsidRDefault="002959AF" w:rsidP="002959AF">
      <w:pPr>
        <w:spacing w:before="120" w:line="276" w:lineRule="auto"/>
        <w:jc w:val="both"/>
        <w:rPr>
          <w:rFonts w:ascii="Segoe UI Semilight" w:eastAsia="Arial" w:hAnsi="Segoe UI Semilight" w:cs="Segoe UI Semilight"/>
          <w:lang w:eastAsia="sl-SI"/>
        </w:rPr>
      </w:pPr>
      <w:r w:rsidRPr="001636E2">
        <w:rPr>
          <w:rFonts w:ascii="Segoe UI Semilight" w:eastAsia="Arial" w:hAnsi="Segoe UI Semilight" w:cs="Segoe UI Semilight"/>
          <w:lang w:eastAsia="sl-SI"/>
        </w:rPr>
        <w:t>Podpora naročniku vključuje naslednje aktivnosti:</w:t>
      </w:r>
    </w:p>
    <w:p w14:paraId="492D7E34" w14:textId="77777777" w:rsidR="002959AF" w:rsidRPr="001636E2" w:rsidRDefault="002959AF" w:rsidP="002959AF">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lang w:eastAsia="sl-SI"/>
        </w:rPr>
      </w:pPr>
      <w:r w:rsidRPr="001636E2">
        <w:rPr>
          <w:rFonts w:ascii="Segoe UI Semilight" w:eastAsia="Arial" w:hAnsi="Segoe UI Semilight" w:cs="Segoe UI Semilight"/>
          <w:color w:val="000000"/>
          <w:lang w:eastAsia="sl-SI"/>
        </w:rPr>
        <w:t xml:space="preserve">sodelovanje z naročnikom in </w:t>
      </w:r>
      <w:r>
        <w:rPr>
          <w:rFonts w:ascii="Segoe UI Semilight" w:eastAsia="Arial" w:hAnsi="Segoe UI Semilight" w:cs="Segoe UI Semilight"/>
          <w:color w:val="000000"/>
          <w:lang w:eastAsia="sl-SI"/>
        </w:rPr>
        <w:t>upravljalcem infrastrukture</w:t>
      </w:r>
      <w:r w:rsidRPr="001636E2">
        <w:rPr>
          <w:rFonts w:ascii="Segoe UI Semilight" w:eastAsia="Arial" w:hAnsi="Segoe UI Semilight" w:cs="Segoe UI Semilight"/>
          <w:color w:val="000000"/>
          <w:lang w:eastAsia="sl-SI"/>
        </w:rPr>
        <w:t xml:space="preserve"> ter z drugimi poslovnimi partnerji naročnika v primeru medsebojno povezanih in odvisnih sistemov,</w:t>
      </w:r>
    </w:p>
    <w:p w14:paraId="714F71EC" w14:textId="77777777" w:rsidR="002959AF" w:rsidRDefault="002959AF" w:rsidP="002959AF">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lang w:eastAsia="sl-SI"/>
        </w:rPr>
      </w:pPr>
      <w:r w:rsidRPr="00A45DFB">
        <w:rPr>
          <w:rFonts w:ascii="Segoe UI Semilight" w:eastAsia="Arial" w:hAnsi="Segoe UI Semilight" w:cs="Segoe UI Semilight"/>
          <w:color w:val="000000"/>
          <w:lang w:eastAsia="sl-SI"/>
        </w:rPr>
        <w:t>pomoč pri pripravi novih vsebin sistema</w:t>
      </w:r>
      <w:r>
        <w:rPr>
          <w:rFonts w:ascii="Segoe UI Semilight" w:eastAsia="Arial" w:hAnsi="Segoe UI Semilight" w:cs="Segoe UI Semilight"/>
          <w:color w:val="000000"/>
          <w:lang w:eastAsia="sl-SI"/>
        </w:rPr>
        <w:t>,</w:t>
      </w:r>
    </w:p>
    <w:p w14:paraId="0FD24D32" w14:textId="77777777" w:rsidR="002959AF" w:rsidRDefault="002959AF" w:rsidP="002959AF">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lang w:eastAsia="sl-SI"/>
        </w:rPr>
      </w:pPr>
      <w:r w:rsidRPr="00A45DFB">
        <w:rPr>
          <w:rFonts w:ascii="Segoe UI Semilight" w:eastAsia="Arial" w:hAnsi="Segoe UI Semilight" w:cs="Segoe UI Semilight"/>
          <w:color w:val="000000"/>
          <w:lang w:eastAsia="sl-SI"/>
        </w:rPr>
        <w:t>pomoč uporabnikom pri delu s sistemom</w:t>
      </w:r>
      <w:r>
        <w:rPr>
          <w:rFonts w:ascii="Segoe UI Semilight" w:eastAsia="Arial" w:hAnsi="Segoe UI Semilight" w:cs="Segoe UI Semilight"/>
          <w:color w:val="000000"/>
          <w:lang w:eastAsia="sl-SI"/>
        </w:rPr>
        <w:t>,</w:t>
      </w:r>
    </w:p>
    <w:p w14:paraId="3187B6BB" w14:textId="14764CE0" w:rsidR="0006392C" w:rsidRDefault="0006392C" w:rsidP="002959AF">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lang w:eastAsia="sl-SI"/>
        </w:rPr>
      </w:pPr>
      <w:r>
        <w:rPr>
          <w:rFonts w:ascii="Segoe UI Semilight" w:eastAsia="Arial" w:hAnsi="Segoe UI Semilight" w:cs="Segoe UI Semilight"/>
          <w:color w:val="000000"/>
          <w:lang w:eastAsia="sl-SI"/>
        </w:rPr>
        <w:t>podporo načrtovalcem delovnih razporedov,</w:t>
      </w:r>
    </w:p>
    <w:p w14:paraId="11E81E5B" w14:textId="77777777" w:rsidR="002959AF" w:rsidRDefault="002959AF" w:rsidP="002959AF">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lang w:eastAsia="sl-SI"/>
        </w:rPr>
      </w:pPr>
      <w:r w:rsidRPr="00A45DFB">
        <w:rPr>
          <w:rFonts w:ascii="Segoe UI Semilight" w:eastAsia="Arial" w:hAnsi="Segoe UI Semilight" w:cs="Segoe UI Semilight"/>
          <w:color w:val="000000"/>
          <w:lang w:eastAsia="sl-SI"/>
        </w:rPr>
        <w:t>pomoč tehničnim skrbnikom</w:t>
      </w:r>
      <w:r>
        <w:rPr>
          <w:rFonts w:ascii="Segoe UI Semilight" w:eastAsia="Arial" w:hAnsi="Segoe UI Semilight" w:cs="Segoe UI Semilight"/>
          <w:color w:val="000000"/>
          <w:lang w:eastAsia="sl-SI"/>
        </w:rPr>
        <w:t>,</w:t>
      </w:r>
    </w:p>
    <w:p w14:paraId="10E13C76" w14:textId="77777777" w:rsidR="002959AF" w:rsidRPr="001636E2" w:rsidRDefault="002959AF" w:rsidP="002959AF">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lang w:eastAsia="sl-SI"/>
        </w:rPr>
      </w:pPr>
      <w:r w:rsidRPr="00A45DFB">
        <w:rPr>
          <w:rFonts w:ascii="Segoe UI Semilight" w:eastAsia="Arial" w:hAnsi="Segoe UI Semilight" w:cs="Segoe UI Semilight"/>
          <w:color w:val="000000"/>
          <w:lang w:eastAsia="sl-SI"/>
        </w:rPr>
        <w:t>pomoč pri prehodu na novo različico sistema</w:t>
      </w:r>
      <w:r>
        <w:rPr>
          <w:rFonts w:ascii="Segoe UI Semilight" w:eastAsia="Arial" w:hAnsi="Segoe UI Semilight" w:cs="Segoe UI Semilight"/>
          <w:color w:val="000000"/>
          <w:lang w:eastAsia="sl-SI"/>
        </w:rPr>
        <w:t>,</w:t>
      </w:r>
      <w:r w:rsidRPr="00A45DFB">
        <w:rPr>
          <w:rFonts w:ascii="Segoe UI Semilight" w:eastAsia="Arial" w:hAnsi="Segoe UI Semilight" w:cs="Segoe UI Semilight"/>
          <w:color w:val="000000"/>
          <w:lang w:eastAsia="sl-SI"/>
        </w:rPr>
        <w:t xml:space="preserve"> </w:t>
      </w:r>
    </w:p>
    <w:p w14:paraId="2BD94592" w14:textId="77777777" w:rsidR="002959AF" w:rsidRPr="001636E2" w:rsidRDefault="002959AF" w:rsidP="002959AF">
      <w:pPr>
        <w:numPr>
          <w:ilvl w:val="0"/>
          <w:numId w:val="7"/>
        </w:numPr>
        <w:pBdr>
          <w:top w:val="nil"/>
          <w:left w:val="nil"/>
          <w:bottom w:val="nil"/>
          <w:right w:val="nil"/>
          <w:between w:val="nil"/>
        </w:pBdr>
        <w:spacing w:before="120" w:after="200" w:line="276" w:lineRule="auto"/>
        <w:contextualSpacing/>
        <w:jc w:val="both"/>
        <w:rPr>
          <w:rFonts w:ascii="Segoe UI Semilight" w:eastAsia="Calibri" w:hAnsi="Segoe UI Semilight" w:cs="Segoe UI Semilight"/>
          <w:lang w:eastAsia="sl-SI"/>
        </w:rPr>
      </w:pPr>
      <w:r w:rsidRPr="001636E2">
        <w:rPr>
          <w:rFonts w:ascii="Segoe UI Semilight" w:eastAsia="Arial" w:hAnsi="Segoe UI Semilight" w:cs="Segoe UI Semilight"/>
          <w:color w:val="000000"/>
          <w:lang w:eastAsia="sl-SI"/>
        </w:rPr>
        <w:t>priprava statističnih in analitičnih izdelkov</w:t>
      </w:r>
      <w:r>
        <w:rPr>
          <w:rFonts w:ascii="Segoe UI Semilight" w:eastAsia="Arial" w:hAnsi="Segoe UI Semilight" w:cs="Segoe UI Semilight"/>
          <w:color w:val="000000"/>
          <w:lang w:eastAsia="sl-SI"/>
        </w:rPr>
        <w:t>,</w:t>
      </w:r>
    </w:p>
    <w:p w14:paraId="494ECF8D" w14:textId="77777777" w:rsidR="002959AF" w:rsidRPr="00A45DFB" w:rsidRDefault="002959AF" w:rsidP="002959AF">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lang w:eastAsia="sl-SI"/>
        </w:rPr>
      </w:pPr>
      <w:r w:rsidRPr="00A45DFB">
        <w:rPr>
          <w:rFonts w:ascii="Segoe UI Semilight" w:eastAsia="Arial" w:hAnsi="Segoe UI Semilight" w:cs="Segoe UI Semilight"/>
          <w:color w:val="000000"/>
          <w:lang w:eastAsia="sl-SI"/>
        </w:rPr>
        <w:t xml:space="preserve">druge </w:t>
      </w:r>
      <w:r>
        <w:rPr>
          <w:rFonts w:ascii="Segoe UI Semilight" w:eastAsia="Arial" w:hAnsi="Segoe UI Semilight" w:cs="Segoe UI Semilight"/>
          <w:color w:val="000000"/>
          <w:lang w:eastAsia="sl-SI"/>
        </w:rPr>
        <w:t>storitve.</w:t>
      </w:r>
    </w:p>
    <w:p w14:paraId="6F7D2212" w14:textId="77777777" w:rsidR="002959AF" w:rsidRDefault="002959AF" w:rsidP="002959AF">
      <w:pPr>
        <w:spacing w:before="120" w:line="276" w:lineRule="auto"/>
        <w:jc w:val="both"/>
        <w:rPr>
          <w:rFonts w:ascii="Segoe UI Semilight" w:eastAsia="Arial" w:hAnsi="Segoe UI Semilight" w:cs="Segoe UI Semilight"/>
          <w:lang w:eastAsia="sl-SI"/>
        </w:rPr>
      </w:pPr>
      <w:r w:rsidRPr="001636E2">
        <w:rPr>
          <w:rFonts w:ascii="Segoe UI Semilight" w:eastAsia="Arial" w:hAnsi="Segoe UI Semilight" w:cs="Segoe UI Semilight"/>
          <w:lang w:eastAsia="sl-SI"/>
        </w:rPr>
        <w:t xml:space="preserve">Storitve iz te kategorije se izvajajo na podlagi spremljanja aktivnosti vzdrževanja, ki se lahko izvajajo v skupni informacijski podpori, ki je dogovorjena med naročnikom in izvajalcem. </w:t>
      </w:r>
      <w:r w:rsidRPr="00EA77F0">
        <w:rPr>
          <w:rFonts w:ascii="Segoe UI Semilight" w:eastAsia="Arial" w:hAnsi="Segoe UI Semilight" w:cs="Segoe UI Semilight"/>
          <w:lang w:eastAsia="sl-SI"/>
        </w:rPr>
        <w:t xml:space="preserve">Način obračunavanja storitev iz te kategorije je </w:t>
      </w:r>
      <w:r>
        <w:rPr>
          <w:rFonts w:ascii="Segoe UI Semilight" w:eastAsia="Arial" w:hAnsi="Segoe UI Semilight" w:cs="Segoe UI Semilight"/>
          <w:lang w:eastAsia="sl-SI"/>
        </w:rPr>
        <w:t>po dejansko opravljenem delu</w:t>
      </w:r>
      <w:r w:rsidRPr="00EA77F0">
        <w:rPr>
          <w:rFonts w:ascii="Segoe UI Semilight" w:eastAsia="Arial" w:hAnsi="Segoe UI Semilight" w:cs="Segoe UI Semilight"/>
          <w:lang w:eastAsia="sl-SI"/>
        </w:rPr>
        <w:t xml:space="preserve">. Obvezno je redno mesečno poročanje o dejansko opravljenem delu, njegovi vsebini in obsegu. </w:t>
      </w:r>
      <w:r>
        <w:rPr>
          <w:rFonts w:ascii="Segoe UI Semilight" w:eastAsia="Arial" w:hAnsi="Segoe UI Semilight" w:cs="Segoe UI Semilight"/>
          <w:lang w:eastAsia="sl-SI"/>
        </w:rPr>
        <w:t xml:space="preserve">Potrjeno poročilo s strani naročnika je pogoj za plačilo storitev. </w:t>
      </w:r>
      <w:r w:rsidRPr="00EA77F0">
        <w:rPr>
          <w:rFonts w:ascii="Segoe UI Semilight" w:eastAsia="Arial" w:hAnsi="Segoe UI Semilight" w:cs="Segoe UI Semilight"/>
          <w:lang w:eastAsia="sl-SI"/>
        </w:rPr>
        <w:t xml:space="preserve"> </w:t>
      </w:r>
    </w:p>
    <w:p w14:paraId="1315FDB5" w14:textId="77777777" w:rsidR="002959AF" w:rsidRPr="00224F77" w:rsidRDefault="002959AF" w:rsidP="002959AF">
      <w:pPr>
        <w:pStyle w:val="Naslov3"/>
      </w:pPr>
      <w:bookmarkStart w:id="379" w:name="_Toc519257002"/>
      <w:bookmarkStart w:id="380" w:name="_Toc150768252"/>
      <w:bookmarkStart w:id="381" w:name="_Toc203120506"/>
      <w:bookmarkStart w:id="382" w:name="_Toc207898470"/>
      <w:r>
        <w:lastRenderedPageBreak/>
        <w:t>Nadgradnje in spremembe</w:t>
      </w:r>
      <w:bookmarkEnd w:id="379"/>
      <w:bookmarkEnd w:id="380"/>
      <w:bookmarkEnd w:id="381"/>
      <w:bookmarkEnd w:id="382"/>
    </w:p>
    <w:p w14:paraId="4DB2C0BA" w14:textId="77777777" w:rsidR="002959AF" w:rsidRPr="001636E2" w:rsidRDefault="002959AF" w:rsidP="002959AF">
      <w:pPr>
        <w:spacing w:before="120" w:line="276" w:lineRule="auto"/>
        <w:jc w:val="both"/>
        <w:rPr>
          <w:rFonts w:ascii="Segoe UI Semilight" w:eastAsia="Arial" w:hAnsi="Segoe UI Semilight" w:cs="Segoe UI Semilight"/>
          <w:lang w:eastAsia="sl-SI"/>
        </w:rPr>
      </w:pPr>
      <w:r w:rsidRPr="001636E2">
        <w:rPr>
          <w:rFonts w:ascii="Segoe UI Semilight" w:eastAsia="Arial" w:hAnsi="Segoe UI Semilight" w:cs="Segoe UI Semilight"/>
          <w:lang w:eastAsia="sl-SI"/>
        </w:rPr>
        <w:t>Nadgradnje in spremembe</w:t>
      </w:r>
      <w:r>
        <w:rPr>
          <w:rFonts w:ascii="Segoe UI Semilight" w:eastAsia="Arial" w:hAnsi="Segoe UI Semilight" w:cs="Segoe UI Semilight"/>
          <w:lang w:eastAsia="sl-SI"/>
        </w:rPr>
        <w:t xml:space="preserve"> IS ADRZ</w:t>
      </w:r>
      <w:r w:rsidRPr="001636E2">
        <w:rPr>
          <w:rFonts w:ascii="Segoe UI Semilight" w:eastAsia="Arial" w:hAnsi="Segoe UI Semilight" w:cs="Segoe UI Semilight"/>
          <w:lang w:eastAsia="sl-SI"/>
        </w:rPr>
        <w:t xml:space="preserve"> vključujejo naslednje aktivnosti:</w:t>
      </w:r>
    </w:p>
    <w:p w14:paraId="5D986D58" w14:textId="77777777" w:rsidR="002959AF" w:rsidRPr="001636E2" w:rsidRDefault="002959AF" w:rsidP="002959AF">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lang w:eastAsia="sl-SI"/>
        </w:rPr>
      </w:pPr>
      <w:r w:rsidRPr="001636E2">
        <w:rPr>
          <w:rFonts w:ascii="Segoe UI Semilight" w:eastAsia="Arial" w:hAnsi="Segoe UI Semilight" w:cs="Segoe UI Semilight"/>
          <w:color w:val="000000"/>
          <w:lang w:eastAsia="sl-SI"/>
        </w:rPr>
        <w:t xml:space="preserve">prilagajanje in dograjevanje funkcionalnosti </w:t>
      </w:r>
      <w:r>
        <w:rPr>
          <w:rFonts w:ascii="Segoe UI Semilight" w:eastAsia="Arial" w:hAnsi="Segoe UI Semilight" w:cs="Segoe UI Semilight"/>
          <w:color w:val="000000"/>
          <w:lang w:eastAsia="sl-SI"/>
        </w:rPr>
        <w:t>IS ADRZ</w:t>
      </w:r>
      <w:r w:rsidRPr="001636E2">
        <w:rPr>
          <w:rFonts w:ascii="Segoe UI Semilight" w:eastAsia="Arial" w:hAnsi="Segoe UI Semilight" w:cs="Segoe UI Semilight"/>
          <w:color w:val="000000"/>
          <w:lang w:eastAsia="sl-SI"/>
        </w:rPr>
        <w:t xml:space="preserve"> ter izboljševanje njegovih lastnosti delovanja in uporabnosti glede na vsebinske in tehnične zahteve naročnika,</w:t>
      </w:r>
    </w:p>
    <w:p w14:paraId="3BA7B7A3" w14:textId="77777777" w:rsidR="002959AF" w:rsidRPr="001636E2" w:rsidRDefault="002959AF" w:rsidP="002959AF">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lang w:eastAsia="sl-SI"/>
        </w:rPr>
      </w:pPr>
      <w:r w:rsidRPr="001636E2">
        <w:rPr>
          <w:rFonts w:ascii="Segoe UI Semilight" w:eastAsia="Arial" w:hAnsi="Segoe UI Semilight" w:cs="Segoe UI Semilight"/>
          <w:color w:val="000000"/>
          <w:lang w:eastAsia="sl-SI"/>
        </w:rPr>
        <w:t xml:space="preserve">prilagajanje </w:t>
      </w:r>
      <w:r>
        <w:rPr>
          <w:rFonts w:ascii="Segoe UI Semilight" w:eastAsia="Arial" w:hAnsi="Segoe UI Semilight" w:cs="Segoe UI Semilight"/>
          <w:color w:val="000000"/>
          <w:lang w:eastAsia="sl-SI"/>
        </w:rPr>
        <w:t>IS ADRZ</w:t>
      </w:r>
      <w:r w:rsidRPr="001636E2">
        <w:rPr>
          <w:rFonts w:ascii="Segoe UI Semilight" w:eastAsia="Arial" w:hAnsi="Segoe UI Semilight" w:cs="Segoe UI Semilight"/>
          <w:color w:val="000000"/>
          <w:lang w:eastAsia="sl-SI"/>
        </w:rPr>
        <w:t xml:space="preserve"> glede na spremembe sistemskega okolja in operacijskega sistema ter glede na potrebe ostalih povezanih informacijskih sistemov, v okviru možnosti in zagotovil principalov - proizvajalcev okolja, v dogovoru z naročnikom,</w:t>
      </w:r>
    </w:p>
    <w:p w14:paraId="2C3CCCEC" w14:textId="77777777" w:rsidR="002959AF" w:rsidRPr="001636E2" w:rsidRDefault="002959AF" w:rsidP="002959AF">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lang w:eastAsia="sl-SI"/>
        </w:rPr>
      </w:pPr>
      <w:r w:rsidRPr="001636E2">
        <w:rPr>
          <w:rFonts w:ascii="Segoe UI Semilight" w:eastAsia="Arial" w:hAnsi="Segoe UI Semilight" w:cs="Segoe UI Semilight"/>
          <w:color w:val="000000"/>
          <w:lang w:eastAsia="sl-SI"/>
        </w:rPr>
        <w:t xml:space="preserve">različne spremembe </w:t>
      </w:r>
      <w:r>
        <w:rPr>
          <w:rFonts w:ascii="Segoe UI Semilight" w:eastAsia="Arial" w:hAnsi="Segoe UI Semilight" w:cs="Segoe UI Semilight"/>
          <w:color w:val="000000"/>
          <w:lang w:eastAsia="sl-SI"/>
        </w:rPr>
        <w:t>IS ADRZ</w:t>
      </w:r>
      <w:r w:rsidRPr="001636E2">
        <w:rPr>
          <w:rFonts w:ascii="Segoe UI Semilight" w:eastAsia="Arial" w:hAnsi="Segoe UI Semilight" w:cs="Segoe UI Semilight"/>
          <w:color w:val="000000"/>
          <w:lang w:eastAsia="sl-SI"/>
        </w:rPr>
        <w:t>, preko uporabniškega vmesnika ali s posebnimi orodji, prilagoditve, nastavitve, parametrizacija, spremembe konfiguracije, posegi na bazi, migracije podatkov</w:t>
      </w:r>
      <w:r>
        <w:rPr>
          <w:rFonts w:ascii="Segoe UI Semilight" w:eastAsia="Arial" w:hAnsi="Segoe UI Semilight" w:cs="Segoe UI Semilight"/>
          <w:color w:val="000000"/>
          <w:lang w:eastAsia="sl-SI"/>
        </w:rPr>
        <w:t>,</w:t>
      </w:r>
    </w:p>
    <w:p w14:paraId="338E3202" w14:textId="77777777" w:rsidR="002959AF" w:rsidRPr="00492388" w:rsidRDefault="002959AF" w:rsidP="002959AF">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themeColor="text1"/>
          <w:lang w:eastAsia="sl-SI"/>
        </w:rPr>
      </w:pPr>
      <w:r>
        <w:rPr>
          <w:rFonts w:ascii="Segoe UI Semilight" w:eastAsia="Arial" w:hAnsi="Segoe UI Semilight" w:cs="Segoe UI Semilight"/>
          <w:color w:val="000000" w:themeColor="text1"/>
          <w:lang w:eastAsia="sl-SI"/>
        </w:rPr>
        <w:t>a</w:t>
      </w:r>
      <w:r w:rsidRPr="184E40CF">
        <w:rPr>
          <w:rFonts w:ascii="Segoe UI Semilight" w:eastAsia="Arial" w:hAnsi="Segoe UI Semilight" w:cs="Segoe UI Semilight"/>
          <w:color w:val="000000" w:themeColor="text1"/>
          <w:lang w:eastAsia="sl-SI"/>
        </w:rPr>
        <w:t xml:space="preserve">žuriranje dokumentacije na vseh nivojih ter izvorne kode v NIJZ </w:t>
      </w:r>
      <w:proofErr w:type="spellStart"/>
      <w:r w:rsidRPr="184E40CF">
        <w:rPr>
          <w:rFonts w:ascii="Segoe UI Semilight" w:eastAsia="Arial" w:hAnsi="Segoe UI Semilight" w:cs="Segoe UI Semilight"/>
          <w:color w:val="000000" w:themeColor="text1"/>
          <w:lang w:eastAsia="sl-SI"/>
        </w:rPr>
        <w:t>repozitorijih</w:t>
      </w:r>
      <w:proofErr w:type="spellEnd"/>
      <w:r w:rsidRPr="184E40CF">
        <w:rPr>
          <w:rFonts w:ascii="Segoe UI Semilight" w:eastAsia="Arial" w:hAnsi="Segoe UI Semilight" w:cs="Segoe UI Semilight"/>
          <w:color w:val="000000" w:themeColor="text1"/>
          <w:lang w:eastAsia="sl-SI"/>
        </w:rPr>
        <w:t xml:space="preserve"> ali </w:t>
      </w:r>
      <w:proofErr w:type="spellStart"/>
      <w:r w:rsidRPr="184E40CF">
        <w:rPr>
          <w:rFonts w:ascii="Segoe UI Semilight" w:eastAsia="Arial" w:hAnsi="Segoe UI Semilight" w:cs="Segoe UI Semilight"/>
          <w:color w:val="000000" w:themeColor="text1"/>
          <w:lang w:eastAsia="sl-SI"/>
        </w:rPr>
        <w:t>escrow</w:t>
      </w:r>
      <w:proofErr w:type="spellEnd"/>
      <w:r w:rsidRPr="184E40CF">
        <w:rPr>
          <w:rFonts w:ascii="Segoe UI Semilight" w:eastAsia="Arial" w:hAnsi="Segoe UI Semilight" w:cs="Segoe UI Semilight"/>
          <w:color w:val="000000" w:themeColor="text1"/>
          <w:lang w:eastAsia="sl-SI"/>
        </w:rPr>
        <w:t xml:space="preserve"> deponirane kode v primeru licence.</w:t>
      </w:r>
    </w:p>
    <w:p w14:paraId="71213A02" w14:textId="77777777" w:rsidR="002959AF" w:rsidRPr="001636E2" w:rsidRDefault="002959AF" w:rsidP="002959AF">
      <w:pPr>
        <w:spacing w:before="120" w:after="200" w:line="276" w:lineRule="auto"/>
        <w:jc w:val="both"/>
        <w:rPr>
          <w:rFonts w:ascii="Segoe UI Semilight" w:eastAsia="Calibri" w:hAnsi="Segoe UI Semilight" w:cs="Segoe UI Semilight"/>
          <w:lang w:eastAsia="sl-SI"/>
        </w:rPr>
      </w:pPr>
      <w:r w:rsidRPr="001636E2">
        <w:rPr>
          <w:rFonts w:ascii="Segoe UI Semilight" w:eastAsia="Arial" w:hAnsi="Segoe UI Semilight" w:cs="Segoe UI Semilight"/>
          <w:lang w:eastAsia="sl-SI"/>
        </w:rPr>
        <w:t xml:space="preserve">V tej točki so vključene razvojne storitve, ki spreminjajo funkcionalnosti aplikacij </w:t>
      </w:r>
      <w:r>
        <w:rPr>
          <w:rFonts w:ascii="Segoe UI Semilight" w:eastAsia="Arial" w:hAnsi="Segoe UI Semilight" w:cs="Segoe UI Semilight"/>
          <w:lang w:eastAsia="sl-SI"/>
        </w:rPr>
        <w:t>IS ADRZ</w:t>
      </w:r>
      <w:r w:rsidRPr="001636E2">
        <w:rPr>
          <w:rFonts w:ascii="Segoe UI Semilight" w:eastAsia="Arial" w:hAnsi="Segoe UI Semilight" w:cs="Segoe UI Semilight"/>
          <w:lang w:eastAsia="sl-SI"/>
        </w:rPr>
        <w:t xml:space="preserve"> in se izvajajo </w:t>
      </w:r>
      <w:r w:rsidRPr="001636E2">
        <w:rPr>
          <w:rFonts w:ascii="Segoe UI Semilight" w:eastAsia="Calibri" w:hAnsi="Segoe UI Semilight" w:cs="Segoe UI Semilight"/>
          <w:lang w:eastAsia="sl-SI"/>
        </w:rPr>
        <w:t>na podlagi vnaprejšnjega pisnega naročila naročnika, kjer so določeni vsebina in rok za izvedbo naročila.</w:t>
      </w:r>
    </w:p>
    <w:p w14:paraId="22BB6347" w14:textId="77777777" w:rsidR="002959AF" w:rsidRPr="001636E2" w:rsidRDefault="002959AF" w:rsidP="002959AF">
      <w:pPr>
        <w:spacing w:before="120" w:after="200" w:line="276" w:lineRule="auto"/>
        <w:jc w:val="both"/>
        <w:rPr>
          <w:rFonts w:ascii="Segoe UI Semilight" w:eastAsia="Arial" w:hAnsi="Segoe UI Semilight" w:cs="Segoe UI Semilight"/>
          <w:lang w:eastAsia="sl-SI"/>
        </w:rPr>
      </w:pPr>
      <w:r w:rsidRPr="001636E2">
        <w:rPr>
          <w:rFonts w:ascii="Segoe UI Semilight" w:eastAsia="Arial" w:hAnsi="Segoe UI Semilight" w:cs="Segoe UI Semilight"/>
          <w:lang w:eastAsia="sl-SI"/>
        </w:rPr>
        <w:t>Storitve nadgradnje</w:t>
      </w:r>
      <w:r>
        <w:rPr>
          <w:rFonts w:ascii="Segoe UI Semilight" w:eastAsia="Arial" w:hAnsi="Segoe UI Semilight" w:cs="Segoe UI Semilight"/>
          <w:lang w:eastAsia="sl-SI"/>
        </w:rPr>
        <w:t xml:space="preserve"> in spremembe</w:t>
      </w:r>
      <w:r w:rsidRPr="001636E2">
        <w:rPr>
          <w:rFonts w:ascii="Segoe UI Semilight" w:eastAsia="Arial" w:hAnsi="Segoe UI Semilight" w:cs="Segoe UI Semilight"/>
          <w:lang w:eastAsia="sl-SI"/>
        </w:rPr>
        <w:t xml:space="preserve"> izvajalec opravlja izključno na podlagi vnaprejšnjega naročila s strani naročnika. Če izvajalec tako storitev izvede brez naročila naročnika, nosi stroške izvedbe sam. Obvezno je redno poročanje o dejansko opravljenem delu (kdo, kaj, kdaj, koliko in zakaj je delal). Storitve se obračunajo glede na dejansko opravljeno delo in glede na dogovorjeno ceno dela za človek/ura.</w:t>
      </w:r>
    </w:p>
    <w:p w14:paraId="09DC5AB6" w14:textId="77777777" w:rsidR="002959AF" w:rsidRPr="001636E2" w:rsidRDefault="002959AF" w:rsidP="002959AF">
      <w:pPr>
        <w:spacing w:before="120" w:line="276" w:lineRule="auto"/>
        <w:jc w:val="both"/>
        <w:rPr>
          <w:rFonts w:ascii="Segoe UI Semilight" w:eastAsia="Calibri" w:hAnsi="Segoe UI Semilight" w:cs="Segoe UI Semilight"/>
          <w:lang w:eastAsia="sl-SI"/>
        </w:rPr>
      </w:pPr>
      <w:r w:rsidRPr="001636E2">
        <w:rPr>
          <w:rFonts w:ascii="Segoe UI Semilight" w:eastAsia="Calibri" w:hAnsi="Segoe UI Semilight" w:cs="Segoe UI Semilight"/>
          <w:lang w:eastAsia="sl-SI"/>
        </w:rPr>
        <w:t xml:space="preserve">Postopek naročila </w:t>
      </w:r>
      <w:r>
        <w:rPr>
          <w:rFonts w:ascii="Segoe UI Semilight" w:eastAsia="Calibri" w:hAnsi="Segoe UI Semilight" w:cs="Segoe UI Semilight"/>
          <w:lang w:eastAsia="sl-SI"/>
        </w:rPr>
        <w:t>nadgradenj in sprememb</w:t>
      </w:r>
      <w:r w:rsidRPr="001636E2">
        <w:rPr>
          <w:rFonts w:ascii="Segoe UI Semilight" w:eastAsia="Calibri" w:hAnsi="Segoe UI Semilight" w:cs="Segoe UI Semilight"/>
          <w:lang w:eastAsia="sl-SI"/>
        </w:rPr>
        <w:t xml:space="preserve"> bo potekal v skladu s protokolom, ki ga bosta uskladila in podpisala naročnik in izvajalec.</w:t>
      </w:r>
    </w:p>
    <w:p w14:paraId="6590A945" w14:textId="77777777" w:rsidR="002959AF" w:rsidRPr="001636E2" w:rsidRDefault="002959AF" w:rsidP="002959AF">
      <w:pPr>
        <w:spacing w:before="120" w:line="276" w:lineRule="auto"/>
        <w:jc w:val="both"/>
        <w:rPr>
          <w:rFonts w:ascii="Segoe UI Semilight" w:eastAsia="Calibri" w:hAnsi="Segoe UI Semilight" w:cs="Segoe UI Semilight"/>
          <w:lang w:eastAsia="sl-SI"/>
        </w:rPr>
      </w:pPr>
      <w:r w:rsidRPr="001636E2">
        <w:rPr>
          <w:rFonts w:ascii="Segoe UI Semilight" w:eastAsia="Calibri" w:hAnsi="Segoe UI Semilight" w:cs="Segoe UI Semilight"/>
          <w:lang w:eastAsia="sl-SI"/>
        </w:rPr>
        <w:t xml:space="preserve">Predviden postopek naročila </w:t>
      </w:r>
      <w:r>
        <w:rPr>
          <w:rFonts w:ascii="Segoe UI Semilight" w:eastAsia="Calibri" w:hAnsi="Segoe UI Semilight" w:cs="Segoe UI Semilight"/>
          <w:lang w:eastAsia="sl-SI"/>
        </w:rPr>
        <w:t>nadgradenj in sprememb</w:t>
      </w:r>
      <w:r w:rsidRPr="001636E2">
        <w:rPr>
          <w:rFonts w:ascii="Segoe UI Semilight" w:eastAsia="Calibri" w:hAnsi="Segoe UI Semilight" w:cs="Segoe UI Semilight"/>
          <w:lang w:eastAsia="sl-SI"/>
        </w:rPr>
        <w:t>:</w:t>
      </w:r>
    </w:p>
    <w:p w14:paraId="79BA9BE6" w14:textId="77777777" w:rsidR="002959AF" w:rsidRPr="001636E2" w:rsidRDefault="002959AF" w:rsidP="002959AF">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lang w:eastAsia="sl-SI"/>
        </w:rPr>
      </w:pPr>
      <w:r w:rsidRPr="001636E2">
        <w:rPr>
          <w:rFonts w:ascii="Segoe UI Semilight" w:eastAsia="Arial" w:hAnsi="Segoe UI Semilight" w:cs="Segoe UI Semilight"/>
          <w:color w:val="000000"/>
          <w:lang w:eastAsia="sl-SI"/>
        </w:rPr>
        <w:t xml:space="preserve">Vse dodatne naloge naročnik naroča pisno na elektronski način in v skladu z dogovorom z izvajalcem. Naročnik posreduje pisno zahtevo projektnemu vodji izvajalca. Pobuda za naročilo lahko pride tudi s strani izvajalca. </w:t>
      </w:r>
    </w:p>
    <w:p w14:paraId="06FBAC9C" w14:textId="77777777" w:rsidR="002959AF" w:rsidRPr="001636E2" w:rsidRDefault="002959AF" w:rsidP="002959AF">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lang w:eastAsia="sl-SI"/>
        </w:rPr>
      </w:pPr>
      <w:r w:rsidRPr="001636E2">
        <w:rPr>
          <w:rFonts w:ascii="Segoe UI Semilight" w:eastAsia="Arial" w:hAnsi="Segoe UI Semilight" w:cs="Segoe UI Semilight"/>
          <w:color w:val="000000"/>
          <w:lang w:eastAsia="sl-SI"/>
        </w:rPr>
        <w:t>Izvajalec pošlje naročniku pisno ponudbo s predlaganim rokom in stroškom izdelave za celotno naročilo: analiza, načrtovanje, razvoj, testiranje, prenos v produkcijo. Pri kompleksnih in obsežnejših naročilih izvajalec izjemoma in v dogovoru z naročnikom poda ločeno ponudbo za analizo.</w:t>
      </w:r>
    </w:p>
    <w:p w14:paraId="00199F70" w14:textId="77777777" w:rsidR="002959AF" w:rsidRPr="001636E2" w:rsidRDefault="002959AF" w:rsidP="002959AF">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lang w:eastAsia="sl-SI"/>
        </w:rPr>
      </w:pPr>
      <w:r w:rsidRPr="001636E2">
        <w:rPr>
          <w:rFonts w:ascii="Segoe UI Semilight" w:eastAsia="Arial" w:hAnsi="Segoe UI Semilight" w:cs="Segoe UI Semilight"/>
          <w:color w:val="000000"/>
          <w:lang w:eastAsia="sl-SI"/>
        </w:rPr>
        <w:t>Projektni vodja naročnika uskladi in pisno potrdi ponudbo. Naročnik lahko zavrne ponudbo in ustavi aktivnosti. Vsa naročila se beležijo.</w:t>
      </w:r>
    </w:p>
    <w:p w14:paraId="72063917" w14:textId="77777777" w:rsidR="002959AF" w:rsidRPr="001636E2" w:rsidRDefault="002959AF" w:rsidP="002959AF">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lang w:eastAsia="sl-SI"/>
        </w:rPr>
      </w:pPr>
      <w:r w:rsidRPr="001636E2">
        <w:rPr>
          <w:rFonts w:ascii="Segoe UI Semilight" w:eastAsia="Arial" w:hAnsi="Segoe UI Semilight" w:cs="Segoe UI Semilight"/>
          <w:color w:val="000000"/>
          <w:lang w:eastAsia="sl-SI"/>
        </w:rPr>
        <w:t>Pisna potrditev naročila je za izvajalca znak, da prične z delom. Stroškov naročila naknadno ni možno spreminjati.</w:t>
      </w:r>
    </w:p>
    <w:p w14:paraId="73C92A67" w14:textId="77777777" w:rsidR="002959AF" w:rsidRPr="001636E2" w:rsidRDefault="002959AF" w:rsidP="002959AF">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lang w:eastAsia="sl-SI"/>
        </w:rPr>
      </w:pPr>
      <w:r w:rsidRPr="001636E2">
        <w:rPr>
          <w:rFonts w:ascii="Segoe UI Semilight" w:eastAsia="Arial" w:hAnsi="Segoe UI Semilight" w:cs="Segoe UI Semilight"/>
          <w:color w:val="000000"/>
          <w:lang w:eastAsia="sl-SI"/>
        </w:rPr>
        <w:t>Ko izvajalec zaključi naročilo, posreduje izdelke naročniku in priloži poročilo o opravljenem delu in zaključenih aktivnostih. Poročilo vsebuje opis opravljenih del in predanih izdelkov.</w:t>
      </w:r>
    </w:p>
    <w:p w14:paraId="076CB36C" w14:textId="77777777" w:rsidR="002959AF" w:rsidRPr="001636E2" w:rsidRDefault="002959AF" w:rsidP="002959AF">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lang w:eastAsia="sl-SI"/>
        </w:rPr>
      </w:pPr>
      <w:r w:rsidRPr="001636E2">
        <w:rPr>
          <w:rFonts w:ascii="Segoe UI Semilight" w:eastAsia="Arial" w:hAnsi="Segoe UI Semilight" w:cs="Segoe UI Semilight"/>
          <w:color w:val="000000"/>
          <w:lang w:eastAsia="sl-SI"/>
        </w:rPr>
        <w:t xml:space="preserve">Poročilo o opravljenem delu izvajalca je znak naročniku, da začne postopek prevzema. </w:t>
      </w:r>
    </w:p>
    <w:p w14:paraId="702BEF67" w14:textId="77777777" w:rsidR="002959AF" w:rsidRPr="001636E2" w:rsidRDefault="002959AF" w:rsidP="002959AF">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lang w:eastAsia="sl-SI"/>
        </w:rPr>
      </w:pPr>
      <w:r w:rsidRPr="001636E2">
        <w:rPr>
          <w:rFonts w:ascii="Segoe UI Semilight" w:eastAsia="Arial" w:hAnsi="Segoe UI Semilight" w:cs="Segoe UI Semilight"/>
          <w:color w:val="000000"/>
          <w:lang w:eastAsia="sl-SI"/>
        </w:rPr>
        <w:t>Prevzem se praviloma izvede in evidentira na sedežu naročnika. O opravljenih storitvah in prevzemu izdelkov, izdelanih v skladu s specifikacijo, se naredi zapisnik, ki ga podpišeta obe pogodbeni stranki.</w:t>
      </w:r>
    </w:p>
    <w:p w14:paraId="7C9BD314" w14:textId="52269729" w:rsidR="00B34716" w:rsidRPr="00B34716" w:rsidRDefault="002959AF" w:rsidP="4F581039">
      <w:pPr>
        <w:spacing w:before="120" w:after="200" w:line="276" w:lineRule="auto"/>
        <w:jc w:val="both"/>
        <w:rPr>
          <w:rFonts w:ascii="Segoe UI Semilight" w:eastAsia="Arial" w:hAnsi="Segoe UI Semilight" w:cs="Segoe UI Semilight"/>
          <w:lang w:eastAsia="sl-SI"/>
        </w:rPr>
      </w:pPr>
      <w:r w:rsidRPr="4F581039">
        <w:rPr>
          <w:rFonts w:ascii="Segoe UI Semilight" w:eastAsia="Arial" w:hAnsi="Segoe UI Semilight" w:cs="Segoe UI Semilight"/>
          <w:lang w:eastAsia="sl-SI"/>
        </w:rPr>
        <w:lastRenderedPageBreak/>
        <w:t>Storitve se obračunavajo po predhodnem izvajalčevem poročilu, ki ga naročnik potrdi in je priložen prevzemnemu zapisniku o izvajanju storitev. Prevzemni zapisnik natančno opiše izvedena dela in vsa odstopanja od specifikacij ter roke za odpravo odstopanj. Ko so vse pomanjkljivosti odpravljene, se podpiše prevzemni zapisnik, ki je podlaga za izstavitev računa. Če določenega samostojnega dela storitev zaradi zunanjih vzrokov ni mogoče izvesti, izvajalec to v prevzemnem zapisniku navede, hkrati pa glede na ocenjene deleže zneskov izvedenih storitev, v prevzemnem zapisniku oceni delež zneska oziroma zneskov neizvedenih storitev. S podpisom takšnega zapisnika naročnik potrdi prevzem zgolj tistih storitev, ki so izvedene in so lahko predmet računa.</w:t>
      </w:r>
    </w:p>
    <w:sectPr w:rsidR="00B34716" w:rsidRPr="00B34716" w:rsidSect="00F058A6">
      <w:headerReference w:type="default" r:id="rId17"/>
      <w:footerReference w:type="default" r:id="rId18"/>
      <w:pgSz w:w="11906" w:h="16838"/>
      <w:pgMar w:top="1503" w:right="1134" w:bottom="1454" w:left="1134" w:header="709"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404DA" w14:textId="77777777" w:rsidR="00911F82" w:rsidRDefault="00911F82" w:rsidP="00000A11">
      <w:r>
        <w:separator/>
      </w:r>
    </w:p>
  </w:endnote>
  <w:endnote w:type="continuationSeparator" w:id="0">
    <w:p w14:paraId="64A20045" w14:textId="77777777" w:rsidR="00911F82" w:rsidRDefault="00911F82" w:rsidP="00000A11">
      <w:r>
        <w:continuationSeparator/>
      </w:r>
    </w:p>
  </w:endnote>
  <w:endnote w:type="continuationNotice" w:id="1">
    <w:p w14:paraId="05C7CE17" w14:textId="77777777" w:rsidR="00911F82" w:rsidRDefault="00911F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Semilight">
    <w:panose1 w:val="020B04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EE"/>
    <w:family w:val="swiss"/>
    <w:pitch w:val="variable"/>
    <w:sig w:usb0="E0002EFF" w:usb1="C000785B" w:usb2="00000009" w:usb3="00000000" w:csb0="000001FF" w:csb1="00000000"/>
  </w:font>
  <w:font w:name="Montserrat">
    <w:charset w:val="EE"/>
    <w:family w:val="auto"/>
    <w:pitch w:val="variable"/>
    <w:sig w:usb0="2000020F" w:usb1="00000003" w:usb2="00000000" w:usb3="00000000" w:csb0="00000197" w:csb1="00000000"/>
  </w:font>
  <w:font w:name="Segoe UI">
    <w:panose1 w:val="020B0502040204020203"/>
    <w:charset w:val="EE"/>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Semibold">
    <w:panose1 w:val="020B07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Light">
    <w:panose1 w:val="020B0502040204020203"/>
    <w:charset w:val="EE"/>
    <w:family w:val="swiss"/>
    <w:pitch w:val="variable"/>
    <w:sig w:usb0="E4002EFF" w:usb1="C000E47F" w:usb2="00000009" w:usb3="00000000" w:csb0="000001FF" w:csb1="00000000"/>
  </w:font>
  <w:font w:name="Bahnschrift SemiCondensed">
    <w:panose1 w:val="020B0502040204020203"/>
    <w:charset w:val="EE"/>
    <w:family w:val="swiss"/>
    <w:pitch w:val="variable"/>
    <w:sig w:usb0="A00002C7" w:usb1="00000002"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DB847" w14:textId="77777777" w:rsidR="00827DD9" w:rsidRDefault="00827DD9">
    <w:r>
      <w:cr/>
    </w:r>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6599325"/>
      <w:docPartObj>
        <w:docPartGallery w:val="Page Numbers (Bottom of Page)"/>
        <w:docPartUnique/>
      </w:docPartObj>
    </w:sdtPr>
    <w:sdtEndPr/>
    <w:sdtContent>
      <w:p w14:paraId="08D69EE0" w14:textId="6D9CECEA" w:rsidR="00F152F7" w:rsidRDefault="00F152F7">
        <w:pPr>
          <w:pStyle w:val="Noga"/>
          <w:jc w:val="right"/>
        </w:pPr>
        <w:r>
          <w:fldChar w:fldCharType="begin"/>
        </w:r>
        <w:r>
          <w:instrText>PAGE   \* MERGEFORMAT</w:instrText>
        </w:r>
        <w:r>
          <w:fldChar w:fldCharType="separate"/>
        </w:r>
        <w:r>
          <w:t>2</w:t>
        </w:r>
        <w:r>
          <w:fldChar w:fldCharType="end"/>
        </w:r>
      </w:p>
    </w:sdtContent>
  </w:sdt>
  <w:p w14:paraId="54C36AB0" w14:textId="06D38CD6" w:rsidR="00827DD9" w:rsidRPr="00661989" w:rsidRDefault="00827DD9" w:rsidP="0066198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39E59" w14:textId="77777777" w:rsidR="00827DD9" w:rsidRDefault="00827DD9">
    <w:r>
      <w:cr/>
    </w:r>
    <w:r>
      <w:cr/>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pPr w:leftFromText="180" w:rightFromText="180" w:vertAnchor="text" w:tblpY="1"/>
      <w:tblOverlap w:val="never"/>
      <w:tblW w:w="5218" w:type="pct"/>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58"/>
    </w:tblGrid>
    <w:tr w:rsidR="00B73500" w:rsidRPr="00D13FE0" w14:paraId="36F26D5D" w14:textId="77777777" w:rsidTr="00661989">
      <w:trPr>
        <w:trHeight w:val="166"/>
      </w:trPr>
      <w:tc>
        <w:tcPr>
          <w:tcW w:w="5000" w:type="pct"/>
        </w:tcPr>
        <w:tbl>
          <w:tblPr>
            <w:tblStyle w:val="Tabelamre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0"/>
            <w:gridCol w:w="7382"/>
          </w:tblGrid>
          <w:tr w:rsidR="00B73500" w:rsidRPr="00284A13" w14:paraId="4861C0F7" w14:textId="77777777" w:rsidTr="00B73500">
            <w:trPr>
              <w:trHeight w:val="563"/>
            </w:trPr>
            <w:tc>
              <w:tcPr>
                <w:tcW w:w="1250" w:type="pct"/>
              </w:tcPr>
              <w:p w14:paraId="33EDCAAE" w14:textId="620FAC0E" w:rsidR="00B73500" w:rsidRPr="00284A13" w:rsidRDefault="009A75A1" w:rsidP="00B73500">
                <w:pPr>
                  <w:pStyle w:val="FooterStyle"/>
                  <w:framePr w:hSpace="180" w:wrap="around" w:vAnchor="text" w:hAnchor="text" w:y="1"/>
                  <w:suppressOverlap/>
                  <w:rPr>
                    <w:rFonts w:cs="Segoe UI"/>
                    <w:noProof/>
                    <w:color w:val="808080"/>
                    <w:szCs w:val="18"/>
                  </w:rPr>
                </w:pPr>
                <w:r>
                  <w:rPr>
                    <w:rFonts w:cs="Segoe UI"/>
                    <w:color w:val="808080"/>
                    <w:szCs w:val="18"/>
                  </w:rPr>
                  <w:t xml:space="preserve"> </w:t>
                </w:r>
              </w:p>
            </w:tc>
            <w:tc>
              <w:tcPr>
                <w:tcW w:w="3750" w:type="pct"/>
              </w:tcPr>
              <w:p w14:paraId="44854981" w14:textId="77777777" w:rsidR="00B73500" w:rsidRPr="00284A13" w:rsidRDefault="00B73500" w:rsidP="00B73500">
                <w:pPr>
                  <w:pStyle w:val="FooterCoverandEndPageStyle"/>
                  <w:framePr w:hSpace="180" w:wrap="around" w:vAnchor="text" w:hAnchor="text" w:y="1"/>
                  <w:suppressOverlap/>
                  <w:jc w:val="right"/>
                  <w:rPr>
                    <w:rFonts w:ascii="Segoe UI" w:hAnsi="Segoe UI" w:cs="Segoe UI"/>
                    <w:sz w:val="18"/>
                    <w:szCs w:val="18"/>
                  </w:rPr>
                </w:pPr>
                <w:r w:rsidRPr="00284A13">
                  <w:rPr>
                    <w:rFonts w:ascii="Segoe UI" w:hAnsi="Segoe UI" w:cs="Segoe UI"/>
                    <w:sz w:val="18"/>
                    <w:szCs w:val="18"/>
                  </w:rPr>
                  <w:fldChar w:fldCharType="begin"/>
                </w:r>
                <w:r w:rsidRPr="00284A13">
                  <w:rPr>
                    <w:rFonts w:ascii="Segoe UI" w:hAnsi="Segoe UI" w:cs="Segoe UI"/>
                    <w:sz w:val="18"/>
                    <w:szCs w:val="18"/>
                  </w:rPr>
                  <w:instrText xml:space="preserve"> PAGE   \* MERGEFORMAT </w:instrText>
                </w:r>
                <w:r w:rsidRPr="00284A13">
                  <w:rPr>
                    <w:rFonts w:ascii="Segoe UI" w:hAnsi="Segoe UI" w:cs="Segoe UI"/>
                    <w:sz w:val="18"/>
                    <w:szCs w:val="18"/>
                  </w:rPr>
                  <w:fldChar w:fldCharType="separate"/>
                </w:r>
                <w:r w:rsidRPr="00284A13">
                  <w:rPr>
                    <w:rFonts w:ascii="Segoe UI" w:hAnsi="Segoe UI" w:cs="Segoe UI"/>
                    <w:noProof/>
                    <w:sz w:val="18"/>
                    <w:szCs w:val="18"/>
                  </w:rPr>
                  <w:t>1</w:t>
                </w:r>
                <w:r w:rsidRPr="00284A13">
                  <w:rPr>
                    <w:rFonts w:ascii="Segoe UI" w:hAnsi="Segoe UI" w:cs="Segoe UI"/>
                    <w:noProof/>
                    <w:sz w:val="18"/>
                    <w:szCs w:val="18"/>
                  </w:rPr>
                  <w:fldChar w:fldCharType="end"/>
                </w:r>
              </w:p>
            </w:tc>
          </w:tr>
        </w:tbl>
        <w:p w14:paraId="7B20DE05" w14:textId="77777777" w:rsidR="00B73500" w:rsidRPr="00A015B1" w:rsidRDefault="00B73500" w:rsidP="00661989">
          <w:pPr>
            <w:pStyle w:val="Noga"/>
            <w:rPr>
              <w:rFonts w:ascii="Segoe UI Semilight" w:eastAsia="Segoe UI" w:hAnsi="Segoe UI Semilight" w:cs="Times New Roman"/>
              <w:color w:val="7F7F7F"/>
              <w:sz w:val="18"/>
              <w:lang w:val="en-US"/>
            </w:rPr>
          </w:pPr>
        </w:p>
      </w:tc>
    </w:tr>
    <w:tr w:rsidR="00B73500" w:rsidRPr="00D13FE0" w14:paraId="5D2AC0F4" w14:textId="77777777" w:rsidTr="00661989">
      <w:trPr>
        <w:trHeight w:val="166"/>
      </w:trPr>
      <w:tc>
        <w:tcPr>
          <w:tcW w:w="5000" w:type="pct"/>
        </w:tcPr>
        <w:p w14:paraId="0D5A52E5" w14:textId="77777777" w:rsidR="00B73500" w:rsidRDefault="00B73500" w:rsidP="004B7D1D">
          <w:pPr>
            <w:pStyle w:val="FooterCoverandEndPageStyle"/>
            <w:jc w:val="left"/>
            <w:rPr>
              <w:sz w:val="14"/>
              <w:szCs w:val="14"/>
            </w:rPr>
          </w:pPr>
        </w:p>
      </w:tc>
    </w:tr>
  </w:tbl>
  <w:p w14:paraId="4C393F76" w14:textId="77777777" w:rsidR="00B73500" w:rsidRPr="00661989" w:rsidRDefault="00B73500" w:rsidP="0066198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25CA5" w14:textId="77777777" w:rsidR="00911F82" w:rsidRDefault="00911F82" w:rsidP="00000A11">
      <w:r>
        <w:separator/>
      </w:r>
    </w:p>
  </w:footnote>
  <w:footnote w:type="continuationSeparator" w:id="0">
    <w:p w14:paraId="1D7DE999" w14:textId="77777777" w:rsidR="00911F82" w:rsidRDefault="00911F82" w:rsidP="00000A11">
      <w:r>
        <w:continuationSeparator/>
      </w:r>
    </w:p>
  </w:footnote>
  <w:footnote w:type="continuationNotice" w:id="1">
    <w:p w14:paraId="36C5B82B" w14:textId="77777777" w:rsidR="00911F82" w:rsidRDefault="00911F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B650D" w14:textId="77777777" w:rsidR="00827DD9" w:rsidRDefault="00827DD9">
    <w:r>
      <w:cr/>
    </w:r>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C6535" w14:textId="5A67D231" w:rsidR="00827DD9" w:rsidRDefault="00A053B2" w:rsidP="02045C6A">
    <w:r>
      <w:rPr>
        <w:noProof/>
      </w:rPr>
      <w:drawing>
        <wp:anchor distT="0" distB="0" distL="114300" distR="114300" simplePos="0" relativeHeight="251658240" behindDoc="0" locked="0" layoutInCell="1" allowOverlap="1" wp14:anchorId="7B3565CE" wp14:editId="7C4BE0E5">
          <wp:simplePos x="0" y="0"/>
          <wp:positionH relativeFrom="column">
            <wp:posOffset>9193530</wp:posOffset>
          </wp:positionH>
          <wp:positionV relativeFrom="paragraph">
            <wp:posOffset>0</wp:posOffset>
          </wp:positionV>
          <wp:extent cx="1546225" cy="459105"/>
          <wp:effectExtent l="0" t="0" r="0" b="0"/>
          <wp:wrapNone/>
          <wp:docPr id="2125614361" name="Slika 4" descr="Slika, ki vsebuje besede besedilo, pisava, električno modra, posnetek zaslon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Slika, ki vsebuje besede besedilo, pisava, električno modra, posnetek zaslona&#10;&#10;Vsebina, ustvarjena z umetno inteligenco,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6225" cy="459105"/>
                  </a:xfrm>
                  <a:prstGeom prst="rect">
                    <a:avLst/>
                  </a:prstGeom>
                  <a:noFill/>
                </pic:spPr>
              </pic:pic>
            </a:graphicData>
          </a:graphic>
          <wp14:sizeRelH relativeFrom="page">
            <wp14:pctWidth>0</wp14:pctWidth>
          </wp14:sizeRelH>
          <wp14:sizeRelV relativeFrom="page">
            <wp14:pctHeight>0</wp14:pctHeight>
          </wp14:sizeRelV>
        </wp:anchor>
      </w:drawing>
    </w:r>
    <w:r w:rsidR="02045C6A">
      <w:rPr>
        <w:noProof/>
      </w:rPr>
      <w:drawing>
        <wp:inline distT="0" distB="0" distL="0" distR="0" wp14:anchorId="0DEAF616" wp14:editId="03584A70">
          <wp:extent cx="1838325" cy="564990"/>
          <wp:effectExtent l="0" t="0" r="0" b="0"/>
          <wp:docPr id="286160989" name="drawing"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160989" name=""/>
                  <pic:cNvPicPr/>
                </pic:nvPicPr>
                <pic:blipFill>
                  <a:blip r:embed="rId2">
                    <a:extLst>
                      <a:ext uri="{28A0092B-C50C-407E-A947-70E740481C1C}">
                        <a14:useLocalDpi xmlns:a14="http://schemas.microsoft.com/office/drawing/2010/main"/>
                      </a:ext>
                    </a:extLst>
                  </a:blip>
                  <a:stretch>
                    <a:fillRect/>
                  </a:stretch>
                </pic:blipFill>
                <pic:spPr>
                  <a:xfrm>
                    <a:off x="0" y="0"/>
                    <a:ext cx="1838325" cy="564990"/>
                  </a:xfrm>
                  <a:prstGeom prst="rect">
                    <a:avLst/>
                  </a:prstGeom>
                </pic:spPr>
              </pic:pic>
            </a:graphicData>
          </a:graphic>
        </wp:inline>
      </w:drawing>
    </w:r>
    <w:r w:rsidR="02045C6A">
      <w:t xml:space="preserve">   </w:t>
    </w:r>
    <w:r w:rsidR="02045C6A">
      <w:rPr>
        <w:noProof/>
      </w:rPr>
      <w:drawing>
        <wp:inline distT="0" distB="0" distL="0" distR="0" wp14:anchorId="35D9EC1F" wp14:editId="70D48E91">
          <wp:extent cx="2095500" cy="381000"/>
          <wp:effectExtent l="0" t="0" r="0" b="0"/>
          <wp:docPr id="1286637556" name="drawing"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6637556" name=""/>
                  <pic:cNvPicPr/>
                </pic:nvPicPr>
                <pic:blipFill>
                  <a:blip r:embed="rId3">
                    <a:extLst>
                      <a:ext uri="{28A0092B-C50C-407E-A947-70E740481C1C}">
                        <a14:useLocalDpi xmlns:a14="http://schemas.microsoft.com/office/drawing/2010/main" val="0"/>
                      </a:ext>
                    </a:extLst>
                  </a:blip>
                  <a:stretch>
                    <a:fillRect/>
                  </a:stretch>
                </pic:blipFill>
                <pic:spPr>
                  <a:xfrm>
                    <a:off x="0" y="0"/>
                    <a:ext cx="2095500" cy="381000"/>
                  </a:xfrm>
                  <a:prstGeom prst="rect">
                    <a:avLst/>
                  </a:prstGeom>
                </pic:spPr>
              </pic:pic>
            </a:graphicData>
          </a:graphic>
        </wp:inline>
      </w:drawing>
    </w:r>
    <w:r w:rsidR="02045C6A">
      <w:t xml:space="preserve">    </w:t>
    </w:r>
    <w:r w:rsidR="02045C6A">
      <w:rPr>
        <w:noProof/>
      </w:rPr>
      <w:drawing>
        <wp:inline distT="0" distB="0" distL="0" distR="0" wp14:anchorId="54D18BD6" wp14:editId="3E46A121">
          <wp:extent cx="1543050" cy="457200"/>
          <wp:effectExtent l="0" t="0" r="0" b="0"/>
          <wp:docPr id="2011049540" name="drawing" descr="A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1049540" name=""/>
                  <pic:cNvPicPr/>
                </pic:nvPicPr>
                <pic:blipFill>
                  <a:blip r:embed="rId4">
                    <a:extLst>
                      <a:ext uri="{28A0092B-C50C-407E-A947-70E740481C1C}">
                        <a14:useLocalDpi xmlns:a14="http://schemas.microsoft.com/office/drawing/2010/main" val="0"/>
                      </a:ext>
                    </a:extLst>
                  </a:blip>
                  <a:stretch>
                    <a:fillRect/>
                  </a:stretch>
                </pic:blipFill>
                <pic:spPr>
                  <a:xfrm>
                    <a:off x="0" y="0"/>
                    <a:ext cx="1543050" cy="457200"/>
                  </a:xfrm>
                  <a:prstGeom prst="rect">
                    <a:avLst/>
                  </a:prstGeom>
                </pic:spPr>
              </pic:pic>
            </a:graphicData>
          </a:graphic>
        </wp:inline>
      </w:drawing>
    </w:r>
  </w:p>
  <w:p w14:paraId="3E3D94A4" w14:textId="77777777" w:rsidR="00283C20" w:rsidRPr="00A053B2" w:rsidRDefault="00283C20" w:rsidP="00A053B2">
    <w:pPr>
      <w:pStyle w:val="Glava"/>
      <w:tabs>
        <w:tab w:val="clear" w:pos="4513"/>
      </w:tabs>
      <w:rPr>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0B52E" w14:textId="77777777" w:rsidR="00827DD9" w:rsidRDefault="00827DD9">
    <w:r>
      <w:cr/>
    </w:r>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C9235" w14:textId="11656268" w:rsidR="00B73500" w:rsidRPr="00B73500" w:rsidRDefault="00736972" w:rsidP="0028285E">
    <w:pPr>
      <w:pStyle w:val="Glava"/>
      <w:pBdr>
        <w:bottom w:val="single" w:sz="4" w:space="1" w:color="auto"/>
      </w:pBdr>
      <w:tabs>
        <w:tab w:val="clear" w:pos="4513"/>
        <w:tab w:val="clear" w:pos="9026"/>
        <w:tab w:val="right" w:pos="9498"/>
      </w:tabs>
      <w:rPr>
        <w:sz w:val="18"/>
        <w:szCs w:val="18"/>
      </w:rPr>
    </w:pPr>
    <w:sdt>
      <w:sdtPr>
        <w:rPr>
          <w:sz w:val="18"/>
          <w:szCs w:val="18"/>
        </w:rPr>
        <w:alias w:val="Zadeva"/>
        <w:tag w:val=""/>
        <w:id w:val="1764793977"/>
        <w:placeholder>
          <w:docPart w:val="41B7438E4B6F463D98578441D65385D2"/>
        </w:placeholder>
        <w:dataBinding w:prefixMappings="xmlns:ns0='http://purl.org/dc/elements/1.1/' xmlns:ns1='http://schemas.openxmlformats.org/package/2006/metadata/core-properties' " w:xpath="/ns1:coreProperties[1]/ns0:subject[1]" w:storeItemID="{6C3C8BC8-F283-45AE-878A-BAB7291924A1}"/>
        <w:text/>
      </w:sdtPr>
      <w:sdtEndPr/>
      <w:sdtContent>
        <w:r w:rsidR="00F83774">
          <w:rPr>
            <w:sz w:val="18"/>
            <w:szCs w:val="18"/>
          </w:rPr>
          <w:t>Informacijski sistem za avtomatizacijo delovnih razporedov v zdravstvu</w:t>
        </w:r>
      </w:sdtContent>
    </w:sdt>
    <w:r w:rsidR="00B73500">
      <w:rPr>
        <w:sz w:val="18"/>
        <w:szCs w:val="18"/>
      </w:rPr>
      <w:tab/>
      <w:t xml:space="preserve"> </w:t>
    </w:r>
    <w:r w:rsidR="0028285E">
      <w:rPr>
        <w:sz w:val="18"/>
        <w:szCs w:val="18"/>
      </w:rPr>
      <w:t>Tehnična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7DE835C"/>
    <w:lvl w:ilvl="0">
      <w:numFmt w:val="bullet"/>
      <w:lvlText w:val="*"/>
      <w:lvlJc w:val="left"/>
    </w:lvl>
  </w:abstractNum>
  <w:abstractNum w:abstractNumId="1" w15:restartNumberingAfterBreak="0">
    <w:nsid w:val="0000000A"/>
    <w:multiLevelType w:val="multilevel"/>
    <w:tmpl w:val="A49A46AE"/>
    <w:name w:val="WW8Num9"/>
    <w:lvl w:ilvl="0">
      <w:numFmt w:val="bullet"/>
      <w:lvlText w:val="-"/>
      <w:lvlJc w:val="left"/>
      <w:pPr>
        <w:tabs>
          <w:tab w:val="num" w:pos="720"/>
        </w:tabs>
        <w:ind w:left="720" w:hanging="360"/>
      </w:pPr>
      <w:rPr>
        <w:rFonts w:ascii="Segoe UI Semilight" w:eastAsiaTheme="minorHAnsi" w:hAnsi="Segoe UI Semilight" w:cs="Segoe UI Semilight" w:hint="default"/>
        <w:b w:val="0"/>
        <w:bCs w:val="0"/>
        <w:i w:val="0"/>
        <w:kern w:val="1"/>
        <w:sz w:val="28"/>
        <w:szCs w:val="32"/>
        <w:lang w:val="sl-SI" w:bidi="ar-SA"/>
      </w:rPr>
    </w:lvl>
    <w:lvl w:ilvl="1">
      <w:numFmt w:val="bullet"/>
      <w:lvlText w:val="-"/>
      <w:lvlJc w:val="left"/>
      <w:pPr>
        <w:tabs>
          <w:tab w:val="num" w:pos="1080"/>
        </w:tabs>
        <w:ind w:left="1080" w:hanging="360"/>
      </w:pPr>
      <w:rPr>
        <w:rFonts w:ascii="Calibri" w:eastAsia="Times New Roman" w:hAnsi="Calibri" w:cs="Calibri" w:hint="default"/>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1E268DB"/>
    <w:multiLevelType w:val="hybridMultilevel"/>
    <w:tmpl w:val="E9AAD4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3F464A5"/>
    <w:multiLevelType w:val="hybridMultilevel"/>
    <w:tmpl w:val="942AB0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CB0DA3"/>
    <w:multiLevelType w:val="hybridMultilevel"/>
    <w:tmpl w:val="D514EF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EF2F34"/>
    <w:multiLevelType w:val="hybridMultilevel"/>
    <w:tmpl w:val="453689F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A4D6C99"/>
    <w:multiLevelType w:val="multilevel"/>
    <w:tmpl w:val="D81AD5D4"/>
    <w:lvl w:ilvl="0">
      <w:start w:val="1"/>
      <w:numFmt w:val="decimal"/>
      <w:pStyle w:val="ListNum1"/>
      <w:lvlText w:val="%1."/>
      <w:lvlJc w:val="left"/>
      <w:pPr>
        <w:tabs>
          <w:tab w:val="num" w:pos="567"/>
        </w:tabs>
        <w:ind w:left="1021" w:hanging="511"/>
      </w:pPr>
      <w:rPr>
        <w:rFonts w:hint="default"/>
        <w:color w:val="0088CF"/>
      </w:rPr>
    </w:lvl>
    <w:lvl w:ilvl="1">
      <w:start w:val="1"/>
      <w:numFmt w:val="decimal"/>
      <w:lvlText w:val="%1.%2."/>
      <w:lvlJc w:val="left"/>
      <w:pPr>
        <w:tabs>
          <w:tab w:val="num" w:pos="1304"/>
        </w:tabs>
        <w:ind w:left="1814" w:hanging="567"/>
      </w:pPr>
      <w:rPr>
        <w:rFonts w:hint="default"/>
        <w:color w:val="0088CF"/>
      </w:rPr>
    </w:lvl>
    <w:lvl w:ilvl="2">
      <w:start w:val="1"/>
      <w:numFmt w:val="decimal"/>
      <w:lvlText w:val="%1.%2.%3."/>
      <w:lvlJc w:val="left"/>
      <w:pPr>
        <w:tabs>
          <w:tab w:val="num" w:pos="2041"/>
        </w:tabs>
        <w:ind w:left="2722" w:hanging="738"/>
      </w:pPr>
      <w:rPr>
        <w:rFonts w:hint="default"/>
        <w:color w:val="0088CF"/>
      </w:rPr>
    </w:lvl>
    <w:lvl w:ilvl="3">
      <w:start w:val="1"/>
      <w:numFmt w:val="decimal"/>
      <w:lvlText w:val="%1.%2.%3.%4."/>
      <w:lvlJc w:val="left"/>
      <w:pPr>
        <w:tabs>
          <w:tab w:val="num" w:pos="2778"/>
        </w:tabs>
        <w:ind w:left="3232" w:hanging="511"/>
      </w:pPr>
      <w:rPr>
        <w:rFonts w:hint="default"/>
      </w:rPr>
    </w:lvl>
    <w:lvl w:ilvl="4">
      <w:start w:val="1"/>
      <w:numFmt w:val="decimal"/>
      <w:lvlText w:val="%1.%2.%3.%4.%5."/>
      <w:lvlJc w:val="left"/>
      <w:pPr>
        <w:tabs>
          <w:tab w:val="num" w:pos="3515"/>
        </w:tabs>
        <w:ind w:left="3969" w:hanging="511"/>
      </w:pPr>
      <w:rPr>
        <w:rFonts w:hint="default"/>
      </w:rPr>
    </w:lvl>
    <w:lvl w:ilvl="5">
      <w:start w:val="1"/>
      <w:numFmt w:val="decimal"/>
      <w:lvlText w:val="%1.%2.%3.%4.%5.%6."/>
      <w:lvlJc w:val="left"/>
      <w:pPr>
        <w:tabs>
          <w:tab w:val="num" w:pos="4252"/>
        </w:tabs>
        <w:ind w:left="4706" w:hanging="511"/>
      </w:pPr>
      <w:rPr>
        <w:rFonts w:hint="default"/>
      </w:rPr>
    </w:lvl>
    <w:lvl w:ilvl="6">
      <w:start w:val="1"/>
      <w:numFmt w:val="decimal"/>
      <w:lvlText w:val="%1.%2.%3.%4.%5.%6.%7."/>
      <w:lvlJc w:val="left"/>
      <w:pPr>
        <w:tabs>
          <w:tab w:val="num" w:pos="4989"/>
        </w:tabs>
        <w:ind w:left="5443" w:hanging="511"/>
      </w:pPr>
      <w:rPr>
        <w:rFonts w:hint="default"/>
      </w:rPr>
    </w:lvl>
    <w:lvl w:ilvl="7">
      <w:start w:val="1"/>
      <w:numFmt w:val="decimal"/>
      <w:lvlText w:val="%1.%2.%3.%4.%5.%6.%7.%8."/>
      <w:lvlJc w:val="left"/>
      <w:pPr>
        <w:tabs>
          <w:tab w:val="num" w:pos="5726"/>
        </w:tabs>
        <w:ind w:left="6180" w:hanging="511"/>
      </w:pPr>
      <w:rPr>
        <w:rFonts w:hint="default"/>
      </w:rPr>
    </w:lvl>
    <w:lvl w:ilvl="8">
      <w:start w:val="1"/>
      <w:numFmt w:val="decimal"/>
      <w:lvlText w:val="%1.%2.%3.%4.%5.%6.%7.%8.%9."/>
      <w:lvlJc w:val="left"/>
      <w:pPr>
        <w:tabs>
          <w:tab w:val="num" w:pos="6463"/>
        </w:tabs>
        <w:ind w:left="6917" w:hanging="511"/>
      </w:pPr>
      <w:rPr>
        <w:rFonts w:hint="default"/>
      </w:rPr>
    </w:lvl>
  </w:abstractNum>
  <w:abstractNum w:abstractNumId="7" w15:restartNumberingAfterBreak="0">
    <w:nsid w:val="0BBD0190"/>
    <w:multiLevelType w:val="multilevel"/>
    <w:tmpl w:val="2E1AF9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0C0834E1"/>
    <w:multiLevelType w:val="multilevel"/>
    <w:tmpl w:val="8AB6D28A"/>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 w15:restartNumberingAfterBreak="0">
    <w:nsid w:val="0CD20DB1"/>
    <w:multiLevelType w:val="hybridMultilevel"/>
    <w:tmpl w:val="E2DCD5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D2E6045"/>
    <w:multiLevelType w:val="hybridMultilevel"/>
    <w:tmpl w:val="08F27F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F3F09F3"/>
    <w:multiLevelType w:val="hybridMultilevel"/>
    <w:tmpl w:val="B7E41E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124425A"/>
    <w:multiLevelType w:val="hybridMultilevel"/>
    <w:tmpl w:val="69D8EF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43C6305"/>
    <w:multiLevelType w:val="hybridMultilevel"/>
    <w:tmpl w:val="27D43A8E"/>
    <w:lvl w:ilvl="0" w:tplc="04240001">
      <w:start w:val="1"/>
      <w:numFmt w:val="bullet"/>
      <w:lvlText w:val=""/>
      <w:lvlJc w:val="left"/>
      <w:pPr>
        <w:tabs>
          <w:tab w:val="num" w:pos="720"/>
        </w:tabs>
        <w:ind w:left="720" w:hanging="360"/>
      </w:pPr>
      <w:rPr>
        <w:rFonts w:ascii="Symbol" w:hAnsi="Symbol" w:hint="default"/>
      </w:rPr>
    </w:lvl>
    <w:lvl w:ilvl="1" w:tplc="FFFFFFFF">
      <w:start w:val="1"/>
      <w:numFmt w:val="lowerLetter"/>
      <w:lvlText w:val="%2."/>
      <w:lvlJc w:val="left"/>
      <w:pPr>
        <w:tabs>
          <w:tab w:val="num" w:pos="1440"/>
        </w:tabs>
        <w:ind w:left="1440" w:hanging="360"/>
      </w:pPr>
    </w:lvl>
    <w:lvl w:ilvl="2" w:tplc="FFFFFFFF">
      <w:numFmt w:val="bullet"/>
      <w:lvlText w:val="•"/>
      <w:lvlJc w:val="left"/>
      <w:pPr>
        <w:ind w:left="2685" w:hanging="705"/>
      </w:pPr>
      <w:rPr>
        <w:rFonts w:ascii="Calibri" w:eastAsia="Times New Roman" w:hAnsi="Calibri" w:cs="Times New Roman"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14C50CCF"/>
    <w:multiLevelType w:val="hybridMultilevel"/>
    <w:tmpl w:val="233AB2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9F6214D"/>
    <w:multiLevelType w:val="hybridMultilevel"/>
    <w:tmpl w:val="69D0B2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BE55833"/>
    <w:multiLevelType w:val="hybridMultilevel"/>
    <w:tmpl w:val="9626B312"/>
    <w:lvl w:ilvl="0" w:tplc="04240001">
      <w:start w:val="1"/>
      <w:numFmt w:val="bullet"/>
      <w:lvlText w:val=""/>
      <w:lvlJc w:val="left"/>
      <w:pPr>
        <w:tabs>
          <w:tab w:val="num" w:pos="720"/>
        </w:tabs>
        <w:ind w:left="720" w:hanging="360"/>
      </w:pPr>
      <w:rPr>
        <w:rFonts w:ascii="Symbol" w:hAnsi="Symbol" w:hint="default"/>
      </w:rPr>
    </w:lvl>
    <w:lvl w:ilvl="1" w:tplc="FFFFFFFF">
      <w:start w:val="1"/>
      <w:numFmt w:val="lowerLetter"/>
      <w:lvlText w:val="%2."/>
      <w:lvlJc w:val="left"/>
      <w:pPr>
        <w:tabs>
          <w:tab w:val="num" w:pos="1440"/>
        </w:tabs>
        <w:ind w:left="1440" w:hanging="360"/>
      </w:pPr>
    </w:lvl>
    <w:lvl w:ilvl="2" w:tplc="FFFFFFFF">
      <w:numFmt w:val="bullet"/>
      <w:lvlText w:val="•"/>
      <w:lvlJc w:val="left"/>
      <w:pPr>
        <w:ind w:left="2685" w:hanging="705"/>
      </w:pPr>
      <w:rPr>
        <w:rFonts w:ascii="Calibri" w:eastAsia="Times New Roman" w:hAnsi="Calibri" w:cs="Times New Roman"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717ABC"/>
    <w:multiLevelType w:val="multilevel"/>
    <w:tmpl w:val="A97EF25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22B06007"/>
    <w:multiLevelType w:val="multilevel"/>
    <w:tmpl w:val="65D2AC32"/>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Arial" w:hAnsi="Arial" w:cs="Aria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2BCA1799"/>
    <w:multiLevelType w:val="hybridMultilevel"/>
    <w:tmpl w:val="6158C1FC"/>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980A3F54">
      <w:numFmt w:val="bullet"/>
      <w:lvlText w:val="•"/>
      <w:lvlJc w:val="left"/>
      <w:pPr>
        <w:ind w:left="2685" w:hanging="705"/>
      </w:pPr>
      <w:rPr>
        <w:rFonts w:ascii="Calibri" w:eastAsia="Times New Roman" w:hAnsi="Calibri" w:cs="Times New Roman"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2C9D3238"/>
    <w:multiLevelType w:val="hybridMultilevel"/>
    <w:tmpl w:val="AAD2A92E"/>
    <w:lvl w:ilvl="0" w:tplc="0424000F">
      <w:start w:val="1"/>
      <w:numFmt w:val="bullet"/>
      <w:pStyle w:val="Pacteacteurs"/>
      <w:lvlText w:val="-"/>
      <w:lvlJc w:val="left"/>
      <w:pPr>
        <w:tabs>
          <w:tab w:val="num" w:pos="1040"/>
        </w:tabs>
        <w:ind w:left="964" w:hanging="284"/>
      </w:pPr>
      <w:rPr>
        <w:rFonts w:ascii="Times New Roman" w:hAnsi="Times New Roman" w:hint="default"/>
        <w:sz w:val="20"/>
      </w:rPr>
    </w:lvl>
    <w:lvl w:ilvl="1" w:tplc="04240019">
      <w:start w:val="1"/>
      <w:numFmt w:val="bullet"/>
      <w:lvlText w:val="o"/>
      <w:lvlJc w:val="left"/>
      <w:pPr>
        <w:tabs>
          <w:tab w:val="num" w:pos="1440"/>
        </w:tabs>
        <w:ind w:left="1440" w:hanging="360"/>
      </w:pPr>
      <w:rPr>
        <w:rFonts w:ascii="Courier New" w:hAnsi="Courier New"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1F2E64"/>
    <w:multiLevelType w:val="hybridMultilevel"/>
    <w:tmpl w:val="C332FC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2D7F2BF2"/>
    <w:multiLevelType w:val="hybridMultilevel"/>
    <w:tmpl w:val="4C967ED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2CF60A3"/>
    <w:multiLevelType w:val="hybridMultilevel"/>
    <w:tmpl w:val="16481A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35251B4D"/>
    <w:multiLevelType w:val="multilevel"/>
    <w:tmpl w:val="513CD7FA"/>
    <w:lvl w:ilvl="0">
      <w:start w:val="1"/>
      <w:numFmt w:val="none"/>
      <w:lvlText w:val=""/>
      <w:legacy w:legacy="1" w:legacySpace="120" w:legacyIndent="360"/>
      <w:lvlJc w:val="left"/>
      <w:pPr>
        <w:ind w:left="-1080" w:hanging="360"/>
      </w:pPr>
      <w:rPr>
        <w:rFonts w:ascii="Symbol" w:hAnsi="Symbol" w:hint="default"/>
      </w:r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360" w:hanging="360"/>
      </w:pPr>
      <w:rPr>
        <w:rFonts w:ascii="Wingdings" w:hAnsi="Wingdings" w:hint="default"/>
      </w:rPr>
    </w:lvl>
    <w:lvl w:ilvl="3">
      <w:start w:val="1"/>
      <w:numFmt w:val="none"/>
      <w:lvlText w:val=""/>
      <w:legacy w:legacy="1" w:legacySpace="120" w:legacyIndent="360"/>
      <w:lvlJc w:val="left"/>
      <w:pPr>
        <w:ind w:left="0" w:hanging="360"/>
      </w:pPr>
      <w:rPr>
        <w:rFonts w:ascii="Symbol" w:hAnsi="Symbol" w:hint="default"/>
      </w:rPr>
    </w:lvl>
    <w:lvl w:ilvl="4">
      <w:start w:val="1"/>
      <w:numFmt w:val="none"/>
      <w:lvlText w:val="o"/>
      <w:legacy w:legacy="1" w:legacySpace="120" w:legacyIndent="360"/>
      <w:lvlJc w:val="left"/>
      <w:pPr>
        <w:ind w:left="360" w:hanging="360"/>
      </w:pPr>
      <w:rPr>
        <w:rFonts w:ascii="Courier New" w:hAnsi="Courier New" w:cs="Courier New" w:hint="default"/>
      </w:rPr>
    </w:lvl>
    <w:lvl w:ilvl="5">
      <w:start w:val="1"/>
      <w:numFmt w:val="bullet"/>
      <w:lvlText w:val=""/>
      <w:lvlJc w:val="left"/>
      <w:pPr>
        <w:ind w:left="720" w:hanging="360"/>
      </w:pPr>
      <w:rPr>
        <w:rFonts w:ascii="Symbol" w:hAnsi="Symbol" w:hint="default"/>
      </w:rPr>
    </w:lvl>
    <w:lvl w:ilvl="6">
      <w:start w:val="1"/>
      <w:numFmt w:val="none"/>
      <w:lvlText w:val=""/>
      <w:legacy w:legacy="1" w:legacySpace="120" w:legacyIndent="360"/>
      <w:lvlJc w:val="left"/>
      <w:pPr>
        <w:ind w:left="1080" w:hanging="360"/>
      </w:pPr>
      <w:rPr>
        <w:rFonts w:ascii="Symbol" w:hAnsi="Symbol" w:hint="default"/>
      </w:rPr>
    </w:lvl>
    <w:lvl w:ilvl="7">
      <w:start w:val="1"/>
      <w:numFmt w:val="none"/>
      <w:lvlText w:val="o"/>
      <w:legacy w:legacy="1" w:legacySpace="120" w:legacyIndent="360"/>
      <w:lvlJc w:val="left"/>
      <w:pPr>
        <w:ind w:left="1440" w:hanging="360"/>
      </w:pPr>
      <w:rPr>
        <w:rFonts w:ascii="Courier New" w:hAnsi="Courier New" w:cs="Courier New" w:hint="default"/>
      </w:rPr>
    </w:lvl>
    <w:lvl w:ilvl="8">
      <w:start w:val="1"/>
      <w:numFmt w:val="none"/>
      <w:lvlText w:val=""/>
      <w:legacy w:legacy="1" w:legacySpace="120" w:legacyIndent="360"/>
      <w:lvlJc w:val="left"/>
      <w:pPr>
        <w:ind w:left="1800" w:hanging="360"/>
      </w:pPr>
      <w:rPr>
        <w:rFonts w:ascii="Wingdings" w:hAnsi="Wingdings" w:hint="default"/>
      </w:rPr>
    </w:lvl>
  </w:abstractNum>
  <w:abstractNum w:abstractNumId="25" w15:restartNumberingAfterBreak="0">
    <w:nsid w:val="360932DF"/>
    <w:multiLevelType w:val="hybridMultilevel"/>
    <w:tmpl w:val="DFCC35EA"/>
    <w:lvl w:ilvl="0" w:tplc="2000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3856099D"/>
    <w:multiLevelType w:val="multilevel"/>
    <w:tmpl w:val="F99A1612"/>
    <w:lvl w:ilvl="0">
      <w:start w:val="1"/>
      <w:numFmt w:val="none"/>
      <w:lvlText w:val=""/>
      <w:legacy w:legacy="1" w:legacySpace="120" w:legacyIndent="360"/>
      <w:lvlJc w:val="left"/>
      <w:pPr>
        <w:ind w:left="-1080" w:hanging="360"/>
      </w:pPr>
      <w:rPr>
        <w:rFonts w:ascii="Symbol" w:hAnsi="Symbol" w:hint="default"/>
      </w:r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360" w:hanging="360"/>
      </w:pPr>
      <w:rPr>
        <w:rFonts w:ascii="Wingdings" w:hAnsi="Wingdings" w:hint="default"/>
      </w:rPr>
    </w:lvl>
    <w:lvl w:ilvl="3">
      <w:start w:val="1"/>
      <w:numFmt w:val="none"/>
      <w:lvlText w:val=""/>
      <w:legacy w:legacy="1" w:legacySpace="120" w:legacyIndent="360"/>
      <w:lvlJc w:val="left"/>
      <w:pPr>
        <w:ind w:left="0" w:hanging="360"/>
      </w:pPr>
      <w:rPr>
        <w:rFonts w:ascii="Symbol" w:hAnsi="Symbol" w:hint="default"/>
      </w:rPr>
    </w:lvl>
    <w:lvl w:ilvl="4">
      <w:start w:val="1"/>
      <w:numFmt w:val="none"/>
      <w:lvlText w:val="o"/>
      <w:legacy w:legacy="1" w:legacySpace="120" w:legacyIndent="360"/>
      <w:lvlJc w:val="left"/>
      <w:pPr>
        <w:ind w:left="360" w:hanging="360"/>
      </w:pPr>
      <w:rPr>
        <w:rFonts w:ascii="Courier New" w:hAnsi="Courier New" w:cs="Courier New" w:hint="default"/>
      </w:rPr>
    </w:lvl>
    <w:lvl w:ilvl="5">
      <w:start w:val="1"/>
      <w:numFmt w:val="none"/>
      <w:lvlText w:val=""/>
      <w:legacy w:legacy="1" w:legacySpace="120" w:legacyIndent="360"/>
      <w:lvlJc w:val="left"/>
      <w:pPr>
        <w:ind w:left="720" w:hanging="360"/>
      </w:pPr>
      <w:rPr>
        <w:rFonts w:ascii="Wingdings" w:hAnsi="Wingdings" w:hint="default"/>
      </w:rPr>
    </w:lvl>
    <w:lvl w:ilvl="6">
      <w:start w:val="1"/>
      <w:numFmt w:val="none"/>
      <w:lvlText w:val=""/>
      <w:legacy w:legacy="1" w:legacySpace="120" w:legacyIndent="360"/>
      <w:lvlJc w:val="left"/>
      <w:pPr>
        <w:ind w:left="1080" w:hanging="360"/>
      </w:pPr>
      <w:rPr>
        <w:rFonts w:ascii="Symbol" w:hAnsi="Symbol" w:hint="default"/>
      </w:rPr>
    </w:lvl>
    <w:lvl w:ilvl="7">
      <w:start w:val="1"/>
      <w:numFmt w:val="none"/>
      <w:lvlText w:val="o"/>
      <w:legacy w:legacy="1" w:legacySpace="120" w:legacyIndent="360"/>
      <w:lvlJc w:val="left"/>
      <w:pPr>
        <w:ind w:left="1440" w:hanging="360"/>
      </w:pPr>
      <w:rPr>
        <w:rFonts w:ascii="Courier New" w:hAnsi="Courier New" w:cs="Courier New" w:hint="default"/>
      </w:rPr>
    </w:lvl>
    <w:lvl w:ilvl="8">
      <w:start w:val="1"/>
      <w:numFmt w:val="none"/>
      <w:lvlText w:val=""/>
      <w:legacy w:legacy="1" w:legacySpace="120" w:legacyIndent="360"/>
      <w:lvlJc w:val="left"/>
      <w:pPr>
        <w:ind w:left="1800" w:hanging="360"/>
      </w:pPr>
      <w:rPr>
        <w:rFonts w:ascii="Wingdings" w:hAnsi="Wingdings" w:hint="default"/>
      </w:rPr>
    </w:lvl>
  </w:abstractNum>
  <w:abstractNum w:abstractNumId="27" w15:restartNumberingAfterBreak="0">
    <w:nsid w:val="394705E7"/>
    <w:multiLevelType w:val="hybridMultilevel"/>
    <w:tmpl w:val="4F2E04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3D6A4FF0"/>
    <w:multiLevelType w:val="hybridMultilevel"/>
    <w:tmpl w:val="C2BAE6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3E601955"/>
    <w:multiLevelType w:val="multilevel"/>
    <w:tmpl w:val="2D74401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413A21BF"/>
    <w:multiLevelType w:val="multilevel"/>
    <w:tmpl w:val="94D2BDA6"/>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42F573A8"/>
    <w:multiLevelType w:val="hybridMultilevel"/>
    <w:tmpl w:val="AE56ADA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37947CF"/>
    <w:multiLevelType w:val="hybridMultilevel"/>
    <w:tmpl w:val="36FAA2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4430AE2"/>
    <w:multiLevelType w:val="multilevel"/>
    <w:tmpl w:val="3E860F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4B16B03"/>
    <w:multiLevelType w:val="hybridMultilevel"/>
    <w:tmpl w:val="4C142A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4B515F3"/>
    <w:multiLevelType w:val="hybridMultilevel"/>
    <w:tmpl w:val="6B68EB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532646D"/>
    <w:multiLevelType w:val="hybridMultilevel"/>
    <w:tmpl w:val="E61092EA"/>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7" w15:restartNumberingAfterBreak="0">
    <w:nsid w:val="4962017C"/>
    <w:multiLevelType w:val="hybridMultilevel"/>
    <w:tmpl w:val="49E40D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49714579"/>
    <w:multiLevelType w:val="hybridMultilevel"/>
    <w:tmpl w:val="103083E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A4E5142"/>
    <w:multiLevelType w:val="hybridMultilevel"/>
    <w:tmpl w:val="8D4E6D26"/>
    <w:lvl w:ilvl="0" w:tplc="22F0940E">
      <w:start w:val="1"/>
      <w:numFmt w:val="bullet"/>
      <w:pStyle w:val="Bulets1stLevel"/>
      <w:lvlText w:val=""/>
      <w:lvlJc w:val="left"/>
      <w:pPr>
        <w:ind w:left="720" w:hanging="360"/>
      </w:pPr>
      <w:rPr>
        <w:rFonts w:ascii="Symbol" w:hAnsi="Symbol" w:hint="default"/>
      </w:rPr>
    </w:lvl>
    <w:lvl w:ilvl="1" w:tplc="7812DC16">
      <w:start w:val="1"/>
      <w:numFmt w:val="bullet"/>
      <w:pStyle w:val="Bulets2ndLevel"/>
      <w:lvlText w:val="o"/>
      <w:lvlJc w:val="left"/>
      <w:pPr>
        <w:ind w:left="1440" w:hanging="360"/>
      </w:pPr>
      <w:rPr>
        <w:rFonts w:ascii="Calibri" w:hAnsi="Calibri" w:hint="default"/>
        <w:sz w:val="18"/>
      </w:rPr>
    </w:lvl>
    <w:lvl w:ilvl="2" w:tplc="BCF8F42C">
      <w:start w:val="1"/>
      <w:numFmt w:val="bullet"/>
      <w:pStyle w:val="Bulets3rdLevel"/>
      <w:lvlText w:val=""/>
      <w:lvlJc w:val="left"/>
      <w:pPr>
        <w:ind w:left="2160" w:hanging="360"/>
      </w:pPr>
      <w:rPr>
        <w:rFonts w:ascii="Wingdings" w:hAnsi="Wingdings" w:hint="default"/>
      </w:rPr>
    </w:lvl>
    <w:lvl w:ilvl="3" w:tplc="D948310C" w:tentative="1">
      <w:start w:val="1"/>
      <w:numFmt w:val="bullet"/>
      <w:lvlText w:val=""/>
      <w:lvlJc w:val="left"/>
      <w:pPr>
        <w:ind w:left="2880" w:hanging="360"/>
      </w:pPr>
      <w:rPr>
        <w:rFonts w:ascii="Symbol" w:hAnsi="Symbol" w:hint="default"/>
      </w:rPr>
    </w:lvl>
    <w:lvl w:ilvl="4" w:tplc="1C3ECC9A" w:tentative="1">
      <w:start w:val="1"/>
      <w:numFmt w:val="bullet"/>
      <w:lvlText w:val="o"/>
      <w:lvlJc w:val="left"/>
      <w:pPr>
        <w:ind w:left="3600" w:hanging="360"/>
      </w:pPr>
      <w:rPr>
        <w:rFonts w:ascii="Courier New" w:hAnsi="Courier New" w:cs="Courier New" w:hint="default"/>
      </w:rPr>
    </w:lvl>
    <w:lvl w:ilvl="5" w:tplc="DDD4CDC6" w:tentative="1">
      <w:start w:val="1"/>
      <w:numFmt w:val="bullet"/>
      <w:lvlText w:val=""/>
      <w:lvlJc w:val="left"/>
      <w:pPr>
        <w:ind w:left="4320" w:hanging="360"/>
      </w:pPr>
      <w:rPr>
        <w:rFonts w:ascii="Wingdings" w:hAnsi="Wingdings" w:hint="default"/>
      </w:rPr>
    </w:lvl>
    <w:lvl w:ilvl="6" w:tplc="AC0A7518" w:tentative="1">
      <w:start w:val="1"/>
      <w:numFmt w:val="bullet"/>
      <w:lvlText w:val=""/>
      <w:lvlJc w:val="left"/>
      <w:pPr>
        <w:ind w:left="5040" w:hanging="360"/>
      </w:pPr>
      <w:rPr>
        <w:rFonts w:ascii="Symbol" w:hAnsi="Symbol" w:hint="default"/>
      </w:rPr>
    </w:lvl>
    <w:lvl w:ilvl="7" w:tplc="76564AF2" w:tentative="1">
      <w:start w:val="1"/>
      <w:numFmt w:val="bullet"/>
      <w:lvlText w:val="o"/>
      <w:lvlJc w:val="left"/>
      <w:pPr>
        <w:ind w:left="5760" w:hanging="360"/>
      </w:pPr>
      <w:rPr>
        <w:rFonts w:ascii="Courier New" w:hAnsi="Courier New" w:cs="Courier New" w:hint="default"/>
      </w:rPr>
    </w:lvl>
    <w:lvl w:ilvl="8" w:tplc="88246C3A" w:tentative="1">
      <w:start w:val="1"/>
      <w:numFmt w:val="bullet"/>
      <w:lvlText w:val=""/>
      <w:lvlJc w:val="left"/>
      <w:pPr>
        <w:ind w:left="6480" w:hanging="360"/>
      </w:pPr>
      <w:rPr>
        <w:rFonts w:ascii="Wingdings" w:hAnsi="Wingdings" w:hint="default"/>
      </w:rPr>
    </w:lvl>
  </w:abstractNum>
  <w:abstractNum w:abstractNumId="40" w15:restartNumberingAfterBreak="0">
    <w:nsid w:val="4C0A654F"/>
    <w:multiLevelType w:val="hybridMultilevel"/>
    <w:tmpl w:val="A0C67B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4C56486F"/>
    <w:multiLevelType w:val="hybridMultilevel"/>
    <w:tmpl w:val="3E84D4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C8D757A"/>
    <w:multiLevelType w:val="hybridMultilevel"/>
    <w:tmpl w:val="4934A7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13D5D18"/>
    <w:multiLevelType w:val="hybridMultilevel"/>
    <w:tmpl w:val="56AEE076"/>
    <w:lvl w:ilvl="0" w:tplc="20000001">
      <w:start w:val="1"/>
      <w:numFmt w:val="bullet"/>
      <w:lvlText w:val=""/>
      <w:lvlJc w:val="left"/>
      <w:pPr>
        <w:ind w:left="751" w:hanging="360"/>
      </w:pPr>
      <w:rPr>
        <w:rFonts w:ascii="Symbol" w:hAnsi="Symbol" w:hint="default"/>
      </w:rPr>
    </w:lvl>
    <w:lvl w:ilvl="1" w:tplc="20000003" w:tentative="1">
      <w:start w:val="1"/>
      <w:numFmt w:val="bullet"/>
      <w:lvlText w:val="o"/>
      <w:lvlJc w:val="left"/>
      <w:pPr>
        <w:ind w:left="1471" w:hanging="360"/>
      </w:pPr>
      <w:rPr>
        <w:rFonts w:ascii="Courier New" w:hAnsi="Courier New" w:cs="Courier New" w:hint="default"/>
      </w:rPr>
    </w:lvl>
    <w:lvl w:ilvl="2" w:tplc="20000005" w:tentative="1">
      <w:start w:val="1"/>
      <w:numFmt w:val="bullet"/>
      <w:lvlText w:val=""/>
      <w:lvlJc w:val="left"/>
      <w:pPr>
        <w:ind w:left="2191" w:hanging="360"/>
      </w:pPr>
      <w:rPr>
        <w:rFonts w:ascii="Wingdings" w:hAnsi="Wingdings" w:hint="default"/>
      </w:rPr>
    </w:lvl>
    <w:lvl w:ilvl="3" w:tplc="20000001" w:tentative="1">
      <w:start w:val="1"/>
      <w:numFmt w:val="bullet"/>
      <w:lvlText w:val=""/>
      <w:lvlJc w:val="left"/>
      <w:pPr>
        <w:ind w:left="2911" w:hanging="360"/>
      </w:pPr>
      <w:rPr>
        <w:rFonts w:ascii="Symbol" w:hAnsi="Symbol" w:hint="default"/>
      </w:rPr>
    </w:lvl>
    <w:lvl w:ilvl="4" w:tplc="20000003" w:tentative="1">
      <w:start w:val="1"/>
      <w:numFmt w:val="bullet"/>
      <w:lvlText w:val="o"/>
      <w:lvlJc w:val="left"/>
      <w:pPr>
        <w:ind w:left="3631" w:hanging="360"/>
      </w:pPr>
      <w:rPr>
        <w:rFonts w:ascii="Courier New" w:hAnsi="Courier New" w:cs="Courier New" w:hint="default"/>
      </w:rPr>
    </w:lvl>
    <w:lvl w:ilvl="5" w:tplc="20000005" w:tentative="1">
      <w:start w:val="1"/>
      <w:numFmt w:val="bullet"/>
      <w:lvlText w:val=""/>
      <w:lvlJc w:val="left"/>
      <w:pPr>
        <w:ind w:left="4351" w:hanging="360"/>
      </w:pPr>
      <w:rPr>
        <w:rFonts w:ascii="Wingdings" w:hAnsi="Wingdings" w:hint="default"/>
      </w:rPr>
    </w:lvl>
    <w:lvl w:ilvl="6" w:tplc="20000001" w:tentative="1">
      <w:start w:val="1"/>
      <w:numFmt w:val="bullet"/>
      <w:lvlText w:val=""/>
      <w:lvlJc w:val="left"/>
      <w:pPr>
        <w:ind w:left="5071" w:hanging="360"/>
      </w:pPr>
      <w:rPr>
        <w:rFonts w:ascii="Symbol" w:hAnsi="Symbol" w:hint="default"/>
      </w:rPr>
    </w:lvl>
    <w:lvl w:ilvl="7" w:tplc="20000003" w:tentative="1">
      <w:start w:val="1"/>
      <w:numFmt w:val="bullet"/>
      <w:lvlText w:val="o"/>
      <w:lvlJc w:val="left"/>
      <w:pPr>
        <w:ind w:left="5791" w:hanging="360"/>
      </w:pPr>
      <w:rPr>
        <w:rFonts w:ascii="Courier New" w:hAnsi="Courier New" w:cs="Courier New" w:hint="default"/>
      </w:rPr>
    </w:lvl>
    <w:lvl w:ilvl="8" w:tplc="20000005" w:tentative="1">
      <w:start w:val="1"/>
      <w:numFmt w:val="bullet"/>
      <w:lvlText w:val=""/>
      <w:lvlJc w:val="left"/>
      <w:pPr>
        <w:ind w:left="6511" w:hanging="360"/>
      </w:pPr>
      <w:rPr>
        <w:rFonts w:ascii="Wingdings" w:hAnsi="Wingdings" w:hint="default"/>
      </w:rPr>
    </w:lvl>
  </w:abstractNum>
  <w:abstractNum w:abstractNumId="44" w15:restartNumberingAfterBreak="0">
    <w:nsid w:val="52054766"/>
    <w:multiLevelType w:val="multilevel"/>
    <w:tmpl w:val="51E0880C"/>
    <w:lvl w:ilvl="0">
      <w:start w:val="1"/>
      <w:numFmt w:val="decimal"/>
      <w:lvlText w:val="%1."/>
      <w:lvlJc w:val="left"/>
      <w:pPr>
        <w:ind w:left="786" w:hanging="360"/>
      </w:pPr>
      <w:rPr>
        <w:rFonts w:hint="default"/>
      </w:rPr>
    </w:lvl>
    <w:lvl w:ilvl="1">
      <w:start w:val="1"/>
      <w:numFmt w:val="lowerLetter"/>
      <w:lvlText w:val="%2."/>
      <w:lvlJc w:val="left"/>
      <w:pPr>
        <w:ind w:left="1506" w:hanging="360"/>
      </w:pPr>
      <w:rPr>
        <w:rFonts w:hint="default"/>
      </w:rPr>
    </w:lvl>
    <w:lvl w:ilvl="2">
      <w:start w:val="1"/>
      <w:numFmt w:val="lowerRoman"/>
      <w:lvlText w:val="%3."/>
      <w:lvlJc w:val="right"/>
      <w:pPr>
        <w:ind w:left="2226" w:hanging="18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45" w15:restartNumberingAfterBreak="0">
    <w:nsid w:val="539950D1"/>
    <w:multiLevelType w:val="hybridMultilevel"/>
    <w:tmpl w:val="627483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53F93720"/>
    <w:multiLevelType w:val="hybridMultilevel"/>
    <w:tmpl w:val="0E08B59A"/>
    <w:lvl w:ilvl="0" w:tplc="04240001">
      <w:start w:val="1"/>
      <w:numFmt w:val="bullet"/>
      <w:lvlText w:val=""/>
      <w:lvlJc w:val="left"/>
      <w:pPr>
        <w:tabs>
          <w:tab w:val="num" w:pos="720"/>
        </w:tabs>
        <w:ind w:left="720" w:hanging="360"/>
      </w:pPr>
      <w:rPr>
        <w:rFonts w:ascii="Symbol" w:hAnsi="Symbol" w:hint="default"/>
      </w:rPr>
    </w:lvl>
    <w:lvl w:ilvl="1" w:tplc="FFFFFFFF">
      <w:start w:val="1"/>
      <w:numFmt w:val="lowerLetter"/>
      <w:lvlText w:val="%2."/>
      <w:lvlJc w:val="left"/>
      <w:pPr>
        <w:tabs>
          <w:tab w:val="num" w:pos="1440"/>
        </w:tabs>
        <w:ind w:left="1440" w:hanging="360"/>
      </w:pPr>
    </w:lvl>
    <w:lvl w:ilvl="2" w:tplc="FFFFFFFF">
      <w:numFmt w:val="bullet"/>
      <w:lvlText w:val="•"/>
      <w:lvlJc w:val="left"/>
      <w:pPr>
        <w:ind w:left="2685" w:hanging="705"/>
      </w:pPr>
      <w:rPr>
        <w:rFonts w:ascii="Calibri" w:eastAsia="Times New Roman" w:hAnsi="Calibri" w:cs="Times New Roman"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58865753"/>
    <w:multiLevelType w:val="hybridMultilevel"/>
    <w:tmpl w:val="8E7808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B0D529B"/>
    <w:multiLevelType w:val="hybridMultilevel"/>
    <w:tmpl w:val="8702CA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FCA23B5"/>
    <w:multiLevelType w:val="hybridMultilevel"/>
    <w:tmpl w:val="0FB4B3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8B941F0"/>
    <w:multiLevelType w:val="hybridMultilevel"/>
    <w:tmpl w:val="96E08A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AE52ABB"/>
    <w:multiLevelType w:val="hybridMultilevel"/>
    <w:tmpl w:val="F9E8E4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CAA7AC1"/>
    <w:multiLevelType w:val="hybridMultilevel"/>
    <w:tmpl w:val="212C0EB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D5C2D47"/>
    <w:multiLevelType w:val="hybridMultilevel"/>
    <w:tmpl w:val="866687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6D77497B"/>
    <w:multiLevelType w:val="hybridMultilevel"/>
    <w:tmpl w:val="7E248D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DFF307C"/>
    <w:multiLevelType w:val="hybridMultilevel"/>
    <w:tmpl w:val="DB1C74F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33B7FE2"/>
    <w:multiLevelType w:val="hybridMultilevel"/>
    <w:tmpl w:val="A37A1B86"/>
    <w:name w:val="Bull-List 1"/>
    <w:lvl w:ilvl="0" w:tplc="C0528C90">
      <w:start w:val="1"/>
      <w:numFmt w:val="bullet"/>
      <w:pStyle w:val="ListBull1"/>
      <w:lvlText w:val="o"/>
      <w:lvlJc w:val="left"/>
      <w:pPr>
        <w:ind w:left="992" w:hanging="567"/>
      </w:pPr>
      <w:rPr>
        <w:rFonts w:ascii="Courier New" w:hAnsi="Courier New" w:hint="default"/>
        <w:color w:val="0088CF"/>
      </w:rPr>
    </w:lvl>
    <w:lvl w:ilvl="1" w:tplc="027A850A">
      <w:start w:val="1"/>
      <w:numFmt w:val="bullet"/>
      <w:pStyle w:val="ListBull2"/>
      <w:lvlText w:val="–"/>
      <w:lvlJc w:val="left"/>
      <w:pPr>
        <w:ind w:left="1559" w:hanging="567"/>
      </w:pPr>
      <w:rPr>
        <w:rFonts w:ascii="Montserrat" w:hAnsi="Montserrat" w:hint="default"/>
        <w:color w:val="0088CF"/>
      </w:rPr>
    </w:lvl>
    <w:lvl w:ilvl="2" w:tplc="676E54CC">
      <w:start w:val="1"/>
      <w:numFmt w:val="bullet"/>
      <w:pStyle w:val="ListBull3"/>
      <w:lvlText w:val=""/>
      <w:lvlJc w:val="left"/>
      <w:pPr>
        <w:ind w:left="2126" w:hanging="567"/>
      </w:pPr>
      <w:rPr>
        <w:rFonts w:ascii="Symbol" w:hAnsi="Symbol" w:hint="default"/>
        <w:color w:val="0088CF"/>
      </w:rPr>
    </w:lvl>
    <w:lvl w:ilvl="3" w:tplc="99ACFAA8">
      <w:start w:val="1"/>
      <w:numFmt w:val="bullet"/>
      <w:lvlText w:val="–"/>
      <w:lvlJc w:val="left"/>
      <w:pPr>
        <w:ind w:left="2693" w:hanging="567"/>
      </w:pPr>
      <w:rPr>
        <w:rFonts w:ascii="Montserrat" w:hAnsi="Montserrat" w:hint="default"/>
        <w:color w:val="363636"/>
      </w:rPr>
    </w:lvl>
    <w:lvl w:ilvl="4" w:tplc="9F0C044E">
      <w:start w:val="1"/>
      <w:numFmt w:val="bullet"/>
      <w:lvlText w:val="–"/>
      <w:lvlJc w:val="left"/>
      <w:pPr>
        <w:ind w:left="3260" w:hanging="567"/>
      </w:pPr>
      <w:rPr>
        <w:rFonts w:ascii="Montserrat" w:hAnsi="Montserrat" w:hint="default"/>
        <w:color w:val="363636"/>
      </w:rPr>
    </w:lvl>
    <w:lvl w:ilvl="5" w:tplc="A7A025A6">
      <w:start w:val="1"/>
      <w:numFmt w:val="bullet"/>
      <w:lvlText w:val="–"/>
      <w:lvlJc w:val="left"/>
      <w:pPr>
        <w:ind w:left="3827" w:hanging="567"/>
      </w:pPr>
      <w:rPr>
        <w:rFonts w:ascii="Montserrat" w:hAnsi="Montserrat" w:hint="default"/>
        <w:color w:val="363636"/>
      </w:rPr>
    </w:lvl>
    <w:lvl w:ilvl="6" w:tplc="BF664A9E">
      <w:start w:val="1"/>
      <w:numFmt w:val="bullet"/>
      <w:lvlText w:val="–"/>
      <w:lvlJc w:val="left"/>
      <w:pPr>
        <w:ind w:left="4394" w:hanging="567"/>
      </w:pPr>
      <w:rPr>
        <w:rFonts w:ascii="Montserrat" w:hAnsi="Montserrat" w:hint="default"/>
        <w:color w:val="363636"/>
      </w:rPr>
    </w:lvl>
    <w:lvl w:ilvl="7" w:tplc="1666877A">
      <w:start w:val="1"/>
      <w:numFmt w:val="bullet"/>
      <w:lvlText w:val="–"/>
      <w:lvlJc w:val="left"/>
      <w:pPr>
        <w:ind w:left="4961" w:hanging="567"/>
      </w:pPr>
      <w:rPr>
        <w:rFonts w:ascii="Montserrat" w:hAnsi="Montserrat" w:hint="default"/>
        <w:color w:val="363636"/>
      </w:rPr>
    </w:lvl>
    <w:lvl w:ilvl="8" w:tplc="F89637A0">
      <w:start w:val="1"/>
      <w:numFmt w:val="bullet"/>
      <w:lvlText w:val="–"/>
      <w:lvlJc w:val="left"/>
      <w:pPr>
        <w:ind w:left="5528" w:hanging="567"/>
      </w:pPr>
      <w:rPr>
        <w:rFonts w:ascii="Montserrat" w:hAnsi="Montserrat" w:hint="default"/>
        <w:color w:val="363636"/>
      </w:rPr>
    </w:lvl>
  </w:abstractNum>
  <w:abstractNum w:abstractNumId="57" w15:restartNumberingAfterBreak="0">
    <w:nsid w:val="739313E4"/>
    <w:multiLevelType w:val="hybridMultilevel"/>
    <w:tmpl w:val="6A8268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4BC22C3"/>
    <w:multiLevelType w:val="multilevel"/>
    <w:tmpl w:val="6C4638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D5444D8"/>
    <w:multiLevelType w:val="hybridMultilevel"/>
    <w:tmpl w:val="C60A04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7D66075B"/>
    <w:multiLevelType w:val="hybridMultilevel"/>
    <w:tmpl w:val="A30A2B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3743601">
    <w:abstractNumId w:val="8"/>
  </w:num>
  <w:num w:numId="2" w16cid:durableId="1759213537">
    <w:abstractNumId w:val="56"/>
  </w:num>
  <w:num w:numId="3" w16cid:durableId="327902165">
    <w:abstractNumId w:val="6"/>
  </w:num>
  <w:num w:numId="4" w16cid:durableId="1115248005">
    <w:abstractNumId w:val="39"/>
  </w:num>
  <w:num w:numId="5" w16cid:durableId="1757357083">
    <w:abstractNumId w:val="20"/>
  </w:num>
  <w:num w:numId="6" w16cid:durableId="772282378">
    <w:abstractNumId w:val="59"/>
  </w:num>
  <w:num w:numId="7" w16cid:durableId="369065105">
    <w:abstractNumId w:val="7"/>
  </w:num>
  <w:num w:numId="8" w16cid:durableId="19049012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29695941">
    <w:abstractNumId w:val="55"/>
  </w:num>
  <w:num w:numId="10" w16cid:durableId="1039284358">
    <w:abstractNumId w:val="47"/>
  </w:num>
  <w:num w:numId="11" w16cid:durableId="997998683">
    <w:abstractNumId w:val="31"/>
  </w:num>
  <w:num w:numId="12" w16cid:durableId="1017586109">
    <w:abstractNumId w:val="51"/>
  </w:num>
  <w:num w:numId="13" w16cid:durableId="2059746525">
    <w:abstractNumId w:val="35"/>
  </w:num>
  <w:num w:numId="14" w16cid:durableId="704524483">
    <w:abstractNumId w:val="11"/>
  </w:num>
  <w:num w:numId="15" w16cid:durableId="1405026919">
    <w:abstractNumId w:val="41"/>
  </w:num>
  <w:num w:numId="16" w16cid:durableId="273557892">
    <w:abstractNumId w:val="52"/>
  </w:num>
  <w:num w:numId="17" w16cid:durableId="1646930912">
    <w:abstractNumId w:val="19"/>
  </w:num>
  <w:num w:numId="18" w16cid:durableId="1530605944">
    <w:abstractNumId w:val="22"/>
  </w:num>
  <w:num w:numId="19" w16cid:durableId="890264941">
    <w:abstractNumId w:val="29"/>
  </w:num>
  <w:num w:numId="20" w16cid:durableId="1172378723">
    <w:abstractNumId w:val="30"/>
  </w:num>
  <w:num w:numId="21" w16cid:durableId="876814331">
    <w:abstractNumId w:val="17"/>
  </w:num>
  <w:num w:numId="22" w16cid:durableId="796098300">
    <w:abstractNumId w:val="18"/>
  </w:num>
  <w:num w:numId="23" w16cid:durableId="59135476">
    <w:abstractNumId w:val="5"/>
  </w:num>
  <w:num w:numId="24" w16cid:durableId="906113683">
    <w:abstractNumId w:val="58"/>
  </w:num>
  <w:num w:numId="25" w16cid:durableId="1429543224">
    <w:abstractNumId w:val="33"/>
  </w:num>
  <w:num w:numId="26" w16cid:durableId="1631279270">
    <w:abstractNumId w:val="40"/>
  </w:num>
  <w:num w:numId="27" w16cid:durableId="1611349857">
    <w:abstractNumId w:val="34"/>
  </w:num>
  <w:num w:numId="28" w16cid:durableId="2071028996">
    <w:abstractNumId w:val="15"/>
  </w:num>
  <w:num w:numId="29" w16cid:durableId="2022969422">
    <w:abstractNumId w:val="23"/>
  </w:num>
  <w:num w:numId="30" w16cid:durableId="1029915877">
    <w:abstractNumId w:val="57"/>
  </w:num>
  <w:num w:numId="31" w16cid:durableId="175657487">
    <w:abstractNumId w:val="43"/>
  </w:num>
  <w:num w:numId="32" w16cid:durableId="1443265087">
    <w:abstractNumId w:val="9"/>
  </w:num>
  <w:num w:numId="33" w16cid:durableId="2102024760">
    <w:abstractNumId w:val="49"/>
  </w:num>
  <w:num w:numId="34" w16cid:durableId="346449406">
    <w:abstractNumId w:val="3"/>
  </w:num>
  <w:num w:numId="35" w16cid:durableId="530610459">
    <w:abstractNumId w:val="37"/>
  </w:num>
  <w:num w:numId="36" w16cid:durableId="2126852675">
    <w:abstractNumId w:val="60"/>
  </w:num>
  <w:num w:numId="37" w16cid:durableId="899560480">
    <w:abstractNumId w:val="54"/>
  </w:num>
  <w:num w:numId="38" w16cid:durableId="1117677653">
    <w:abstractNumId w:val="38"/>
  </w:num>
  <w:num w:numId="39" w16cid:durableId="1616525145">
    <w:abstractNumId w:val="12"/>
  </w:num>
  <w:num w:numId="40" w16cid:durableId="947472242">
    <w:abstractNumId w:val="14"/>
  </w:num>
  <w:num w:numId="41" w16cid:durableId="30962137">
    <w:abstractNumId w:val="50"/>
  </w:num>
  <w:num w:numId="42" w16cid:durableId="1935433024">
    <w:abstractNumId w:val="26"/>
  </w:num>
  <w:num w:numId="43" w16cid:durableId="796799497">
    <w:abstractNumId w:val="48"/>
  </w:num>
  <w:num w:numId="44" w16cid:durableId="1190338924">
    <w:abstractNumId w:val="24"/>
  </w:num>
  <w:num w:numId="45" w16cid:durableId="196550888">
    <w:abstractNumId w:val="13"/>
  </w:num>
  <w:num w:numId="46" w16cid:durableId="1896699510">
    <w:abstractNumId w:val="32"/>
  </w:num>
  <w:num w:numId="47" w16cid:durableId="233662253">
    <w:abstractNumId w:val="46"/>
  </w:num>
  <w:num w:numId="48" w16cid:durableId="1491289432">
    <w:abstractNumId w:val="4"/>
  </w:num>
  <w:num w:numId="49" w16cid:durableId="1298220038">
    <w:abstractNumId w:val="44"/>
  </w:num>
  <w:num w:numId="50" w16cid:durableId="2009946156">
    <w:abstractNumId w:val="16"/>
  </w:num>
  <w:num w:numId="51" w16cid:durableId="1107698912">
    <w:abstractNumId w:val="25"/>
  </w:num>
  <w:num w:numId="52" w16cid:durableId="2139226589">
    <w:abstractNumId w:val="27"/>
  </w:num>
  <w:num w:numId="53" w16cid:durableId="698312876">
    <w:abstractNumId w:val="53"/>
  </w:num>
  <w:num w:numId="54" w16cid:durableId="657538070">
    <w:abstractNumId w:val="42"/>
  </w:num>
  <w:num w:numId="55" w16cid:durableId="527260823">
    <w:abstractNumId w:val="45"/>
  </w:num>
  <w:num w:numId="56" w16cid:durableId="1081681562">
    <w:abstractNumId w:val="21"/>
  </w:num>
  <w:num w:numId="57" w16cid:durableId="1957368083">
    <w:abstractNumId w:val="36"/>
  </w:num>
  <w:num w:numId="58" w16cid:durableId="1321928762">
    <w:abstractNumId w:val="28"/>
  </w:num>
  <w:num w:numId="59" w16cid:durableId="310598301">
    <w:abstractNumId w:val="10"/>
  </w:num>
  <w:num w:numId="60" w16cid:durableId="2030598348">
    <w:abstractNumId w:val="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9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1"/>
  <w:stylePaneSortMethod w:val="0000"/>
  <w:documentProtection w:edit="forms" w:enforcement="0"/>
  <w:defaultTabStop w:val="720"/>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uppressTop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A59"/>
    <w:rsid w:val="00000310"/>
    <w:rsid w:val="00000A11"/>
    <w:rsid w:val="0000130E"/>
    <w:rsid w:val="00001789"/>
    <w:rsid w:val="0000201D"/>
    <w:rsid w:val="000020CF"/>
    <w:rsid w:val="000024E8"/>
    <w:rsid w:val="00002554"/>
    <w:rsid w:val="0000264F"/>
    <w:rsid w:val="00002F61"/>
    <w:rsid w:val="00002F75"/>
    <w:rsid w:val="000037B6"/>
    <w:rsid w:val="0000385E"/>
    <w:rsid w:val="00003999"/>
    <w:rsid w:val="00003CFC"/>
    <w:rsid w:val="0000403A"/>
    <w:rsid w:val="00004157"/>
    <w:rsid w:val="000041FE"/>
    <w:rsid w:val="00004210"/>
    <w:rsid w:val="0000423B"/>
    <w:rsid w:val="00004419"/>
    <w:rsid w:val="0000442C"/>
    <w:rsid w:val="0000471D"/>
    <w:rsid w:val="000048BF"/>
    <w:rsid w:val="00004FE8"/>
    <w:rsid w:val="00005042"/>
    <w:rsid w:val="00005510"/>
    <w:rsid w:val="0000560A"/>
    <w:rsid w:val="00005837"/>
    <w:rsid w:val="000058D3"/>
    <w:rsid w:val="000058FB"/>
    <w:rsid w:val="00005F7F"/>
    <w:rsid w:val="000060E9"/>
    <w:rsid w:val="00006B17"/>
    <w:rsid w:val="00006BB5"/>
    <w:rsid w:val="00006D23"/>
    <w:rsid w:val="000072B8"/>
    <w:rsid w:val="0000754B"/>
    <w:rsid w:val="00007914"/>
    <w:rsid w:val="00007DA3"/>
    <w:rsid w:val="00010067"/>
    <w:rsid w:val="00010103"/>
    <w:rsid w:val="00010133"/>
    <w:rsid w:val="00010167"/>
    <w:rsid w:val="000115E8"/>
    <w:rsid w:val="0001195F"/>
    <w:rsid w:val="0001231A"/>
    <w:rsid w:val="0001239D"/>
    <w:rsid w:val="0001256B"/>
    <w:rsid w:val="00012C9B"/>
    <w:rsid w:val="00013C30"/>
    <w:rsid w:val="00013DE7"/>
    <w:rsid w:val="000156F7"/>
    <w:rsid w:val="00015923"/>
    <w:rsid w:val="00015BAA"/>
    <w:rsid w:val="00016226"/>
    <w:rsid w:val="000164A4"/>
    <w:rsid w:val="0001652B"/>
    <w:rsid w:val="000168C2"/>
    <w:rsid w:val="00016E47"/>
    <w:rsid w:val="00017055"/>
    <w:rsid w:val="000176EB"/>
    <w:rsid w:val="00017E27"/>
    <w:rsid w:val="00017E5F"/>
    <w:rsid w:val="0002005F"/>
    <w:rsid w:val="00020655"/>
    <w:rsid w:val="0002143D"/>
    <w:rsid w:val="000219E8"/>
    <w:rsid w:val="00021E4C"/>
    <w:rsid w:val="00021FEF"/>
    <w:rsid w:val="0002254C"/>
    <w:rsid w:val="0002268D"/>
    <w:rsid w:val="00022749"/>
    <w:rsid w:val="00022ECC"/>
    <w:rsid w:val="000239BE"/>
    <w:rsid w:val="000239D4"/>
    <w:rsid w:val="00023E19"/>
    <w:rsid w:val="000246FB"/>
    <w:rsid w:val="00024867"/>
    <w:rsid w:val="00024B91"/>
    <w:rsid w:val="000255F5"/>
    <w:rsid w:val="000259A1"/>
    <w:rsid w:val="00026277"/>
    <w:rsid w:val="00026A5B"/>
    <w:rsid w:val="00026CBE"/>
    <w:rsid w:val="00027029"/>
    <w:rsid w:val="000270ED"/>
    <w:rsid w:val="000272BB"/>
    <w:rsid w:val="00027821"/>
    <w:rsid w:val="00027D17"/>
    <w:rsid w:val="00027D57"/>
    <w:rsid w:val="00030254"/>
    <w:rsid w:val="0003105F"/>
    <w:rsid w:val="00031344"/>
    <w:rsid w:val="00031791"/>
    <w:rsid w:val="00031B0D"/>
    <w:rsid w:val="00031F2A"/>
    <w:rsid w:val="0003293E"/>
    <w:rsid w:val="000329E4"/>
    <w:rsid w:val="00032FA4"/>
    <w:rsid w:val="000331D8"/>
    <w:rsid w:val="000334A8"/>
    <w:rsid w:val="000336B1"/>
    <w:rsid w:val="00033934"/>
    <w:rsid w:val="000339E1"/>
    <w:rsid w:val="00033C4D"/>
    <w:rsid w:val="00033D31"/>
    <w:rsid w:val="00034196"/>
    <w:rsid w:val="00034640"/>
    <w:rsid w:val="00034D46"/>
    <w:rsid w:val="00034D65"/>
    <w:rsid w:val="000351C4"/>
    <w:rsid w:val="0003525E"/>
    <w:rsid w:val="00035396"/>
    <w:rsid w:val="00035AF2"/>
    <w:rsid w:val="00035EFF"/>
    <w:rsid w:val="00036106"/>
    <w:rsid w:val="0003612B"/>
    <w:rsid w:val="00036192"/>
    <w:rsid w:val="00036670"/>
    <w:rsid w:val="00036822"/>
    <w:rsid w:val="00036CBB"/>
    <w:rsid w:val="00036D56"/>
    <w:rsid w:val="00037353"/>
    <w:rsid w:val="0004016C"/>
    <w:rsid w:val="0004073C"/>
    <w:rsid w:val="00040773"/>
    <w:rsid w:val="00040995"/>
    <w:rsid w:val="0004127D"/>
    <w:rsid w:val="0004140D"/>
    <w:rsid w:val="0004163E"/>
    <w:rsid w:val="00041821"/>
    <w:rsid w:val="00041D2B"/>
    <w:rsid w:val="0004221E"/>
    <w:rsid w:val="00042502"/>
    <w:rsid w:val="00042865"/>
    <w:rsid w:val="00042FC3"/>
    <w:rsid w:val="00043921"/>
    <w:rsid w:val="00043981"/>
    <w:rsid w:val="0004434C"/>
    <w:rsid w:val="00044397"/>
    <w:rsid w:val="00044419"/>
    <w:rsid w:val="00044A2F"/>
    <w:rsid w:val="00044DBA"/>
    <w:rsid w:val="00044FE7"/>
    <w:rsid w:val="000451D8"/>
    <w:rsid w:val="00045A7D"/>
    <w:rsid w:val="00045B53"/>
    <w:rsid w:val="00045D82"/>
    <w:rsid w:val="000466DD"/>
    <w:rsid w:val="00046CA5"/>
    <w:rsid w:val="00046CF1"/>
    <w:rsid w:val="00046CF8"/>
    <w:rsid w:val="00047753"/>
    <w:rsid w:val="0004786F"/>
    <w:rsid w:val="00047B21"/>
    <w:rsid w:val="00047C6B"/>
    <w:rsid w:val="00047F99"/>
    <w:rsid w:val="00050191"/>
    <w:rsid w:val="0005033F"/>
    <w:rsid w:val="000509B0"/>
    <w:rsid w:val="000513F7"/>
    <w:rsid w:val="000515C6"/>
    <w:rsid w:val="00051621"/>
    <w:rsid w:val="00051A84"/>
    <w:rsid w:val="000529C0"/>
    <w:rsid w:val="00052E2D"/>
    <w:rsid w:val="00052FDD"/>
    <w:rsid w:val="00053031"/>
    <w:rsid w:val="00053283"/>
    <w:rsid w:val="00053411"/>
    <w:rsid w:val="0005343A"/>
    <w:rsid w:val="00053547"/>
    <w:rsid w:val="00053717"/>
    <w:rsid w:val="00053A87"/>
    <w:rsid w:val="00053B8F"/>
    <w:rsid w:val="00053C5C"/>
    <w:rsid w:val="00054289"/>
    <w:rsid w:val="00054FE6"/>
    <w:rsid w:val="00055272"/>
    <w:rsid w:val="000555F8"/>
    <w:rsid w:val="00055AE2"/>
    <w:rsid w:val="00055AF2"/>
    <w:rsid w:val="00055B62"/>
    <w:rsid w:val="00055B78"/>
    <w:rsid w:val="0005605E"/>
    <w:rsid w:val="00056274"/>
    <w:rsid w:val="00056494"/>
    <w:rsid w:val="00056CC1"/>
    <w:rsid w:val="00056DD4"/>
    <w:rsid w:val="000577CB"/>
    <w:rsid w:val="00057BE3"/>
    <w:rsid w:val="00057E54"/>
    <w:rsid w:val="00057E8D"/>
    <w:rsid w:val="00060137"/>
    <w:rsid w:val="00060470"/>
    <w:rsid w:val="000606B0"/>
    <w:rsid w:val="0006073B"/>
    <w:rsid w:val="00060AC3"/>
    <w:rsid w:val="00060D94"/>
    <w:rsid w:val="00060E72"/>
    <w:rsid w:val="00060F67"/>
    <w:rsid w:val="00061339"/>
    <w:rsid w:val="00061AB8"/>
    <w:rsid w:val="000620A7"/>
    <w:rsid w:val="0006231A"/>
    <w:rsid w:val="000624B7"/>
    <w:rsid w:val="000628AA"/>
    <w:rsid w:val="00062A1A"/>
    <w:rsid w:val="00062C76"/>
    <w:rsid w:val="00062DB4"/>
    <w:rsid w:val="00062DF2"/>
    <w:rsid w:val="00062EBD"/>
    <w:rsid w:val="00063012"/>
    <w:rsid w:val="0006392C"/>
    <w:rsid w:val="000646D2"/>
    <w:rsid w:val="00064D17"/>
    <w:rsid w:val="00064E00"/>
    <w:rsid w:val="00064FA7"/>
    <w:rsid w:val="00064FE8"/>
    <w:rsid w:val="000656B4"/>
    <w:rsid w:val="000657B3"/>
    <w:rsid w:val="00065F09"/>
    <w:rsid w:val="00066029"/>
    <w:rsid w:val="00067336"/>
    <w:rsid w:val="00067404"/>
    <w:rsid w:val="00067758"/>
    <w:rsid w:val="000679A1"/>
    <w:rsid w:val="00070458"/>
    <w:rsid w:val="00070E44"/>
    <w:rsid w:val="00071041"/>
    <w:rsid w:val="0007108A"/>
    <w:rsid w:val="00071185"/>
    <w:rsid w:val="000711FA"/>
    <w:rsid w:val="0007128C"/>
    <w:rsid w:val="0007165D"/>
    <w:rsid w:val="00072A1E"/>
    <w:rsid w:val="00072A39"/>
    <w:rsid w:val="00072EED"/>
    <w:rsid w:val="00073254"/>
    <w:rsid w:val="000736A9"/>
    <w:rsid w:val="00073DEB"/>
    <w:rsid w:val="00074056"/>
    <w:rsid w:val="00074565"/>
    <w:rsid w:val="00074B35"/>
    <w:rsid w:val="00074B8F"/>
    <w:rsid w:val="00074BA7"/>
    <w:rsid w:val="00074DB8"/>
    <w:rsid w:val="00075C4A"/>
    <w:rsid w:val="0007610D"/>
    <w:rsid w:val="000768F2"/>
    <w:rsid w:val="00076942"/>
    <w:rsid w:val="00076C80"/>
    <w:rsid w:val="000776F7"/>
    <w:rsid w:val="00077AA8"/>
    <w:rsid w:val="00080078"/>
    <w:rsid w:val="0008059B"/>
    <w:rsid w:val="00080792"/>
    <w:rsid w:val="000810FA"/>
    <w:rsid w:val="000811E5"/>
    <w:rsid w:val="0008122D"/>
    <w:rsid w:val="000815AA"/>
    <w:rsid w:val="000815DC"/>
    <w:rsid w:val="00081767"/>
    <w:rsid w:val="0008196A"/>
    <w:rsid w:val="00081BC2"/>
    <w:rsid w:val="00081E7F"/>
    <w:rsid w:val="0008218C"/>
    <w:rsid w:val="00082265"/>
    <w:rsid w:val="000824B8"/>
    <w:rsid w:val="000825F4"/>
    <w:rsid w:val="00082601"/>
    <w:rsid w:val="0008283F"/>
    <w:rsid w:val="00082FBF"/>
    <w:rsid w:val="00083AB6"/>
    <w:rsid w:val="00083B79"/>
    <w:rsid w:val="00083FCA"/>
    <w:rsid w:val="00084144"/>
    <w:rsid w:val="00084307"/>
    <w:rsid w:val="000845BE"/>
    <w:rsid w:val="00084640"/>
    <w:rsid w:val="00084834"/>
    <w:rsid w:val="00084C12"/>
    <w:rsid w:val="000852BA"/>
    <w:rsid w:val="000853B2"/>
    <w:rsid w:val="000859E8"/>
    <w:rsid w:val="00085D97"/>
    <w:rsid w:val="00085E37"/>
    <w:rsid w:val="000862F2"/>
    <w:rsid w:val="000866C4"/>
    <w:rsid w:val="0008670D"/>
    <w:rsid w:val="0008694C"/>
    <w:rsid w:val="00086A18"/>
    <w:rsid w:val="00086AB9"/>
    <w:rsid w:val="00086AD6"/>
    <w:rsid w:val="00086CE4"/>
    <w:rsid w:val="00086D7C"/>
    <w:rsid w:val="00086DF8"/>
    <w:rsid w:val="00086FA9"/>
    <w:rsid w:val="000871E3"/>
    <w:rsid w:val="0008765A"/>
    <w:rsid w:val="00087EFF"/>
    <w:rsid w:val="0009050B"/>
    <w:rsid w:val="00090994"/>
    <w:rsid w:val="00090E94"/>
    <w:rsid w:val="0009124B"/>
    <w:rsid w:val="0009169C"/>
    <w:rsid w:val="00091748"/>
    <w:rsid w:val="000919C2"/>
    <w:rsid w:val="000921F7"/>
    <w:rsid w:val="000927FE"/>
    <w:rsid w:val="000927FF"/>
    <w:rsid w:val="00092AB7"/>
    <w:rsid w:val="00092B5D"/>
    <w:rsid w:val="00092B9D"/>
    <w:rsid w:val="00092E99"/>
    <w:rsid w:val="00092FA8"/>
    <w:rsid w:val="0009335A"/>
    <w:rsid w:val="0009337B"/>
    <w:rsid w:val="00093C67"/>
    <w:rsid w:val="00093F76"/>
    <w:rsid w:val="00094133"/>
    <w:rsid w:val="00094149"/>
    <w:rsid w:val="000942AF"/>
    <w:rsid w:val="0009435B"/>
    <w:rsid w:val="000947E9"/>
    <w:rsid w:val="00094926"/>
    <w:rsid w:val="000951D5"/>
    <w:rsid w:val="00095261"/>
    <w:rsid w:val="00095833"/>
    <w:rsid w:val="00095DD3"/>
    <w:rsid w:val="00095EFD"/>
    <w:rsid w:val="00095F40"/>
    <w:rsid w:val="000961A0"/>
    <w:rsid w:val="00096CD5"/>
    <w:rsid w:val="00096EFC"/>
    <w:rsid w:val="000974B3"/>
    <w:rsid w:val="0009767F"/>
    <w:rsid w:val="00097BC4"/>
    <w:rsid w:val="000A1339"/>
    <w:rsid w:val="000A1482"/>
    <w:rsid w:val="000A1651"/>
    <w:rsid w:val="000A1655"/>
    <w:rsid w:val="000A17E5"/>
    <w:rsid w:val="000A19E5"/>
    <w:rsid w:val="000A2234"/>
    <w:rsid w:val="000A2429"/>
    <w:rsid w:val="000A2E77"/>
    <w:rsid w:val="000A306B"/>
    <w:rsid w:val="000A30A2"/>
    <w:rsid w:val="000A32A7"/>
    <w:rsid w:val="000A34D1"/>
    <w:rsid w:val="000A4427"/>
    <w:rsid w:val="000A4A81"/>
    <w:rsid w:val="000A4B97"/>
    <w:rsid w:val="000A4E45"/>
    <w:rsid w:val="000A50D6"/>
    <w:rsid w:val="000A51A6"/>
    <w:rsid w:val="000A538B"/>
    <w:rsid w:val="000A5935"/>
    <w:rsid w:val="000A5DC9"/>
    <w:rsid w:val="000A610C"/>
    <w:rsid w:val="000A6113"/>
    <w:rsid w:val="000A66C7"/>
    <w:rsid w:val="000A700D"/>
    <w:rsid w:val="000A7519"/>
    <w:rsid w:val="000A77F0"/>
    <w:rsid w:val="000A7965"/>
    <w:rsid w:val="000A7EDA"/>
    <w:rsid w:val="000B016F"/>
    <w:rsid w:val="000B0417"/>
    <w:rsid w:val="000B069A"/>
    <w:rsid w:val="000B0804"/>
    <w:rsid w:val="000B08D4"/>
    <w:rsid w:val="000B18FA"/>
    <w:rsid w:val="000B1A1B"/>
    <w:rsid w:val="000B1A7C"/>
    <w:rsid w:val="000B21A4"/>
    <w:rsid w:val="000B235E"/>
    <w:rsid w:val="000B26F5"/>
    <w:rsid w:val="000B2CBF"/>
    <w:rsid w:val="000B31C6"/>
    <w:rsid w:val="000B3CC7"/>
    <w:rsid w:val="000B3D04"/>
    <w:rsid w:val="000B50DB"/>
    <w:rsid w:val="000B5BF0"/>
    <w:rsid w:val="000B61C6"/>
    <w:rsid w:val="000B630E"/>
    <w:rsid w:val="000B6879"/>
    <w:rsid w:val="000B6BD3"/>
    <w:rsid w:val="000B70B8"/>
    <w:rsid w:val="000B7C31"/>
    <w:rsid w:val="000B7EED"/>
    <w:rsid w:val="000C096D"/>
    <w:rsid w:val="000C09CA"/>
    <w:rsid w:val="000C0AED"/>
    <w:rsid w:val="000C0C9E"/>
    <w:rsid w:val="000C0F32"/>
    <w:rsid w:val="000C0F94"/>
    <w:rsid w:val="000C11E6"/>
    <w:rsid w:val="000C1309"/>
    <w:rsid w:val="000C1554"/>
    <w:rsid w:val="000C1E44"/>
    <w:rsid w:val="000C22E8"/>
    <w:rsid w:val="000C2597"/>
    <w:rsid w:val="000C29A0"/>
    <w:rsid w:val="000C2AEA"/>
    <w:rsid w:val="000C2D72"/>
    <w:rsid w:val="000C2E4B"/>
    <w:rsid w:val="000C35FA"/>
    <w:rsid w:val="000C43A5"/>
    <w:rsid w:val="000C46C5"/>
    <w:rsid w:val="000C4853"/>
    <w:rsid w:val="000C50CE"/>
    <w:rsid w:val="000C5125"/>
    <w:rsid w:val="000C53E3"/>
    <w:rsid w:val="000C5A56"/>
    <w:rsid w:val="000C5E0D"/>
    <w:rsid w:val="000C62A7"/>
    <w:rsid w:val="000C639C"/>
    <w:rsid w:val="000C6656"/>
    <w:rsid w:val="000C6B47"/>
    <w:rsid w:val="000C6B6B"/>
    <w:rsid w:val="000C6B9F"/>
    <w:rsid w:val="000C7059"/>
    <w:rsid w:val="000C7352"/>
    <w:rsid w:val="000C77AD"/>
    <w:rsid w:val="000C7F4E"/>
    <w:rsid w:val="000D00BB"/>
    <w:rsid w:val="000D01E6"/>
    <w:rsid w:val="000D0319"/>
    <w:rsid w:val="000D0948"/>
    <w:rsid w:val="000D0A67"/>
    <w:rsid w:val="000D0B4F"/>
    <w:rsid w:val="000D0D3A"/>
    <w:rsid w:val="000D0E1C"/>
    <w:rsid w:val="000D0E51"/>
    <w:rsid w:val="000D132C"/>
    <w:rsid w:val="000D15FB"/>
    <w:rsid w:val="000D162B"/>
    <w:rsid w:val="000D16A7"/>
    <w:rsid w:val="000D1C4F"/>
    <w:rsid w:val="000D1C96"/>
    <w:rsid w:val="000D1F1F"/>
    <w:rsid w:val="000D21C5"/>
    <w:rsid w:val="000D2603"/>
    <w:rsid w:val="000D28F0"/>
    <w:rsid w:val="000D2931"/>
    <w:rsid w:val="000D2988"/>
    <w:rsid w:val="000D3B5C"/>
    <w:rsid w:val="000D40D0"/>
    <w:rsid w:val="000D41CF"/>
    <w:rsid w:val="000D4212"/>
    <w:rsid w:val="000D45F3"/>
    <w:rsid w:val="000D4619"/>
    <w:rsid w:val="000D4879"/>
    <w:rsid w:val="000D49A5"/>
    <w:rsid w:val="000D4BEF"/>
    <w:rsid w:val="000D4D3F"/>
    <w:rsid w:val="000D4DF2"/>
    <w:rsid w:val="000D52E2"/>
    <w:rsid w:val="000D5AFA"/>
    <w:rsid w:val="000D5CDC"/>
    <w:rsid w:val="000D628F"/>
    <w:rsid w:val="000D6474"/>
    <w:rsid w:val="000D66FB"/>
    <w:rsid w:val="000D6B55"/>
    <w:rsid w:val="000D6C92"/>
    <w:rsid w:val="000D6CAB"/>
    <w:rsid w:val="000D6D0A"/>
    <w:rsid w:val="000D7477"/>
    <w:rsid w:val="000D7DD1"/>
    <w:rsid w:val="000E00D2"/>
    <w:rsid w:val="000E01DA"/>
    <w:rsid w:val="000E04CE"/>
    <w:rsid w:val="000E04FC"/>
    <w:rsid w:val="000E0660"/>
    <w:rsid w:val="000E093F"/>
    <w:rsid w:val="000E1097"/>
    <w:rsid w:val="000E19D4"/>
    <w:rsid w:val="000E2B21"/>
    <w:rsid w:val="000E2D05"/>
    <w:rsid w:val="000E300A"/>
    <w:rsid w:val="000E31FD"/>
    <w:rsid w:val="000E333C"/>
    <w:rsid w:val="000E34B4"/>
    <w:rsid w:val="000E370C"/>
    <w:rsid w:val="000E3869"/>
    <w:rsid w:val="000E3A4C"/>
    <w:rsid w:val="000E3EC4"/>
    <w:rsid w:val="000E3EDE"/>
    <w:rsid w:val="000E4150"/>
    <w:rsid w:val="000E42C0"/>
    <w:rsid w:val="000E433B"/>
    <w:rsid w:val="000E4CE7"/>
    <w:rsid w:val="000E4E72"/>
    <w:rsid w:val="000E50D4"/>
    <w:rsid w:val="000E5BAB"/>
    <w:rsid w:val="000E5CD4"/>
    <w:rsid w:val="000E625B"/>
    <w:rsid w:val="000E6492"/>
    <w:rsid w:val="000E6A00"/>
    <w:rsid w:val="000E796E"/>
    <w:rsid w:val="000E79C2"/>
    <w:rsid w:val="000E7A9F"/>
    <w:rsid w:val="000F00F0"/>
    <w:rsid w:val="000F03A3"/>
    <w:rsid w:val="000F0561"/>
    <w:rsid w:val="000F10CA"/>
    <w:rsid w:val="000F11C5"/>
    <w:rsid w:val="000F1645"/>
    <w:rsid w:val="000F187F"/>
    <w:rsid w:val="000F1CB1"/>
    <w:rsid w:val="000F1D99"/>
    <w:rsid w:val="000F1FC0"/>
    <w:rsid w:val="000F2332"/>
    <w:rsid w:val="000F29AC"/>
    <w:rsid w:val="000F2A11"/>
    <w:rsid w:val="000F2C79"/>
    <w:rsid w:val="000F38D0"/>
    <w:rsid w:val="000F3C55"/>
    <w:rsid w:val="000F412E"/>
    <w:rsid w:val="000F4250"/>
    <w:rsid w:val="000F4469"/>
    <w:rsid w:val="000F4665"/>
    <w:rsid w:val="000F47D1"/>
    <w:rsid w:val="000F503D"/>
    <w:rsid w:val="000F50D4"/>
    <w:rsid w:val="000F5164"/>
    <w:rsid w:val="000F5383"/>
    <w:rsid w:val="000F55B9"/>
    <w:rsid w:val="000F572A"/>
    <w:rsid w:val="000F5C47"/>
    <w:rsid w:val="000F5DA1"/>
    <w:rsid w:val="000F669B"/>
    <w:rsid w:val="000F6787"/>
    <w:rsid w:val="000F6835"/>
    <w:rsid w:val="000F6A68"/>
    <w:rsid w:val="000F72C4"/>
    <w:rsid w:val="000F76E7"/>
    <w:rsid w:val="000F7A30"/>
    <w:rsid w:val="001002E2"/>
    <w:rsid w:val="00101024"/>
    <w:rsid w:val="001014E8"/>
    <w:rsid w:val="001017B0"/>
    <w:rsid w:val="00102C13"/>
    <w:rsid w:val="001031BE"/>
    <w:rsid w:val="00103391"/>
    <w:rsid w:val="0010386F"/>
    <w:rsid w:val="00103C41"/>
    <w:rsid w:val="00103EC9"/>
    <w:rsid w:val="00103FF2"/>
    <w:rsid w:val="0010516F"/>
    <w:rsid w:val="0010575B"/>
    <w:rsid w:val="001057DE"/>
    <w:rsid w:val="00105D35"/>
    <w:rsid w:val="00106068"/>
    <w:rsid w:val="00106103"/>
    <w:rsid w:val="0010667C"/>
    <w:rsid w:val="0010681B"/>
    <w:rsid w:val="00106BC4"/>
    <w:rsid w:val="00106EAC"/>
    <w:rsid w:val="00107075"/>
    <w:rsid w:val="00107131"/>
    <w:rsid w:val="001073A1"/>
    <w:rsid w:val="0010756C"/>
    <w:rsid w:val="0010794E"/>
    <w:rsid w:val="00107D81"/>
    <w:rsid w:val="00107F94"/>
    <w:rsid w:val="00110BBB"/>
    <w:rsid w:val="00110C9B"/>
    <w:rsid w:val="001110B5"/>
    <w:rsid w:val="00111711"/>
    <w:rsid w:val="00112149"/>
    <w:rsid w:val="001122B4"/>
    <w:rsid w:val="001123D0"/>
    <w:rsid w:val="0011269B"/>
    <w:rsid w:val="00112A5D"/>
    <w:rsid w:val="00112D82"/>
    <w:rsid w:val="00113011"/>
    <w:rsid w:val="00113111"/>
    <w:rsid w:val="00113165"/>
    <w:rsid w:val="00113293"/>
    <w:rsid w:val="00113876"/>
    <w:rsid w:val="001139A5"/>
    <w:rsid w:val="00113B45"/>
    <w:rsid w:val="00113B9D"/>
    <w:rsid w:val="00113F2B"/>
    <w:rsid w:val="0011411C"/>
    <w:rsid w:val="001141D4"/>
    <w:rsid w:val="001142DA"/>
    <w:rsid w:val="0011461E"/>
    <w:rsid w:val="00114670"/>
    <w:rsid w:val="00114B50"/>
    <w:rsid w:val="00114C76"/>
    <w:rsid w:val="0011569C"/>
    <w:rsid w:val="00115875"/>
    <w:rsid w:val="00115B6C"/>
    <w:rsid w:val="00115B6E"/>
    <w:rsid w:val="00115E55"/>
    <w:rsid w:val="001163DF"/>
    <w:rsid w:val="00116904"/>
    <w:rsid w:val="00116BA1"/>
    <w:rsid w:val="00116CCB"/>
    <w:rsid w:val="00116FBD"/>
    <w:rsid w:val="00117387"/>
    <w:rsid w:val="001178D2"/>
    <w:rsid w:val="0011799E"/>
    <w:rsid w:val="0012008C"/>
    <w:rsid w:val="00120225"/>
    <w:rsid w:val="0012095B"/>
    <w:rsid w:val="0012098B"/>
    <w:rsid w:val="00120A3C"/>
    <w:rsid w:val="00120B70"/>
    <w:rsid w:val="00120E75"/>
    <w:rsid w:val="00121004"/>
    <w:rsid w:val="001210EF"/>
    <w:rsid w:val="00121127"/>
    <w:rsid w:val="0012112A"/>
    <w:rsid w:val="00121A25"/>
    <w:rsid w:val="00121B43"/>
    <w:rsid w:val="00121B5F"/>
    <w:rsid w:val="001233DE"/>
    <w:rsid w:val="001234CF"/>
    <w:rsid w:val="00123613"/>
    <w:rsid w:val="001238A5"/>
    <w:rsid w:val="00123A79"/>
    <w:rsid w:val="00123ED3"/>
    <w:rsid w:val="00124707"/>
    <w:rsid w:val="00124748"/>
    <w:rsid w:val="00125211"/>
    <w:rsid w:val="00125B20"/>
    <w:rsid w:val="00125B34"/>
    <w:rsid w:val="0012613C"/>
    <w:rsid w:val="00126475"/>
    <w:rsid w:val="0012653A"/>
    <w:rsid w:val="00126788"/>
    <w:rsid w:val="001269C2"/>
    <w:rsid w:val="0012746A"/>
    <w:rsid w:val="00127C4B"/>
    <w:rsid w:val="00127D2A"/>
    <w:rsid w:val="00130721"/>
    <w:rsid w:val="0013088D"/>
    <w:rsid w:val="00130BD9"/>
    <w:rsid w:val="00130C21"/>
    <w:rsid w:val="00130D9A"/>
    <w:rsid w:val="00130D9B"/>
    <w:rsid w:val="00130DBA"/>
    <w:rsid w:val="00130EB5"/>
    <w:rsid w:val="00131360"/>
    <w:rsid w:val="001314F7"/>
    <w:rsid w:val="00131708"/>
    <w:rsid w:val="00131BAD"/>
    <w:rsid w:val="00131F39"/>
    <w:rsid w:val="00132570"/>
    <w:rsid w:val="00132BF2"/>
    <w:rsid w:val="00132C75"/>
    <w:rsid w:val="00132E69"/>
    <w:rsid w:val="00133E08"/>
    <w:rsid w:val="00133E32"/>
    <w:rsid w:val="00134287"/>
    <w:rsid w:val="00134483"/>
    <w:rsid w:val="001344E9"/>
    <w:rsid w:val="00134AC3"/>
    <w:rsid w:val="00134D1A"/>
    <w:rsid w:val="001358E4"/>
    <w:rsid w:val="00135C5B"/>
    <w:rsid w:val="00136250"/>
    <w:rsid w:val="00136B36"/>
    <w:rsid w:val="00136DF0"/>
    <w:rsid w:val="00137531"/>
    <w:rsid w:val="00137671"/>
    <w:rsid w:val="00137783"/>
    <w:rsid w:val="001377E0"/>
    <w:rsid w:val="001379DA"/>
    <w:rsid w:val="00137C8B"/>
    <w:rsid w:val="00137D0D"/>
    <w:rsid w:val="00140875"/>
    <w:rsid w:val="00141264"/>
    <w:rsid w:val="001416FC"/>
    <w:rsid w:val="00141BE9"/>
    <w:rsid w:val="00141FBE"/>
    <w:rsid w:val="001424F8"/>
    <w:rsid w:val="00142559"/>
    <w:rsid w:val="00142A42"/>
    <w:rsid w:val="00142A67"/>
    <w:rsid w:val="00143C47"/>
    <w:rsid w:val="00144233"/>
    <w:rsid w:val="0014447B"/>
    <w:rsid w:val="00144E5A"/>
    <w:rsid w:val="0014524F"/>
    <w:rsid w:val="0014541A"/>
    <w:rsid w:val="0014572E"/>
    <w:rsid w:val="00145FCB"/>
    <w:rsid w:val="00146EF5"/>
    <w:rsid w:val="00146F69"/>
    <w:rsid w:val="0014787B"/>
    <w:rsid w:val="00147C70"/>
    <w:rsid w:val="00150502"/>
    <w:rsid w:val="00150B8A"/>
    <w:rsid w:val="00150DCD"/>
    <w:rsid w:val="00150DDE"/>
    <w:rsid w:val="0015183A"/>
    <w:rsid w:val="001518FC"/>
    <w:rsid w:val="00152752"/>
    <w:rsid w:val="00152B42"/>
    <w:rsid w:val="00152D96"/>
    <w:rsid w:val="00152DAB"/>
    <w:rsid w:val="00153041"/>
    <w:rsid w:val="00153762"/>
    <w:rsid w:val="001538AE"/>
    <w:rsid w:val="001540C6"/>
    <w:rsid w:val="001541F4"/>
    <w:rsid w:val="0015437B"/>
    <w:rsid w:val="00154CF5"/>
    <w:rsid w:val="0015522D"/>
    <w:rsid w:val="0015592E"/>
    <w:rsid w:val="00155A39"/>
    <w:rsid w:val="00155D67"/>
    <w:rsid w:val="00155DE2"/>
    <w:rsid w:val="00156AE2"/>
    <w:rsid w:val="00156E8F"/>
    <w:rsid w:val="00157878"/>
    <w:rsid w:val="00157BD5"/>
    <w:rsid w:val="00160449"/>
    <w:rsid w:val="00160851"/>
    <w:rsid w:val="00160871"/>
    <w:rsid w:val="00160904"/>
    <w:rsid w:val="001609CA"/>
    <w:rsid w:val="00160A01"/>
    <w:rsid w:val="00160B00"/>
    <w:rsid w:val="00160D09"/>
    <w:rsid w:val="0016104F"/>
    <w:rsid w:val="0016179C"/>
    <w:rsid w:val="00161A5C"/>
    <w:rsid w:val="0016258C"/>
    <w:rsid w:val="001625D5"/>
    <w:rsid w:val="0016261C"/>
    <w:rsid w:val="0016277C"/>
    <w:rsid w:val="00162F7F"/>
    <w:rsid w:val="001631AB"/>
    <w:rsid w:val="00163343"/>
    <w:rsid w:val="001634BF"/>
    <w:rsid w:val="001637B1"/>
    <w:rsid w:val="00163BB0"/>
    <w:rsid w:val="00163E45"/>
    <w:rsid w:val="00164645"/>
    <w:rsid w:val="00164694"/>
    <w:rsid w:val="00164718"/>
    <w:rsid w:val="001650A2"/>
    <w:rsid w:val="001651FB"/>
    <w:rsid w:val="00165798"/>
    <w:rsid w:val="00165C3E"/>
    <w:rsid w:val="001662DE"/>
    <w:rsid w:val="0016665B"/>
    <w:rsid w:val="00166E58"/>
    <w:rsid w:val="00167378"/>
    <w:rsid w:val="00167937"/>
    <w:rsid w:val="0016795F"/>
    <w:rsid w:val="001679D8"/>
    <w:rsid w:val="00167FEF"/>
    <w:rsid w:val="00170159"/>
    <w:rsid w:val="001702C4"/>
    <w:rsid w:val="00170483"/>
    <w:rsid w:val="00171091"/>
    <w:rsid w:val="001716A1"/>
    <w:rsid w:val="00171E0D"/>
    <w:rsid w:val="001721AF"/>
    <w:rsid w:val="00172558"/>
    <w:rsid w:val="001727C8"/>
    <w:rsid w:val="0017290D"/>
    <w:rsid w:val="00172A86"/>
    <w:rsid w:val="00172D39"/>
    <w:rsid w:val="00172D4A"/>
    <w:rsid w:val="00173135"/>
    <w:rsid w:val="00173DF5"/>
    <w:rsid w:val="00174157"/>
    <w:rsid w:val="00174600"/>
    <w:rsid w:val="0017485D"/>
    <w:rsid w:val="0017491B"/>
    <w:rsid w:val="00174B86"/>
    <w:rsid w:val="00175D1A"/>
    <w:rsid w:val="00175FFD"/>
    <w:rsid w:val="001761A9"/>
    <w:rsid w:val="00176365"/>
    <w:rsid w:val="00176926"/>
    <w:rsid w:val="00176B7A"/>
    <w:rsid w:val="00176CAC"/>
    <w:rsid w:val="00177046"/>
    <w:rsid w:val="00177998"/>
    <w:rsid w:val="001779F8"/>
    <w:rsid w:val="00177AD6"/>
    <w:rsid w:val="00177B21"/>
    <w:rsid w:val="00177E10"/>
    <w:rsid w:val="0018056B"/>
    <w:rsid w:val="00181217"/>
    <w:rsid w:val="00181417"/>
    <w:rsid w:val="0018166A"/>
    <w:rsid w:val="001817ED"/>
    <w:rsid w:val="00181CB0"/>
    <w:rsid w:val="001827AF"/>
    <w:rsid w:val="00182E1F"/>
    <w:rsid w:val="0018345C"/>
    <w:rsid w:val="00183631"/>
    <w:rsid w:val="0018364C"/>
    <w:rsid w:val="0018384D"/>
    <w:rsid w:val="001839B5"/>
    <w:rsid w:val="00183C45"/>
    <w:rsid w:val="00183F36"/>
    <w:rsid w:val="00183F60"/>
    <w:rsid w:val="00184029"/>
    <w:rsid w:val="00184277"/>
    <w:rsid w:val="0018433A"/>
    <w:rsid w:val="00184680"/>
    <w:rsid w:val="0018556F"/>
    <w:rsid w:val="00185E28"/>
    <w:rsid w:val="00185F3B"/>
    <w:rsid w:val="001860FB"/>
    <w:rsid w:val="001861CD"/>
    <w:rsid w:val="0018652D"/>
    <w:rsid w:val="001866F3"/>
    <w:rsid w:val="00186A40"/>
    <w:rsid w:val="00186D0A"/>
    <w:rsid w:val="001878F8"/>
    <w:rsid w:val="00187D44"/>
    <w:rsid w:val="00187D5F"/>
    <w:rsid w:val="00187EB0"/>
    <w:rsid w:val="001903D4"/>
    <w:rsid w:val="00190900"/>
    <w:rsid w:val="00190C65"/>
    <w:rsid w:val="00191A61"/>
    <w:rsid w:val="00191BE0"/>
    <w:rsid w:val="00191D0B"/>
    <w:rsid w:val="00191E5F"/>
    <w:rsid w:val="00191FE4"/>
    <w:rsid w:val="0019207E"/>
    <w:rsid w:val="0019218B"/>
    <w:rsid w:val="00192219"/>
    <w:rsid w:val="0019254B"/>
    <w:rsid w:val="00192CF2"/>
    <w:rsid w:val="001938B3"/>
    <w:rsid w:val="00193EB2"/>
    <w:rsid w:val="00194120"/>
    <w:rsid w:val="0019469C"/>
    <w:rsid w:val="00194717"/>
    <w:rsid w:val="00194F3A"/>
    <w:rsid w:val="00195077"/>
    <w:rsid w:val="00195C54"/>
    <w:rsid w:val="0019618E"/>
    <w:rsid w:val="00196737"/>
    <w:rsid w:val="0019682D"/>
    <w:rsid w:val="001969BC"/>
    <w:rsid w:val="00196BD6"/>
    <w:rsid w:val="00196EB9"/>
    <w:rsid w:val="00197041"/>
    <w:rsid w:val="0019798C"/>
    <w:rsid w:val="001A0066"/>
    <w:rsid w:val="001A0435"/>
    <w:rsid w:val="001A095F"/>
    <w:rsid w:val="001A0F4D"/>
    <w:rsid w:val="001A0FB9"/>
    <w:rsid w:val="001A127C"/>
    <w:rsid w:val="001A159B"/>
    <w:rsid w:val="001A241C"/>
    <w:rsid w:val="001A257C"/>
    <w:rsid w:val="001A2652"/>
    <w:rsid w:val="001A278A"/>
    <w:rsid w:val="001A2AA2"/>
    <w:rsid w:val="001A3049"/>
    <w:rsid w:val="001A31F9"/>
    <w:rsid w:val="001A3771"/>
    <w:rsid w:val="001A384D"/>
    <w:rsid w:val="001A44AA"/>
    <w:rsid w:val="001A49DF"/>
    <w:rsid w:val="001A4EE7"/>
    <w:rsid w:val="001A516E"/>
    <w:rsid w:val="001A51FC"/>
    <w:rsid w:val="001A53CA"/>
    <w:rsid w:val="001A655D"/>
    <w:rsid w:val="001A7404"/>
    <w:rsid w:val="001A79BC"/>
    <w:rsid w:val="001A7E9B"/>
    <w:rsid w:val="001A7ED9"/>
    <w:rsid w:val="001B01DE"/>
    <w:rsid w:val="001B021C"/>
    <w:rsid w:val="001B0B74"/>
    <w:rsid w:val="001B0BA5"/>
    <w:rsid w:val="001B0CC7"/>
    <w:rsid w:val="001B0E9C"/>
    <w:rsid w:val="001B166D"/>
    <w:rsid w:val="001B1D8D"/>
    <w:rsid w:val="001B21A1"/>
    <w:rsid w:val="001B2385"/>
    <w:rsid w:val="001B2535"/>
    <w:rsid w:val="001B2AF4"/>
    <w:rsid w:val="001B2CC0"/>
    <w:rsid w:val="001B2CF2"/>
    <w:rsid w:val="001B2EEC"/>
    <w:rsid w:val="001B315A"/>
    <w:rsid w:val="001B35BF"/>
    <w:rsid w:val="001B36B7"/>
    <w:rsid w:val="001B3A19"/>
    <w:rsid w:val="001B3BE7"/>
    <w:rsid w:val="001B3DD7"/>
    <w:rsid w:val="001B478D"/>
    <w:rsid w:val="001B490E"/>
    <w:rsid w:val="001B492C"/>
    <w:rsid w:val="001B4A8C"/>
    <w:rsid w:val="001B4AB9"/>
    <w:rsid w:val="001B4B52"/>
    <w:rsid w:val="001B4C6D"/>
    <w:rsid w:val="001B4E0D"/>
    <w:rsid w:val="001B4E27"/>
    <w:rsid w:val="001B545E"/>
    <w:rsid w:val="001B56FB"/>
    <w:rsid w:val="001B5A89"/>
    <w:rsid w:val="001B5FAD"/>
    <w:rsid w:val="001B66F4"/>
    <w:rsid w:val="001B7ABC"/>
    <w:rsid w:val="001B7B95"/>
    <w:rsid w:val="001B7F41"/>
    <w:rsid w:val="001B7FA6"/>
    <w:rsid w:val="001C012E"/>
    <w:rsid w:val="001C13D0"/>
    <w:rsid w:val="001C1EC1"/>
    <w:rsid w:val="001C2056"/>
    <w:rsid w:val="001C2BB8"/>
    <w:rsid w:val="001C2D32"/>
    <w:rsid w:val="001C2E41"/>
    <w:rsid w:val="001C2EC8"/>
    <w:rsid w:val="001C3287"/>
    <w:rsid w:val="001C3876"/>
    <w:rsid w:val="001C390B"/>
    <w:rsid w:val="001C4211"/>
    <w:rsid w:val="001C49AB"/>
    <w:rsid w:val="001C4A34"/>
    <w:rsid w:val="001C4C9F"/>
    <w:rsid w:val="001C4D67"/>
    <w:rsid w:val="001C4D71"/>
    <w:rsid w:val="001C4DCD"/>
    <w:rsid w:val="001C5004"/>
    <w:rsid w:val="001C573E"/>
    <w:rsid w:val="001C5FA9"/>
    <w:rsid w:val="001C678F"/>
    <w:rsid w:val="001C6AC9"/>
    <w:rsid w:val="001C6E08"/>
    <w:rsid w:val="001C6E48"/>
    <w:rsid w:val="001C7960"/>
    <w:rsid w:val="001D00B6"/>
    <w:rsid w:val="001D0325"/>
    <w:rsid w:val="001D0BFA"/>
    <w:rsid w:val="001D1B29"/>
    <w:rsid w:val="001D1B95"/>
    <w:rsid w:val="001D1C70"/>
    <w:rsid w:val="001D1E3C"/>
    <w:rsid w:val="001D1ED3"/>
    <w:rsid w:val="001D237F"/>
    <w:rsid w:val="001D24A1"/>
    <w:rsid w:val="001D37BF"/>
    <w:rsid w:val="001D3C09"/>
    <w:rsid w:val="001D3DFD"/>
    <w:rsid w:val="001D400F"/>
    <w:rsid w:val="001D44B4"/>
    <w:rsid w:val="001D45B6"/>
    <w:rsid w:val="001D46ED"/>
    <w:rsid w:val="001D4F08"/>
    <w:rsid w:val="001D50CD"/>
    <w:rsid w:val="001D552F"/>
    <w:rsid w:val="001D65DD"/>
    <w:rsid w:val="001D6E09"/>
    <w:rsid w:val="001D71AD"/>
    <w:rsid w:val="001D750F"/>
    <w:rsid w:val="001D7515"/>
    <w:rsid w:val="001E0962"/>
    <w:rsid w:val="001E0BE9"/>
    <w:rsid w:val="001E0F09"/>
    <w:rsid w:val="001E0F6A"/>
    <w:rsid w:val="001E188B"/>
    <w:rsid w:val="001E1EE6"/>
    <w:rsid w:val="001E225D"/>
    <w:rsid w:val="001E243F"/>
    <w:rsid w:val="001E27C8"/>
    <w:rsid w:val="001E2804"/>
    <w:rsid w:val="001E2F92"/>
    <w:rsid w:val="001E309E"/>
    <w:rsid w:val="001E3BEF"/>
    <w:rsid w:val="001E4DB5"/>
    <w:rsid w:val="001E504D"/>
    <w:rsid w:val="001E519F"/>
    <w:rsid w:val="001E565F"/>
    <w:rsid w:val="001E5794"/>
    <w:rsid w:val="001E5CA9"/>
    <w:rsid w:val="001E5CD6"/>
    <w:rsid w:val="001E5CD7"/>
    <w:rsid w:val="001E5D73"/>
    <w:rsid w:val="001E5EA6"/>
    <w:rsid w:val="001E5F5C"/>
    <w:rsid w:val="001E6288"/>
    <w:rsid w:val="001E65F5"/>
    <w:rsid w:val="001E6CBE"/>
    <w:rsid w:val="001E70B4"/>
    <w:rsid w:val="001E73E2"/>
    <w:rsid w:val="001E7A03"/>
    <w:rsid w:val="001F057E"/>
    <w:rsid w:val="001F05CD"/>
    <w:rsid w:val="001F0662"/>
    <w:rsid w:val="001F09D8"/>
    <w:rsid w:val="001F10F9"/>
    <w:rsid w:val="001F14F6"/>
    <w:rsid w:val="001F1D6B"/>
    <w:rsid w:val="001F2272"/>
    <w:rsid w:val="001F25F0"/>
    <w:rsid w:val="001F295B"/>
    <w:rsid w:val="001F3027"/>
    <w:rsid w:val="001F35A7"/>
    <w:rsid w:val="001F37BA"/>
    <w:rsid w:val="001F3AE7"/>
    <w:rsid w:val="001F3FBD"/>
    <w:rsid w:val="001F4822"/>
    <w:rsid w:val="001F4A51"/>
    <w:rsid w:val="001F4EE9"/>
    <w:rsid w:val="001F4F3D"/>
    <w:rsid w:val="001F5671"/>
    <w:rsid w:val="001F5F0C"/>
    <w:rsid w:val="001F6254"/>
    <w:rsid w:val="001F65EB"/>
    <w:rsid w:val="001F7108"/>
    <w:rsid w:val="001F7343"/>
    <w:rsid w:val="001F77D9"/>
    <w:rsid w:val="001F78AF"/>
    <w:rsid w:val="001F7E6B"/>
    <w:rsid w:val="00200C13"/>
    <w:rsid w:val="00200D70"/>
    <w:rsid w:val="00201165"/>
    <w:rsid w:val="00201E5F"/>
    <w:rsid w:val="00202301"/>
    <w:rsid w:val="0020230B"/>
    <w:rsid w:val="002025C3"/>
    <w:rsid w:val="0020260A"/>
    <w:rsid w:val="0020274D"/>
    <w:rsid w:val="00202ADD"/>
    <w:rsid w:val="0020327D"/>
    <w:rsid w:val="0020347C"/>
    <w:rsid w:val="002038CB"/>
    <w:rsid w:val="00203CA8"/>
    <w:rsid w:val="00203E38"/>
    <w:rsid w:val="0020426A"/>
    <w:rsid w:val="002044A7"/>
    <w:rsid w:val="00204930"/>
    <w:rsid w:val="0020495F"/>
    <w:rsid w:val="00204A3B"/>
    <w:rsid w:val="00204CB6"/>
    <w:rsid w:val="0020500C"/>
    <w:rsid w:val="0020529A"/>
    <w:rsid w:val="00205582"/>
    <w:rsid w:val="00205719"/>
    <w:rsid w:val="00205800"/>
    <w:rsid w:val="00205BE5"/>
    <w:rsid w:val="00205E2E"/>
    <w:rsid w:val="0020620F"/>
    <w:rsid w:val="00206B78"/>
    <w:rsid w:val="00206CD7"/>
    <w:rsid w:val="00206E4E"/>
    <w:rsid w:val="002074BF"/>
    <w:rsid w:val="002078E5"/>
    <w:rsid w:val="00207D29"/>
    <w:rsid w:val="00210887"/>
    <w:rsid w:val="00210BF4"/>
    <w:rsid w:val="002110FB"/>
    <w:rsid w:val="002113E6"/>
    <w:rsid w:val="002115B2"/>
    <w:rsid w:val="00211F2F"/>
    <w:rsid w:val="002124AA"/>
    <w:rsid w:val="002124D8"/>
    <w:rsid w:val="00212791"/>
    <w:rsid w:val="002128A0"/>
    <w:rsid w:val="00212DCD"/>
    <w:rsid w:val="0021318A"/>
    <w:rsid w:val="00213322"/>
    <w:rsid w:val="00213D57"/>
    <w:rsid w:val="00213DAC"/>
    <w:rsid w:val="00214087"/>
    <w:rsid w:val="002140B6"/>
    <w:rsid w:val="00214311"/>
    <w:rsid w:val="002144F9"/>
    <w:rsid w:val="002147F2"/>
    <w:rsid w:val="00215053"/>
    <w:rsid w:val="0021524A"/>
    <w:rsid w:val="00215790"/>
    <w:rsid w:val="00215F56"/>
    <w:rsid w:val="00216854"/>
    <w:rsid w:val="002168D6"/>
    <w:rsid w:val="0021698D"/>
    <w:rsid w:val="00216E4C"/>
    <w:rsid w:val="00217BD2"/>
    <w:rsid w:val="00217D63"/>
    <w:rsid w:val="00220465"/>
    <w:rsid w:val="00221AC2"/>
    <w:rsid w:val="00221EAA"/>
    <w:rsid w:val="002221E1"/>
    <w:rsid w:val="002228AC"/>
    <w:rsid w:val="00222998"/>
    <w:rsid w:val="00222A82"/>
    <w:rsid w:val="00222B7B"/>
    <w:rsid w:val="00222F9F"/>
    <w:rsid w:val="002230FD"/>
    <w:rsid w:val="0022327F"/>
    <w:rsid w:val="002233B7"/>
    <w:rsid w:val="002234E0"/>
    <w:rsid w:val="00224854"/>
    <w:rsid w:val="002248EC"/>
    <w:rsid w:val="00224CA7"/>
    <w:rsid w:val="00224D8B"/>
    <w:rsid w:val="0022505D"/>
    <w:rsid w:val="0022506B"/>
    <w:rsid w:val="0022510C"/>
    <w:rsid w:val="00225176"/>
    <w:rsid w:val="00225A6F"/>
    <w:rsid w:val="00225C93"/>
    <w:rsid w:val="0022603B"/>
    <w:rsid w:val="00226627"/>
    <w:rsid w:val="00226A60"/>
    <w:rsid w:val="00227FAD"/>
    <w:rsid w:val="002304ED"/>
    <w:rsid w:val="00230864"/>
    <w:rsid w:val="0023098A"/>
    <w:rsid w:val="00230DBA"/>
    <w:rsid w:val="00230E30"/>
    <w:rsid w:val="002315AA"/>
    <w:rsid w:val="00231690"/>
    <w:rsid w:val="00231A4F"/>
    <w:rsid w:val="00231C0A"/>
    <w:rsid w:val="002328DF"/>
    <w:rsid w:val="00232F48"/>
    <w:rsid w:val="00233011"/>
    <w:rsid w:val="0023370A"/>
    <w:rsid w:val="00233A83"/>
    <w:rsid w:val="00233ACE"/>
    <w:rsid w:val="00234C1C"/>
    <w:rsid w:val="00235985"/>
    <w:rsid w:val="0023623B"/>
    <w:rsid w:val="00236245"/>
    <w:rsid w:val="00236598"/>
    <w:rsid w:val="00236799"/>
    <w:rsid w:val="00236CF7"/>
    <w:rsid w:val="0023711E"/>
    <w:rsid w:val="0023737D"/>
    <w:rsid w:val="002373E5"/>
    <w:rsid w:val="00237693"/>
    <w:rsid w:val="002378A9"/>
    <w:rsid w:val="00237A09"/>
    <w:rsid w:val="00240025"/>
    <w:rsid w:val="002401F0"/>
    <w:rsid w:val="0024021A"/>
    <w:rsid w:val="0024026F"/>
    <w:rsid w:val="0024068B"/>
    <w:rsid w:val="00240690"/>
    <w:rsid w:val="00240B65"/>
    <w:rsid w:val="00240BCA"/>
    <w:rsid w:val="00240E74"/>
    <w:rsid w:val="002417A4"/>
    <w:rsid w:val="00241C93"/>
    <w:rsid w:val="00241E92"/>
    <w:rsid w:val="0024209E"/>
    <w:rsid w:val="002421CF"/>
    <w:rsid w:val="002428D0"/>
    <w:rsid w:val="00242FEB"/>
    <w:rsid w:val="002432E6"/>
    <w:rsid w:val="00243524"/>
    <w:rsid w:val="00243EC8"/>
    <w:rsid w:val="00244187"/>
    <w:rsid w:val="00244B3A"/>
    <w:rsid w:val="00245692"/>
    <w:rsid w:val="00245867"/>
    <w:rsid w:val="00246112"/>
    <w:rsid w:val="00246450"/>
    <w:rsid w:val="002467BD"/>
    <w:rsid w:val="00246A62"/>
    <w:rsid w:val="00246D11"/>
    <w:rsid w:val="00246FB7"/>
    <w:rsid w:val="00247BB6"/>
    <w:rsid w:val="00247D6D"/>
    <w:rsid w:val="00247DB2"/>
    <w:rsid w:val="002500C8"/>
    <w:rsid w:val="00250616"/>
    <w:rsid w:val="00250633"/>
    <w:rsid w:val="00250769"/>
    <w:rsid w:val="00250A9D"/>
    <w:rsid w:val="002512CF"/>
    <w:rsid w:val="002514D3"/>
    <w:rsid w:val="00251A83"/>
    <w:rsid w:val="00251BB6"/>
    <w:rsid w:val="00251BD9"/>
    <w:rsid w:val="00251F9E"/>
    <w:rsid w:val="00252267"/>
    <w:rsid w:val="0025277D"/>
    <w:rsid w:val="00252D9E"/>
    <w:rsid w:val="00252EB1"/>
    <w:rsid w:val="0025326D"/>
    <w:rsid w:val="00253506"/>
    <w:rsid w:val="002535C8"/>
    <w:rsid w:val="00253FB4"/>
    <w:rsid w:val="0025401A"/>
    <w:rsid w:val="002549A7"/>
    <w:rsid w:val="00254F53"/>
    <w:rsid w:val="00255168"/>
    <w:rsid w:val="00255299"/>
    <w:rsid w:val="002564B5"/>
    <w:rsid w:val="0025656B"/>
    <w:rsid w:val="0025683E"/>
    <w:rsid w:val="0025707F"/>
    <w:rsid w:val="002578FD"/>
    <w:rsid w:val="0026002A"/>
    <w:rsid w:val="0026007B"/>
    <w:rsid w:val="002602D3"/>
    <w:rsid w:val="002603B6"/>
    <w:rsid w:val="0026053C"/>
    <w:rsid w:val="002606DF"/>
    <w:rsid w:val="002613EE"/>
    <w:rsid w:val="00261431"/>
    <w:rsid w:val="00261700"/>
    <w:rsid w:val="002617C0"/>
    <w:rsid w:val="00262035"/>
    <w:rsid w:val="0026247F"/>
    <w:rsid w:val="00262881"/>
    <w:rsid w:val="00262D01"/>
    <w:rsid w:val="0026319B"/>
    <w:rsid w:val="00263856"/>
    <w:rsid w:val="00263AD3"/>
    <w:rsid w:val="00263CF0"/>
    <w:rsid w:val="00263D12"/>
    <w:rsid w:val="00263DA0"/>
    <w:rsid w:val="00263E36"/>
    <w:rsid w:val="00264263"/>
    <w:rsid w:val="0026451A"/>
    <w:rsid w:val="00264981"/>
    <w:rsid w:val="00264BBA"/>
    <w:rsid w:val="00264C1E"/>
    <w:rsid w:val="002653C3"/>
    <w:rsid w:val="00265861"/>
    <w:rsid w:val="00265979"/>
    <w:rsid w:val="00265B4D"/>
    <w:rsid w:val="00265C8C"/>
    <w:rsid w:val="00266426"/>
    <w:rsid w:val="002665CD"/>
    <w:rsid w:val="00266B56"/>
    <w:rsid w:val="00266FCB"/>
    <w:rsid w:val="00267234"/>
    <w:rsid w:val="00267322"/>
    <w:rsid w:val="00267657"/>
    <w:rsid w:val="00267D26"/>
    <w:rsid w:val="00270761"/>
    <w:rsid w:val="00270A44"/>
    <w:rsid w:val="00271552"/>
    <w:rsid w:val="002717E3"/>
    <w:rsid w:val="0027214B"/>
    <w:rsid w:val="00272644"/>
    <w:rsid w:val="00272814"/>
    <w:rsid w:val="002728E2"/>
    <w:rsid w:val="0027353E"/>
    <w:rsid w:val="00273854"/>
    <w:rsid w:val="00273DB4"/>
    <w:rsid w:val="002740B9"/>
    <w:rsid w:val="00274C43"/>
    <w:rsid w:val="00274C87"/>
    <w:rsid w:val="00274FAF"/>
    <w:rsid w:val="0027534C"/>
    <w:rsid w:val="0027535F"/>
    <w:rsid w:val="00275424"/>
    <w:rsid w:val="00276172"/>
    <w:rsid w:val="00276370"/>
    <w:rsid w:val="002766EE"/>
    <w:rsid w:val="0027748B"/>
    <w:rsid w:val="00277CB9"/>
    <w:rsid w:val="00277F61"/>
    <w:rsid w:val="00280199"/>
    <w:rsid w:val="002804BB"/>
    <w:rsid w:val="0028062D"/>
    <w:rsid w:val="00280913"/>
    <w:rsid w:val="00281198"/>
    <w:rsid w:val="00281582"/>
    <w:rsid w:val="002815A6"/>
    <w:rsid w:val="0028189B"/>
    <w:rsid w:val="00281AA9"/>
    <w:rsid w:val="00282059"/>
    <w:rsid w:val="0028285E"/>
    <w:rsid w:val="00282BC8"/>
    <w:rsid w:val="00282DA3"/>
    <w:rsid w:val="0028328C"/>
    <w:rsid w:val="00283943"/>
    <w:rsid w:val="00283C20"/>
    <w:rsid w:val="00284182"/>
    <w:rsid w:val="00284939"/>
    <w:rsid w:val="00284977"/>
    <w:rsid w:val="00285317"/>
    <w:rsid w:val="0028544D"/>
    <w:rsid w:val="00285907"/>
    <w:rsid w:val="00285D3C"/>
    <w:rsid w:val="00286C9B"/>
    <w:rsid w:val="002876DD"/>
    <w:rsid w:val="002879A7"/>
    <w:rsid w:val="00287C67"/>
    <w:rsid w:val="00287D76"/>
    <w:rsid w:val="00287DF9"/>
    <w:rsid w:val="00290D1F"/>
    <w:rsid w:val="002911D7"/>
    <w:rsid w:val="002912AD"/>
    <w:rsid w:val="00291843"/>
    <w:rsid w:val="0029315B"/>
    <w:rsid w:val="00293461"/>
    <w:rsid w:val="002937DF"/>
    <w:rsid w:val="00293E09"/>
    <w:rsid w:val="00293F45"/>
    <w:rsid w:val="002941B9"/>
    <w:rsid w:val="002941FE"/>
    <w:rsid w:val="002945EB"/>
    <w:rsid w:val="00294ADA"/>
    <w:rsid w:val="00294B3D"/>
    <w:rsid w:val="00295071"/>
    <w:rsid w:val="00295841"/>
    <w:rsid w:val="002958CB"/>
    <w:rsid w:val="002959AF"/>
    <w:rsid w:val="00295B42"/>
    <w:rsid w:val="00295DC7"/>
    <w:rsid w:val="0029626E"/>
    <w:rsid w:val="00296430"/>
    <w:rsid w:val="0029684D"/>
    <w:rsid w:val="00296909"/>
    <w:rsid w:val="002974B8"/>
    <w:rsid w:val="002978FC"/>
    <w:rsid w:val="002979BD"/>
    <w:rsid w:val="002979C4"/>
    <w:rsid w:val="00297A89"/>
    <w:rsid w:val="00297AFC"/>
    <w:rsid w:val="002A02F4"/>
    <w:rsid w:val="002A0AF2"/>
    <w:rsid w:val="002A124E"/>
    <w:rsid w:val="002A1C51"/>
    <w:rsid w:val="002A1CF3"/>
    <w:rsid w:val="002A1D28"/>
    <w:rsid w:val="002A2121"/>
    <w:rsid w:val="002A2788"/>
    <w:rsid w:val="002A2895"/>
    <w:rsid w:val="002A2971"/>
    <w:rsid w:val="002A2C4F"/>
    <w:rsid w:val="002A2C5B"/>
    <w:rsid w:val="002A2CAA"/>
    <w:rsid w:val="002A2D4B"/>
    <w:rsid w:val="002A310A"/>
    <w:rsid w:val="002A312A"/>
    <w:rsid w:val="002A31D7"/>
    <w:rsid w:val="002A36EA"/>
    <w:rsid w:val="002A3EF1"/>
    <w:rsid w:val="002A44FC"/>
    <w:rsid w:val="002A47F9"/>
    <w:rsid w:val="002A53CB"/>
    <w:rsid w:val="002A54A6"/>
    <w:rsid w:val="002A555F"/>
    <w:rsid w:val="002A5E16"/>
    <w:rsid w:val="002A5E6C"/>
    <w:rsid w:val="002A61E7"/>
    <w:rsid w:val="002A648B"/>
    <w:rsid w:val="002A672A"/>
    <w:rsid w:val="002A76E6"/>
    <w:rsid w:val="002A772D"/>
    <w:rsid w:val="002A7A48"/>
    <w:rsid w:val="002A7D8E"/>
    <w:rsid w:val="002B0003"/>
    <w:rsid w:val="002B00A9"/>
    <w:rsid w:val="002B00F0"/>
    <w:rsid w:val="002B0D15"/>
    <w:rsid w:val="002B0F45"/>
    <w:rsid w:val="002B1028"/>
    <w:rsid w:val="002B13E1"/>
    <w:rsid w:val="002B19D6"/>
    <w:rsid w:val="002B1A0B"/>
    <w:rsid w:val="002B2074"/>
    <w:rsid w:val="002B2B1D"/>
    <w:rsid w:val="002B2CD4"/>
    <w:rsid w:val="002B2D0C"/>
    <w:rsid w:val="002B2F65"/>
    <w:rsid w:val="002B2FB6"/>
    <w:rsid w:val="002B340A"/>
    <w:rsid w:val="002B36A0"/>
    <w:rsid w:val="002B419F"/>
    <w:rsid w:val="002B4555"/>
    <w:rsid w:val="002B464E"/>
    <w:rsid w:val="002B4BB5"/>
    <w:rsid w:val="002B4C0F"/>
    <w:rsid w:val="002B4EE4"/>
    <w:rsid w:val="002B5437"/>
    <w:rsid w:val="002B54DC"/>
    <w:rsid w:val="002B5593"/>
    <w:rsid w:val="002B56A7"/>
    <w:rsid w:val="002B5F17"/>
    <w:rsid w:val="002B6418"/>
    <w:rsid w:val="002B706C"/>
    <w:rsid w:val="002B71F3"/>
    <w:rsid w:val="002B7452"/>
    <w:rsid w:val="002B79B2"/>
    <w:rsid w:val="002B7AFB"/>
    <w:rsid w:val="002B7DAF"/>
    <w:rsid w:val="002B7EAE"/>
    <w:rsid w:val="002B7EB9"/>
    <w:rsid w:val="002C01FE"/>
    <w:rsid w:val="002C0A92"/>
    <w:rsid w:val="002C1460"/>
    <w:rsid w:val="002C1744"/>
    <w:rsid w:val="002C1AC5"/>
    <w:rsid w:val="002C1EF2"/>
    <w:rsid w:val="002C2135"/>
    <w:rsid w:val="002C2315"/>
    <w:rsid w:val="002C2370"/>
    <w:rsid w:val="002C270D"/>
    <w:rsid w:val="002C2DAE"/>
    <w:rsid w:val="002C2E3F"/>
    <w:rsid w:val="002C3191"/>
    <w:rsid w:val="002C3290"/>
    <w:rsid w:val="002C3382"/>
    <w:rsid w:val="002C3461"/>
    <w:rsid w:val="002C3505"/>
    <w:rsid w:val="002C42AA"/>
    <w:rsid w:val="002C4B8F"/>
    <w:rsid w:val="002C5193"/>
    <w:rsid w:val="002C5279"/>
    <w:rsid w:val="002C53CC"/>
    <w:rsid w:val="002C58E4"/>
    <w:rsid w:val="002C59AD"/>
    <w:rsid w:val="002C5A6D"/>
    <w:rsid w:val="002C5C33"/>
    <w:rsid w:val="002C6258"/>
    <w:rsid w:val="002C630A"/>
    <w:rsid w:val="002C6809"/>
    <w:rsid w:val="002C68C4"/>
    <w:rsid w:val="002C69D3"/>
    <w:rsid w:val="002C6A92"/>
    <w:rsid w:val="002C6D4A"/>
    <w:rsid w:val="002C7BFE"/>
    <w:rsid w:val="002C7C05"/>
    <w:rsid w:val="002C7C99"/>
    <w:rsid w:val="002D0C74"/>
    <w:rsid w:val="002D0ECF"/>
    <w:rsid w:val="002D19F8"/>
    <w:rsid w:val="002D1A63"/>
    <w:rsid w:val="002D246E"/>
    <w:rsid w:val="002D2C9C"/>
    <w:rsid w:val="002D2F60"/>
    <w:rsid w:val="002D3701"/>
    <w:rsid w:val="002D3878"/>
    <w:rsid w:val="002D38BE"/>
    <w:rsid w:val="002D3A99"/>
    <w:rsid w:val="002D4067"/>
    <w:rsid w:val="002D431A"/>
    <w:rsid w:val="002D4492"/>
    <w:rsid w:val="002D479E"/>
    <w:rsid w:val="002D4E6F"/>
    <w:rsid w:val="002D5001"/>
    <w:rsid w:val="002D590B"/>
    <w:rsid w:val="002D62F8"/>
    <w:rsid w:val="002D6BBA"/>
    <w:rsid w:val="002D6F4E"/>
    <w:rsid w:val="002D73A4"/>
    <w:rsid w:val="002D7463"/>
    <w:rsid w:val="002D74DA"/>
    <w:rsid w:val="002D787F"/>
    <w:rsid w:val="002D7E99"/>
    <w:rsid w:val="002E0723"/>
    <w:rsid w:val="002E09C5"/>
    <w:rsid w:val="002E0B48"/>
    <w:rsid w:val="002E15FB"/>
    <w:rsid w:val="002E1ABA"/>
    <w:rsid w:val="002E1AE9"/>
    <w:rsid w:val="002E262D"/>
    <w:rsid w:val="002E2837"/>
    <w:rsid w:val="002E3219"/>
    <w:rsid w:val="002E33B7"/>
    <w:rsid w:val="002E3542"/>
    <w:rsid w:val="002E3634"/>
    <w:rsid w:val="002E3AF8"/>
    <w:rsid w:val="002E3C2A"/>
    <w:rsid w:val="002E4720"/>
    <w:rsid w:val="002E48BC"/>
    <w:rsid w:val="002E4BC0"/>
    <w:rsid w:val="002E5840"/>
    <w:rsid w:val="002E59F2"/>
    <w:rsid w:val="002E5D22"/>
    <w:rsid w:val="002E5F37"/>
    <w:rsid w:val="002E6076"/>
    <w:rsid w:val="002E6131"/>
    <w:rsid w:val="002E67FD"/>
    <w:rsid w:val="002E6A3F"/>
    <w:rsid w:val="002E6B5A"/>
    <w:rsid w:val="002E6F55"/>
    <w:rsid w:val="002E73F1"/>
    <w:rsid w:val="002E77A6"/>
    <w:rsid w:val="002E77C6"/>
    <w:rsid w:val="002E7D08"/>
    <w:rsid w:val="002E7DAF"/>
    <w:rsid w:val="002F0462"/>
    <w:rsid w:val="002F07AA"/>
    <w:rsid w:val="002F0939"/>
    <w:rsid w:val="002F0B24"/>
    <w:rsid w:val="002F0FCA"/>
    <w:rsid w:val="002F12AD"/>
    <w:rsid w:val="002F1579"/>
    <w:rsid w:val="002F1F2A"/>
    <w:rsid w:val="002F2140"/>
    <w:rsid w:val="002F2430"/>
    <w:rsid w:val="002F3D66"/>
    <w:rsid w:val="002F44C3"/>
    <w:rsid w:val="002F4798"/>
    <w:rsid w:val="002F4EE5"/>
    <w:rsid w:val="002F5344"/>
    <w:rsid w:val="002F5EBB"/>
    <w:rsid w:val="002F6862"/>
    <w:rsid w:val="002F6BFA"/>
    <w:rsid w:val="002F6E4C"/>
    <w:rsid w:val="002F6F67"/>
    <w:rsid w:val="002F745F"/>
    <w:rsid w:val="002F76CF"/>
    <w:rsid w:val="002F79D2"/>
    <w:rsid w:val="002F79D6"/>
    <w:rsid w:val="002F7BF6"/>
    <w:rsid w:val="003000B5"/>
    <w:rsid w:val="00300254"/>
    <w:rsid w:val="00300B11"/>
    <w:rsid w:val="00300CEB"/>
    <w:rsid w:val="003015B5"/>
    <w:rsid w:val="0030181A"/>
    <w:rsid w:val="00301C01"/>
    <w:rsid w:val="00301DE7"/>
    <w:rsid w:val="003029F2"/>
    <w:rsid w:val="00302E23"/>
    <w:rsid w:val="00302E5D"/>
    <w:rsid w:val="00303B30"/>
    <w:rsid w:val="003041A3"/>
    <w:rsid w:val="0030421D"/>
    <w:rsid w:val="0030429A"/>
    <w:rsid w:val="00304F72"/>
    <w:rsid w:val="003050E2"/>
    <w:rsid w:val="00305163"/>
    <w:rsid w:val="00305600"/>
    <w:rsid w:val="003059C5"/>
    <w:rsid w:val="00305B24"/>
    <w:rsid w:val="00305C04"/>
    <w:rsid w:val="003061F5"/>
    <w:rsid w:val="00306E8D"/>
    <w:rsid w:val="0030703E"/>
    <w:rsid w:val="003071A7"/>
    <w:rsid w:val="003074D9"/>
    <w:rsid w:val="00307F4D"/>
    <w:rsid w:val="003104D4"/>
    <w:rsid w:val="003109C4"/>
    <w:rsid w:val="00310A0B"/>
    <w:rsid w:val="00310FF9"/>
    <w:rsid w:val="003115C4"/>
    <w:rsid w:val="00311802"/>
    <w:rsid w:val="00311A3C"/>
    <w:rsid w:val="003124F5"/>
    <w:rsid w:val="0031260B"/>
    <w:rsid w:val="0031290F"/>
    <w:rsid w:val="00312FB2"/>
    <w:rsid w:val="00313D14"/>
    <w:rsid w:val="00314148"/>
    <w:rsid w:val="003152CC"/>
    <w:rsid w:val="003153B9"/>
    <w:rsid w:val="00315A8C"/>
    <w:rsid w:val="00315DEF"/>
    <w:rsid w:val="00316007"/>
    <w:rsid w:val="00316AD3"/>
    <w:rsid w:val="00316FA0"/>
    <w:rsid w:val="0031713C"/>
    <w:rsid w:val="003173B4"/>
    <w:rsid w:val="00317FAB"/>
    <w:rsid w:val="003201EB"/>
    <w:rsid w:val="003206BE"/>
    <w:rsid w:val="003207C0"/>
    <w:rsid w:val="003208DC"/>
    <w:rsid w:val="0032095C"/>
    <w:rsid w:val="00321A8D"/>
    <w:rsid w:val="00321D4D"/>
    <w:rsid w:val="00321D6A"/>
    <w:rsid w:val="00321D93"/>
    <w:rsid w:val="00321DFD"/>
    <w:rsid w:val="00321F87"/>
    <w:rsid w:val="00322C10"/>
    <w:rsid w:val="003231A9"/>
    <w:rsid w:val="00323547"/>
    <w:rsid w:val="003235F2"/>
    <w:rsid w:val="0032370A"/>
    <w:rsid w:val="0032398A"/>
    <w:rsid w:val="003239A9"/>
    <w:rsid w:val="00323F80"/>
    <w:rsid w:val="003240BF"/>
    <w:rsid w:val="003244B7"/>
    <w:rsid w:val="00324986"/>
    <w:rsid w:val="00324A83"/>
    <w:rsid w:val="00324CC8"/>
    <w:rsid w:val="00324EBB"/>
    <w:rsid w:val="00325760"/>
    <w:rsid w:val="00325A31"/>
    <w:rsid w:val="00325AB0"/>
    <w:rsid w:val="00325BA4"/>
    <w:rsid w:val="00326025"/>
    <w:rsid w:val="003262BF"/>
    <w:rsid w:val="003267B8"/>
    <w:rsid w:val="003277E7"/>
    <w:rsid w:val="00327C34"/>
    <w:rsid w:val="00327C4D"/>
    <w:rsid w:val="003302F1"/>
    <w:rsid w:val="003303D4"/>
    <w:rsid w:val="00330BED"/>
    <w:rsid w:val="00330C12"/>
    <w:rsid w:val="00330DDA"/>
    <w:rsid w:val="003310F9"/>
    <w:rsid w:val="0033118B"/>
    <w:rsid w:val="003315C8"/>
    <w:rsid w:val="00331C9C"/>
    <w:rsid w:val="00332213"/>
    <w:rsid w:val="003324E4"/>
    <w:rsid w:val="00332C94"/>
    <w:rsid w:val="00332EA2"/>
    <w:rsid w:val="00333880"/>
    <w:rsid w:val="00333C85"/>
    <w:rsid w:val="00333E74"/>
    <w:rsid w:val="003340B2"/>
    <w:rsid w:val="00334112"/>
    <w:rsid w:val="003344FF"/>
    <w:rsid w:val="00334773"/>
    <w:rsid w:val="0033483F"/>
    <w:rsid w:val="00334A14"/>
    <w:rsid w:val="00334AA4"/>
    <w:rsid w:val="00335356"/>
    <w:rsid w:val="0033557E"/>
    <w:rsid w:val="003358E8"/>
    <w:rsid w:val="00336525"/>
    <w:rsid w:val="003369F8"/>
    <w:rsid w:val="003371F5"/>
    <w:rsid w:val="00337818"/>
    <w:rsid w:val="003401B5"/>
    <w:rsid w:val="0034025C"/>
    <w:rsid w:val="00341A79"/>
    <w:rsid w:val="00341E05"/>
    <w:rsid w:val="00342670"/>
    <w:rsid w:val="00342BBF"/>
    <w:rsid w:val="00342CAC"/>
    <w:rsid w:val="00342EF6"/>
    <w:rsid w:val="0034306E"/>
    <w:rsid w:val="0034370B"/>
    <w:rsid w:val="00343D0F"/>
    <w:rsid w:val="00344133"/>
    <w:rsid w:val="0034431B"/>
    <w:rsid w:val="00344961"/>
    <w:rsid w:val="00344CB0"/>
    <w:rsid w:val="0034546B"/>
    <w:rsid w:val="00345B6B"/>
    <w:rsid w:val="00346169"/>
    <w:rsid w:val="003461BF"/>
    <w:rsid w:val="003464DE"/>
    <w:rsid w:val="00346B41"/>
    <w:rsid w:val="00346FFE"/>
    <w:rsid w:val="00347286"/>
    <w:rsid w:val="00347BEC"/>
    <w:rsid w:val="00347C0B"/>
    <w:rsid w:val="003507FD"/>
    <w:rsid w:val="00350927"/>
    <w:rsid w:val="003509C3"/>
    <w:rsid w:val="00350CFB"/>
    <w:rsid w:val="00350D0E"/>
    <w:rsid w:val="0035111F"/>
    <w:rsid w:val="00351835"/>
    <w:rsid w:val="00351906"/>
    <w:rsid w:val="00351916"/>
    <w:rsid w:val="00351AA3"/>
    <w:rsid w:val="00351ED1"/>
    <w:rsid w:val="00351EF9"/>
    <w:rsid w:val="00352068"/>
    <w:rsid w:val="003520A1"/>
    <w:rsid w:val="00352581"/>
    <w:rsid w:val="00352A96"/>
    <w:rsid w:val="00353631"/>
    <w:rsid w:val="00353636"/>
    <w:rsid w:val="00353803"/>
    <w:rsid w:val="00353ABA"/>
    <w:rsid w:val="00353E6B"/>
    <w:rsid w:val="00354544"/>
    <w:rsid w:val="003549C3"/>
    <w:rsid w:val="00354A1A"/>
    <w:rsid w:val="00354F23"/>
    <w:rsid w:val="00354F3C"/>
    <w:rsid w:val="0035586A"/>
    <w:rsid w:val="00355A8A"/>
    <w:rsid w:val="00355D0D"/>
    <w:rsid w:val="003561F8"/>
    <w:rsid w:val="0035621B"/>
    <w:rsid w:val="003562B7"/>
    <w:rsid w:val="00356378"/>
    <w:rsid w:val="003564B3"/>
    <w:rsid w:val="003565DF"/>
    <w:rsid w:val="00356D77"/>
    <w:rsid w:val="00356DAC"/>
    <w:rsid w:val="00356E65"/>
    <w:rsid w:val="003570E0"/>
    <w:rsid w:val="003573BE"/>
    <w:rsid w:val="0035754C"/>
    <w:rsid w:val="00357799"/>
    <w:rsid w:val="00360923"/>
    <w:rsid w:val="00360CC0"/>
    <w:rsid w:val="00360E02"/>
    <w:rsid w:val="003610B6"/>
    <w:rsid w:val="00361799"/>
    <w:rsid w:val="0036180B"/>
    <w:rsid w:val="003624AB"/>
    <w:rsid w:val="003629BB"/>
    <w:rsid w:val="00362B30"/>
    <w:rsid w:val="00362D16"/>
    <w:rsid w:val="003636A8"/>
    <w:rsid w:val="0036377B"/>
    <w:rsid w:val="00363C05"/>
    <w:rsid w:val="00363C91"/>
    <w:rsid w:val="003647BD"/>
    <w:rsid w:val="00364A5A"/>
    <w:rsid w:val="00364B5D"/>
    <w:rsid w:val="00364BD2"/>
    <w:rsid w:val="00364C34"/>
    <w:rsid w:val="003656A7"/>
    <w:rsid w:val="0036595A"/>
    <w:rsid w:val="00365AA7"/>
    <w:rsid w:val="00365D0E"/>
    <w:rsid w:val="00365DEC"/>
    <w:rsid w:val="00366709"/>
    <w:rsid w:val="00366B39"/>
    <w:rsid w:val="00366CAC"/>
    <w:rsid w:val="003671BD"/>
    <w:rsid w:val="00367270"/>
    <w:rsid w:val="003673B1"/>
    <w:rsid w:val="003674C1"/>
    <w:rsid w:val="00367C83"/>
    <w:rsid w:val="00367F82"/>
    <w:rsid w:val="00367F93"/>
    <w:rsid w:val="00367FFD"/>
    <w:rsid w:val="0037009F"/>
    <w:rsid w:val="0037056F"/>
    <w:rsid w:val="0037077D"/>
    <w:rsid w:val="00370BAF"/>
    <w:rsid w:val="00370C92"/>
    <w:rsid w:val="00370F1B"/>
    <w:rsid w:val="003713E1"/>
    <w:rsid w:val="0037167A"/>
    <w:rsid w:val="00371725"/>
    <w:rsid w:val="00371AC0"/>
    <w:rsid w:val="00371EF0"/>
    <w:rsid w:val="00372001"/>
    <w:rsid w:val="00372086"/>
    <w:rsid w:val="00372CCF"/>
    <w:rsid w:val="00373147"/>
    <w:rsid w:val="003731B0"/>
    <w:rsid w:val="003732E5"/>
    <w:rsid w:val="00373BFC"/>
    <w:rsid w:val="00373C6B"/>
    <w:rsid w:val="00374349"/>
    <w:rsid w:val="00374D20"/>
    <w:rsid w:val="003757C1"/>
    <w:rsid w:val="003759E0"/>
    <w:rsid w:val="00375A40"/>
    <w:rsid w:val="003760EF"/>
    <w:rsid w:val="00376474"/>
    <w:rsid w:val="00376669"/>
    <w:rsid w:val="00376A19"/>
    <w:rsid w:val="00376C4A"/>
    <w:rsid w:val="00376E13"/>
    <w:rsid w:val="00377549"/>
    <w:rsid w:val="003775B1"/>
    <w:rsid w:val="00377922"/>
    <w:rsid w:val="00377F62"/>
    <w:rsid w:val="00377F9A"/>
    <w:rsid w:val="00380080"/>
    <w:rsid w:val="00380178"/>
    <w:rsid w:val="00380362"/>
    <w:rsid w:val="0038095B"/>
    <w:rsid w:val="00381285"/>
    <w:rsid w:val="0038146F"/>
    <w:rsid w:val="00381500"/>
    <w:rsid w:val="003815FB"/>
    <w:rsid w:val="00381600"/>
    <w:rsid w:val="003822C7"/>
    <w:rsid w:val="00382372"/>
    <w:rsid w:val="00382E3B"/>
    <w:rsid w:val="00382FE6"/>
    <w:rsid w:val="00383DD4"/>
    <w:rsid w:val="00383E54"/>
    <w:rsid w:val="0038437F"/>
    <w:rsid w:val="003846E8"/>
    <w:rsid w:val="00384B45"/>
    <w:rsid w:val="00384BFB"/>
    <w:rsid w:val="003852B2"/>
    <w:rsid w:val="00385CF9"/>
    <w:rsid w:val="00385E91"/>
    <w:rsid w:val="003860C1"/>
    <w:rsid w:val="003861BE"/>
    <w:rsid w:val="003868D2"/>
    <w:rsid w:val="00386D78"/>
    <w:rsid w:val="00386E8F"/>
    <w:rsid w:val="0038702A"/>
    <w:rsid w:val="00387684"/>
    <w:rsid w:val="003876D1"/>
    <w:rsid w:val="003904B6"/>
    <w:rsid w:val="003907B5"/>
    <w:rsid w:val="00390A44"/>
    <w:rsid w:val="003915CC"/>
    <w:rsid w:val="003915ED"/>
    <w:rsid w:val="003917C8"/>
    <w:rsid w:val="00391A7C"/>
    <w:rsid w:val="00391C25"/>
    <w:rsid w:val="00392048"/>
    <w:rsid w:val="00393215"/>
    <w:rsid w:val="003932CC"/>
    <w:rsid w:val="003934EF"/>
    <w:rsid w:val="003939FF"/>
    <w:rsid w:val="00393D6A"/>
    <w:rsid w:val="0039456E"/>
    <w:rsid w:val="00394E2D"/>
    <w:rsid w:val="00395059"/>
    <w:rsid w:val="00395233"/>
    <w:rsid w:val="003957A0"/>
    <w:rsid w:val="0039582C"/>
    <w:rsid w:val="00396D20"/>
    <w:rsid w:val="0039718E"/>
    <w:rsid w:val="00397A54"/>
    <w:rsid w:val="00397F08"/>
    <w:rsid w:val="003A012E"/>
    <w:rsid w:val="003A01C4"/>
    <w:rsid w:val="003A0885"/>
    <w:rsid w:val="003A08E3"/>
    <w:rsid w:val="003A0B31"/>
    <w:rsid w:val="003A11E4"/>
    <w:rsid w:val="003A1482"/>
    <w:rsid w:val="003A15F1"/>
    <w:rsid w:val="003A20A3"/>
    <w:rsid w:val="003A2214"/>
    <w:rsid w:val="003A2D41"/>
    <w:rsid w:val="003A2E58"/>
    <w:rsid w:val="003A2EF2"/>
    <w:rsid w:val="003A35E8"/>
    <w:rsid w:val="003A38DF"/>
    <w:rsid w:val="003A3EF9"/>
    <w:rsid w:val="003A3F1C"/>
    <w:rsid w:val="003A51FA"/>
    <w:rsid w:val="003A522C"/>
    <w:rsid w:val="003A5F00"/>
    <w:rsid w:val="003A5F1F"/>
    <w:rsid w:val="003A61A8"/>
    <w:rsid w:val="003A63EB"/>
    <w:rsid w:val="003A6420"/>
    <w:rsid w:val="003A692E"/>
    <w:rsid w:val="003A6A4F"/>
    <w:rsid w:val="003A6AF1"/>
    <w:rsid w:val="003A6CEC"/>
    <w:rsid w:val="003A6DCD"/>
    <w:rsid w:val="003A73CB"/>
    <w:rsid w:val="003A7463"/>
    <w:rsid w:val="003A7798"/>
    <w:rsid w:val="003B0844"/>
    <w:rsid w:val="003B08DE"/>
    <w:rsid w:val="003B090C"/>
    <w:rsid w:val="003B09E7"/>
    <w:rsid w:val="003B09ED"/>
    <w:rsid w:val="003B0DCC"/>
    <w:rsid w:val="003B101B"/>
    <w:rsid w:val="003B12EC"/>
    <w:rsid w:val="003B1349"/>
    <w:rsid w:val="003B148C"/>
    <w:rsid w:val="003B1CD5"/>
    <w:rsid w:val="003B1DC5"/>
    <w:rsid w:val="003B238E"/>
    <w:rsid w:val="003B23C6"/>
    <w:rsid w:val="003B2655"/>
    <w:rsid w:val="003B2EDC"/>
    <w:rsid w:val="003B328E"/>
    <w:rsid w:val="003B32BD"/>
    <w:rsid w:val="003B33E4"/>
    <w:rsid w:val="003B34E6"/>
    <w:rsid w:val="003B35F7"/>
    <w:rsid w:val="003B406E"/>
    <w:rsid w:val="003B474C"/>
    <w:rsid w:val="003B47D1"/>
    <w:rsid w:val="003B4A3C"/>
    <w:rsid w:val="003B50AA"/>
    <w:rsid w:val="003B5231"/>
    <w:rsid w:val="003B56A9"/>
    <w:rsid w:val="003B5CA3"/>
    <w:rsid w:val="003B5F27"/>
    <w:rsid w:val="003B6833"/>
    <w:rsid w:val="003B683A"/>
    <w:rsid w:val="003B68F4"/>
    <w:rsid w:val="003B7072"/>
    <w:rsid w:val="003B7136"/>
    <w:rsid w:val="003B71F4"/>
    <w:rsid w:val="003B7270"/>
    <w:rsid w:val="003B763A"/>
    <w:rsid w:val="003B76DC"/>
    <w:rsid w:val="003B795F"/>
    <w:rsid w:val="003C00D0"/>
    <w:rsid w:val="003C024E"/>
    <w:rsid w:val="003C06D7"/>
    <w:rsid w:val="003C0814"/>
    <w:rsid w:val="003C1448"/>
    <w:rsid w:val="003C1C8D"/>
    <w:rsid w:val="003C20E9"/>
    <w:rsid w:val="003C246F"/>
    <w:rsid w:val="003C261A"/>
    <w:rsid w:val="003C284E"/>
    <w:rsid w:val="003C28C1"/>
    <w:rsid w:val="003C2C07"/>
    <w:rsid w:val="003C33A7"/>
    <w:rsid w:val="003C3419"/>
    <w:rsid w:val="003C37B9"/>
    <w:rsid w:val="003C3BCC"/>
    <w:rsid w:val="003C45FA"/>
    <w:rsid w:val="003C4F09"/>
    <w:rsid w:val="003C52FB"/>
    <w:rsid w:val="003C538C"/>
    <w:rsid w:val="003C58AC"/>
    <w:rsid w:val="003C5945"/>
    <w:rsid w:val="003C5AE2"/>
    <w:rsid w:val="003C5BE9"/>
    <w:rsid w:val="003C63E0"/>
    <w:rsid w:val="003C6429"/>
    <w:rsid w:val="003C653E"/>
    <w:rsid w:val="003C6770"/>
    <w:rsid w:val="003C7180"/>
    <w:rsid w:val="003C7378"/>
    <w:rsid w:val="003C7380"/>
    <w:rsid w:val="003C7894"/>
    <w:rsid w:val="003C79DC"/>
    <w:rsid w:val="003C7A44"/>
    <w:rsid w:val="003C7BFB"/>
    <w:rsid w:val="003D0393"/>
    <w:rsid w:val="003D047B"/>
    <w:rsid w:val="003D0795"/>
    <w:rsid w:val="003D07AE"/>
    <w:rsid w:val="003D07CF"/>
    <w:rsid w:val="003D0A35"/>
    <w:rsid w:val="003D0E3F"/>
    <w:rsid w:val="003D1AA1"/>
    <w:rsid w:val="003D1B83"/>
    <w:rsid w:val="003D1FEB"/>
    <w:rsid w:val="003D239C"/>
    <w:rsid w:val="003D274B"/>
    <w:rsid w:val="003D2CCA"/>
    <w:rsid w:val="003D2F24"/>
    <w:rsid w:val="003D3084"/>
    <w:rsid w:val="003D37D2"/>
    <w:rsid w:val="003D391A"/>
    <w:rsid w:val="003D3BE0"/>
    <w:rsid w:val="003D3C73"/>
    <w:rsid w:val="003D3E1C"/>
    <w:rsid w:val="003D46C8"/>
    <w:rsid w:val="003D499A"/>
    <w:rsid w:val="003D4A76"/>
    <w:rsid w:val="003D4DBE"/>
    <w:rsid w:val="003D54D3"/>
    <w:rsid w:val="003D5979"/>
    <w:rsid w:val="003D5FFD"/>
    <w:rsid w:val="003D600B"/>
    <w:rsid w:val="003D65B9"/>
    <w:rsid w:val="003D66C3"/>
    <w:rsid w:val="003D6965"/>
    <w:rsid w:val="003D7020"/>
    <w:rsid w:val="003D72C3"/>
    <w:rsid w:val="003D763C"/>
    <w:rsid w:val="003D77E4"/>
    <w:rsid w:val="003D7D59"/>
    <w:rsid w:val="003D7E7D"/>
    <w:rsid w:val="003E0337"/>
    <w:rsid w:val="003E059C"/>
    <w:rsid w:val="003E069A"/>
    <w:rsid w:val="003E098F"/>
    <w:rsid w:val="003E0D33"/>
    <w:rsid w:val="003E1C43"/>
    <w:rsid w:val="003E2C44"/>
    <w:rsid w:val="003E2D91"/>
    <w:rsid w:val="003E330B"/>
    <w:rsid w:val="003E3762"/>
    <w:rsid w:val="003E40AF"/>
    <w:rsid w:val="003E4962"/>
    <w:rsid w:val="003E507E"/>
    <w:rsid w:val="003E5094"/>
    <w:rsid w:val="003E53E1"/>
    <w:rsid w:val="003E56AC"/>
    <w:rsid w:val="003E590E"/>
    <w:rsid w:val="003E593F"/>
    <w:rsid w:val="003E5E65"/>
    <w:rsid w:val="003E5E78"/>
    <w:rsid w:val="003E5FD4"/>
    <w:rsid w:val="003E5FFC"/>
    <w:rsid w:val="003E635B"/>
    <w:rsid w:val="003E65E6"/>
    <w:rsid w:val="003E6ED7"/>
    <w:rsid w:val="003E6F12"/>
    <w:rsid w:val="003E721A"/>
    <w:rsid w:val="003E79D2"/>
    <w:rsid w:val="003E7F09"/>
    <w:rsid w:val="003F0334"/>
    <w:rsid w:val="003F076E"/>
    <w:rsid w:val="003F0DC4"/>
    <w:rsid w:val="003F293C"/>
    <w:rsid w:val="003F2A0C"/>
    <w:rsid w:val="003F2BCA"/>
    <w:rsid w:val="003F3A76"/>
    <w:rsid w:val="003F3D37"/>
    <w:rsid w:val="003F4011"/>
    <w:rsid w:val="003F4401"/>
    <w:rsid w:val="003F486D"/>
    <w:rsid w:val="003F4A0C"/>
    <w:rsid w:val="003F4BBA"/>
    <w:rsid w:val="003F59CB"/>
    <w:rsid w:val="003F5F82"/>
    <w:rsid w:val="003F63CB"/>
    <w:rsid w:val="003F6543"/>
    <w:rsid w:val="003F65A1"/>
    <w:rsid w:val="003F68E3"/>
    <w:rsid w:val="003F6D48"/>
    <w:rsid w:val="003F6EB2"/>
    <w:rsid w:val="003F75D3"/>
    <w:rsid w:val="003F7B9B"/>
    <w:rsid w:val="003F7C58"/>
    <w:rsid w:val="003F7E44"/>
    <w:rsid w:val="004002BF"/>
    <w:rsid w:val="004004F6"/>
    <w:rsid w:val="0040080B"/>
    <w:rsid w:val="00400B14"/>
    <w:rsid w:val="00400ED9"/>
    <w:rsid w:val="004015E7"/>
    <w:rsid w:val="00401A47"/>
    <w:rsid w:val="00401FC4"/>
    <w:rsid w:val="00403283"/>
    <w:rsid w:val="0040420E"/>
    <w:rsid w:val="004049F3"/>
    <w:rsid w:val="00404F06"/>
    <w:rsid w:val="00405148"/>
    <w:rsid w:val="0040514F"/>
    <w:rsid w:val="00405182"/>
    <w:rsid w:val="004051DE"/>
    <w:rsid w:val="00405503"/>
    <w:rsid w:val="00405955"/>
    <w:rsid w:val="00405EDE"/>
    <w:rsid w:val="004061B1"/>
    <w:rsid w:val="004063C8"/>
    <w:rsid w:val="004070FC"/>
    <w:rsid w:val="00407406"/>
    <w:rsid w:val="00407886"/>
    <w:rsid w:val="00407A18"/>
    <w:rsid w:val="00407A2E"/>
    <w:rsid w:val="00407F16"/>
    <w:rsid w:val="00410576"/>
    <w:rsid w:val="004108C8"/>
    <w:rsid w:val="004109C8"/>
    <w:rsid w:val="00410C71"/>
    <w:rsid w:val="00410DF9"/>
    <w:rsid w:val="00411A1C"/>
    <w:rsid w:val="00411CC0"/>
    <w:rsid w:val="0041238F"/>
    <w:rsid w:val="00412514"/>
    <w:rsid w:val="004128F7"/>
    <w:rsid w:val="00412C63"/>
    <w:rsid w:val="00412DA8"/>
    <w:rsid w:val="00412E7F"/>
    <w:rsid w:val="0041303D"/>
    <w:rsid w:val="00413467"/>
    <w:rsid w:val="004134C4"/>
    <w:rsid w:val="00413743"/>
    <w:rsid w:val="00413878"/>
    <w:rsid w:val="00413B24"/>
    <w:rsid w:val="00413BED"/>
    <w:rsid w:val="00413E05"/>
    <w:rsid w:val="004141B0"/>
    <w:rsid w:val="004146DC"/>
    <w:rsid w:val="00414B6C"/>
    <w:rsid w:val="00414FF4"/>
    <w:rsid w:val="0041512B"/>
    <w:rsid w:val="00415279"/>
    <w:rsid w:val="004154BC"/>
    <w:rsid w:val="00415C8F"/>
    <w:rsid w:val="00415E74"/>
    <w:rsid w:val="00415E91"/>
    <w:rsid w:val="00416E0B"/>
    <w:rsid w:val="00417222"/>
    <w:rsid w:val="0041727C"/>
    <w:rsid w:val="004172EB"/>
    <w:rsid w:val="00417715"/>
    <w:rsid w:val="00417BEE"/>
    <w:rsid w:val="0042010F"/>
    <w:rsid w:val="00420D12"/>
    <w:rsid w:val="00421C18"/>
    <w:rsid w:val="00421EA0"/>
    <w:rsid w:val="00422194"/>
    <w:rsid w:val="00422C29"/>
    <w:rsid w:val="00423D6A"/>
    <w:rsid w:val="0042415F"/>
    <w:rsid w:val="00424226"/>
    <w:rsid w:val="0042449B"/>
    <w:rsid w:val="00424785"/>
    <w:rsid w:val="004248EB"/>
    <w:rsid w:val="00424F49"/>
    <w:rsid w:val="004254A6"/>
    <w:rsid w:val="00425869"/>
    <w:rsid w:val="004258A7"/>
    <w:rsid w:val="00425E51"/>
    <w:rsid w:val="004261A5"/>
    <w:rsid w:val="004263E5"/>
    <w:rsid w:val="00426E1F"/>
    <w:rsid w:val="00426EF7"/>
    <w:rsid w:val="00426F95"/>
    <w:rsid w:val="0042707B"/>
    <w:rsid w:val="00427388"/>
    <w:rsid w:val="0042778C"/>
    <w:rsid w:val="00427A4A"/>
    <w:rsid w:val="00427BB8"/>
    <w:rsid w:val="00427BD3"/>
    <w:rsid w:val="00430217"/>
    <w:rsid w:val="0043040F"/>
    <w:rsid w:val="0043086F"/>
    <w:rsid w:val="00430BF9"/>
    <w:rsid w:val="0043148F"/>
    <w:rsid w:val="004318EB"/>
    <w:rsid w:val="00431A35"/>
    <w:rsid w:val="00431B75"/>
    <w:rsid w:val="00432810"/>
    <w:rsid w:val="00432AE3"/>
    <w:rsid w:val="00432FB6"/>
    <w:rsid w:val="00433327"/>
    <w:rsid w:val="004339BA"/>
    <w:rsid w:val="00433C6B"/>
    <w:rsid w:val="00433DEF"/>
    <w:rsid w:val="00434116"/>
    <w:rsid w:val="00434708"/>
    <w:rsid w:val="00434B85"/>
    <w:rsid w:val="004361C3"/>
    <w:rsid w:val="0043626D"/>
    <w:rsid w:val="00437A5E"/>
    <w:rsid w:val="00437C50"/>
    <w:rsid w:val="00437F9D"/>
    <w:rsid w:val="004403A9"/>
    <w:rsid w:val="004409A8"/>
    <w:rsid w:val="00441077"/>
    <w:rsid w:val="0044134C"/>
    <w:rsid w:val="00441404"/>
    <w:rsid w:val="00441483"/>
    <w:rsid w:val="00441593"/>
    <w:rsid w:val="00441B9C"/>
    <w:rsid w:val="0044207D"/>
    <w:rsid w:val="004424E0"/>
    <w:rsid w:val="00443994"/>
    <w:rsid w:val="00443D07"/>
    <w:rsid w:val="00443ED7"/>
    <w:rsid w:val="00443F18"/>
    <w:rsid w:val="00444198"/>
    <w:rsid w:val="004441F9"/>
    <w:rsid w:val="0044431E"/>
    <w:rsid w:val="00444465"/>
    <w:rsid w:val="0044481D"/>
    <w:rsid w:val="00444992"/>
    <w:rsid w:val="00444A5E"/>
    <w:rsid w:val="00444DBE"/>
    <w:rsid w:val="00444DC4"/>
    <w:rsid w:val="00444EFA"/>
    <w:rsid w:val="00445146"/>
    <w:rsid w:val="004452C5"/>
    <w:rsid w:val="00445687"/>
    <w:rsid w:val="00445C45"/>
    <w:rsid w:val="00445E49"/>
    <w:rsid w:val="00445E9E"/>
    <w:rsid w:val="004467E9"/>
    <w:rsid w:val="00446954"/>
    <w:rsid w:val="004472B3"/>
    <w:rsid w:val="00447428"/>
    <w:rsid w:val="0044751F"/>
    <w:rsid w:val="0044767F"/>
    <w:rsid w:val="00450448"/>
    <w:rsid w:val="00450D40"/>
    <w:rsid w:val="00451454"/>
    <w:rsid w:val="00451687"/>
    <w:rsid w:val="00452350"/>
    <w:rsid w:val="0045239F"/>
    <w:rsid w:val="004524FC"/>
    <w:rsid w:val="00452657"/>
    <w:rsid w:val="00452678"/>
    <w:rsid w:val="004527E0"/>
    <w:rsid w:val="00452A83"/>
    <w:rsid w:val="0045367A"/>
    <w:rsid w:val="00453929"/>
    <w:rsid w:val="00453D8A"/>
    <w:rsid w:val="00454255"/>
    <w:rsid w:val="0045463C"/>
    <w:rsid w:val="00454BD2"/>
    <w:rsid w:val="00454F00"/>
    <w:rsid w:val="00455329"/>
    <w:rsid w:val="004555C8"/>
    <w:rsid w:val="00455F51"/>
    <w:rsid w:val="0045649B"/>
    <w:rsid w:val="0045697E"/>
    <w:rsid w:val="004570D5"/>
    <w:rsid w:val="0045730A"/>
    <w:rsid w:val="004579FE"/>
    <w:rsid w:val="00457C2F"/>
    <w:rsid w:val="00457D57"/>
    <w:rsid w:val="004609BF"/>
    <w:rsid w:val="0046131B"/>
    <w:rsid w:val="00461653"/>
    <w:rsid w:val="004617C3"/>
    <w:rsid w:val="00461CA4"/>
    <w:rsid w:val="00461F8C"/>
    <w:rsid w:val="004620F1"/>
    <w:rsid w:val="0046229D"/>
    <w:rsid w:val="004622B2"/>
    <w:rsid w:val="004623CE"/>
    <w:rsid w:val="00462620"/>
    <w:rsid w:val="00462725"/>
    <w:rsid w:val="00462A2B"/>
    <w:rsid w:val="00462AF7"/>
    <w:rsid w:val="00462E79"/>
    <w:rsid w:val="00462EA4"/>
    <w:rsid w:val="00462FFA"/>
    <w:rsid w:val="004634E6"/>
    <w:rsid w:val="004636BD"/>
    <w:rsid w:val="004638C2"/>
    <w:rsid w:val="00463A7C"/>
    <w:rsid w:val="00463B4E"/>
    <w:rsid w:val="00463C56"/>
    <w:rsid w:val="00464483"/>
    <w:rsid w:val="00464950"/>
    <w:rsid w:val="00464BA5"/>
    <w:rsid w:val="0046513A"/>
    <w:rsid w:val="00465A09"/>
    <w:rsid w:val="00466038"/>
    <w:rsid w:val="004663CC"/>
    <w:rsid w:val="00466580"/>
    <w:rsid w:val="004667DB"/>
    <w:rsid w:val="00466C81"/>
    <w:rsid w:val="00466D66"/>
    <w:rsid w:val="00467355"/>
    <w:rsid w:val="0046754D"/>
    <w:rsid w:val="00467E02"/>
    <w:rsid w:val="00467E32"/>
    <w:rsid w:val="00470293"/>
    <w:rsid w:val="004704F7"/>
    <w:rsid w:val="004707CE"/>
    <w:rsid w:val="0047117A"/>
    <w:rsid w:val="00471576"/>
    <w:rsid w:val="00471A99"/>
    <w:rsid w:val="004723BD"/>
    <w:rsid w:val="004728D6"/>
    <w:rsid w:val="0047293A"/>
    <w:rsid w:val="00472C0E"/>
    <w:rsid w:val="00472F08"/>
    <w:rsid w:val="00473204"/>
    <w:rsid w:val="00474770"/>
    <w:rsid w:val="00474E85"/>
    <w:rsid w:val="00475305"/>
    <w:rsid w:val="00475323"/>
    <w:rsid w:val="00475504"/>
    <w:rsid w:val="00475AF6"/>
    <w:rsid w:val="00475C31"/>
    <w:rsid w:val="00475DB1"/>
    <w:rsid w:val="00475EB7"/>
    <w:rsid w:val="004764CC"/>
    <w:rsid w:val="00476538"/>
    <w:rsid w:val="00476552"/>
    <w:rsid w:val="0048029F"/>
    <w:rsid w:val="004803FE"/>
    <w:rsid w:val="00480776"/>
    <w:rsid w:val="0048136F"/>
    <w:rsid w:val="00481CDC"/>
    <w:rsid w:val="004822D8"/>
    <w:rsid w:val="00482FA8"/>
    <w:rsid w:val="00483068"/>
    <w:rsid w:val="004830F8"/>
    <w:rsid w:val="004831EC"/>
    <w:rsid w:val="0048323D"/>
    <w:rsid w:val="00483329"/>
    <w:rsid w:val="0048343A"/>
    <w:rsid w:val="00483515"/>
    <w:rsid w:val="00483664"/>
    <w:rsid w:val="00483989"/>
    <w:rsid w:val="00483A64"/>
    <w:rsid w:val="00483B57"/>
    <w:rsid w:val="00483C1C"/>
    <w:rsid w:val="00484E4A"/>
    <w:rsid w:val="00484FC9"/>
    <w:rsid w:val="00485470"/>
    <w:rsid w:val="004857E3"/>
    <w:rsid w:val="00485B2F"/>
    <w:rsid w:val="00486140"/>
    <w:rsid w:val="00486287"/>
    <w:rsid w:val="004864A9"/>
    <w:rsid w:val="00486935"/>
    <w:rsid w:val="00486F3F"/>
    <w:rsid w:val="00486F96"/>
    <w:rsid w:val="00487101"/>
    <w:rsid w:val="004877E1"/>
    <w:rsid w:val="004878AC"/>
    <w:rsid w:val="00490212"/>
    <w:rsid w:val="00490385"/>
    <w:rsid w:val="00490F35"/>
    <w:rsid w:val="00491B89"/>
    <w:rsid w:val="00491D4A"/>
    <w:rsid w:val="0049281E"/>
    <w:rsid w:val="0049287B"/>
    <w:rsid w:val="00492C53"/>
    <w:rsid w:val="00492D21"/>
    <w:rsid w:val="00492E0D"/>
    <w:rsid w:val="00492E12"/>
    <w:rsid w:val="00492E42"/>
    <w:rsid w:val="00492E9B"/>
    <w:rsid w:val="00493162"/>
    <w:rsid w:val="00493339"/>
    <w:rsid w:val="00493985"/>
    <w:rsid w:val="0049454F"/>
    <w:rsid w:val="0049523F"/>
    <w:rsid w:val="00495340"/>
    <w:rsid w:val="0049541A"/>
    <w:rsid w:val="00495473"/>
    <w:rsid w:val="00495A51"/>
    <w:rsid w:val="00495AA8"/>
    <w:rsid w:val="004964D4"/>
    <w:rsid w:val="004964F7"/>
    <w:rsid w:val="00496C21"/>
    <w:rsid w:val="00496C68"/>
    <w:rsid w:val="00496DDB"/>
    <w:rsid w:val="00496FE5"/>
    <w:rsid w:val="00497296"/>
    <w:rsid w:val="00497B50"/>
    <w:rsid w:val="00497B89"/>
    <w:rsid w:val="00497BAE"/>
    <w:rsid w:val="004A057E"/>
    <w:rsid w:val="004A0CF4"/>
    <w:rsid w:val="004A0F5D"/>
    <w:rsid w:val="004A178A"/>
    <w:rsid w:val="004A1969"/>
    <w:rsid w:val="004A1D72"/>
    <w:rsid w:val="004A22AE"/>
    <w:rsid w:val="004A279C"/>
    <w:rsid w:val="004A2A00"/>
    <w:rsid w:val="004A2DBE"/>
    <w:rsid w:val="004A2E8F"/>
    <w:rsid w:val="004A3160"/>
    <w:rsid w:val="004A348A"/>
    <w:rsid w:val="004A3518"/>
    <w:rsid w:val="004A3CCA"/>
    <w:rsid w:val="004A3FDE"/>
    <w:rsid w:val="004A41C5"/>
    <w:rsid w:val="004A4D02"/>
    <w:rsid w:val="004A4F96"/>
    <w:rsid w:val="004A50D2"/>
    <w:rsid w:val="004A52CB"/>
    <w:rsid w:val="004A5325"/>
    <w:rsid w:val="004A539D"/>
    <w:rsid w:val="004A54A0"/>
    <w:rsid w:val="004A56D9"/>
    <w:rsid w:val="004A59F5"/>
    <w:rsid w:val="004A63A9"/>
    <w:rsid w:val="004A69E4"/>
    <w:rsid w:val="004A6A09"/>
    <w:rsid w:val="004A734C"/>
    <w:rsid w:val="004A73D5"/>
    <w:rsid w:val="004A7748"/>
    <w:rsid w:val="004A7853"/>
    <w:rsid w:val="004A7C0D"/>
    <w:rsid w:val="004B02C6"/>
    <w:rsid w:val="004B10B4"/>
    <w:rsid w:val="004B1103"/>
    <w:rsid w:val="004B1186"/>
    <w:rsid w:val="004B11D6"/>
    <w:rsid w:val="004B1950"/>
    <w:rsid w:val="004B19A4"/>
    <w:rsid w:val="004B24F4"/>
    <w:rsid w:val="004B2681"/>
    <w:rsid w:val="004B28C8"/>
    <w:rsid w:val="004B31E0"/>
    <w:rsid w:val="004B32FF"/>
    <w:rsid w:val="004B3709"/>
    <w:rsid w:val="004B3B58"/>
    <w:rsid w:val="004B3F49"/>
    <w:rsid w:val="004B443A"/>
    <w:rsid w:val="004B45C9"/>
    <w:rsid w:val="004B45F8"/>
    <w:rsid w:val="004B52F7"/>
    <w:rsid w:val="004B5483"/>
    <w:rsid w:val="004B5531"/>
    <w:rsid w:val="004B5D1A"/>
    <w:rsid w:val="004B6006"/>
    <w:rsid w:val="004B64CF"/>
    <w:rsid w:val="004B6E3B"/>
    <w:rsid w:val="004B714F"/>
    <w:rsid w:val="004B7480"/>
    <w:rsid w:val="004B7594"/>
    <w:rsid w:val="004B7D1D"/>
    <w:rsid w:val="004C07B4"/>
    <w:rsid w:val="004C09F8"/>
    <w:rsid w:val="004C0AA9"/>
    <w:rsid w:val="004C1390"/>
    <w:rsid w:val="004C15EA"/>
    <w:rsid w:val="004C1910"/>
    <w:rsid w:val="004C1EB7"/>
    <w:rsid w:val="004C28CB"/>
    <w:rsid w:val="004C2BFB"/>
    <w:rsid w:val="004C2D79"/>
    <w:rsid w:val="004C307A"/>
    <w:rsid w:val="004C33A5"/>
    <w:rsid w:val="004C46E9"/>
    <w:rsid w:val="004C4A67"/>
    <w:rsid w:val="004C4CFC"/>
    <w:rsid w:val="004C4DD6"/>
    <w:rsid w:val="004C4E87"/>
    <w:rsid w:val="004C50C9"/>
    <w:rsid w:val="004C55E6"/>
    <w:rsid w:val="004C5A1D"/>
    <w:rsid w:val="004C5F00"/>
    <w:rsid w:val="004C63BD"/>
    <w:rsid w:val="004C64A6"/>
    <w:rsid w:val="004C66DE"/>
    <w:rsid w:val="004C69D0"/>
    <w:rsid w:val="004C6C46"/>
    <w:rsid w:val="004C745D"/>
    <w:rsid w:val="004C7CB5"/>
    <w:rsid w:val="004D024D"/>
    <w:rsid w:val="004D0333"/>
    <w:rsid w:val="004D03B1"/>
    <w:rsid w:val="004D04D3"/>
    <w:rsid w:val="004D070B"/>
    <w:rsid w:val="004D088C"/>
    <w:rsid w:val="004D0BD7"/>
    <w:rsid w:val="004D1168"/>
    <w:rsid w:val="004D1475"/>
    <w:rsid w:val="004D15BD"/>
    <w:rsid w:val="004D1B1D"/>
    <w:rsid w:val="004D26D9"/>
    <w:rsid w:val="004D2A42"/>
    <w:rsid w:val="004D320D"/>
    <w:rsid w:val="004D34FE"/>
    <w:rsid w:val="004D361B"/>
    <w:rsid w:val="004D381B"/>
    <w:rsid w:val="004D3F4C"/>
    <w:rsid w:val="004D4F25"/>
    <w:rsid w:val="004D5610"/>
    <w:rsid w:val="004D5CCF"/>
    <w:rsid w:val="004D61B9"/>
    <w:rsid w:val="004D6552"/>
    <w:rsid w:val="004D6717"/>
    <w:rsid w:val="004D702A"/>
    <w:rsid w:val="004D724A"/>
    <w:rsid w:val="004D7408"/>
    <w:rsid w:val="004D774C"/>
    <w:rsid w:val="004D7AC4"/>
    <w:rsid w:val="004D7F59"/>
    <w:rsid w:val="004E04F5"/>
    <w:rsid w:val="004E098E"/>
    <w:rsid w:val="004E0A88"/>
    <w:rsid w:val="004E1564"/>
    <w:rsid w:val="004E1709"/>
    <w:rsid w:val="004E172C"/>
    <w:rsid w:val="004E1F06"/>
    <w:rsid w:val="004E225C"/>
    <w:rsid w:val="004E24C5"/>
    <w:rsid w:val="004E25A4"/>
    <w:rsid w:val="004E2622"/>
    <w:rsid w:val="004E2C1D"/>
    <w:rsid w:val="004E3103"/>
    <w:rsid w:val="004E32BB"/>
    <w:rsid w:val="004E3D2B"/>
    <w:rsid w:val="004E401D"/>
    <w:rsid w:val="004E4221"/>
    <w:rsid w:val="004E436F"/>
    <w:rsid w:val="004E4384"/>
    <w:rsid w:val="004E4814"/>
    <w:rsid w:val="004E4B98"/>
    <w:rsid w:val="004E4F6B"/>
    <w:rsid w:val="004E53DE"/>
    <w:rsid w:val="004E5961"/>
    <w:rsid w:val="004E5B1A"/>
    <w:rsid w:val="004E6870"/>
    <w:rsid w:val="004E6AF6"/>
    <w:rsid w:val="004E6DC9"/>
    <w:rsid w:val="004E70BD"/>
    <w:rsid w:val="004E7642"/>
    <w:rsid w:val="004F015A"/>
    <w:rsid w:val="004F0481"/>
    <w:rsid w:val="004F0592"/>
    <w:rsid w:val="004F0D90"/>
    <w:rsid w:val="004F1562"/>
    <w:rsid w:val="004F184C"/>
    <w:rsid w:val="004F1A94"/>
    <w:rsid w:val="004F1B0E"/>
    <w:rsid w:val="004F1C6A"/>
    <w:rsid w:val="004F21AA"/>
    <w:rsid w:val="004F26DF"/>
    <w:rsid w:val="004F27C5"/>
    <w:rsid w:val="004F2B4A"/>
    <w:rsid w:val="004F2F5A"/>
    <w:rsid w:val="004F347F"/>
    <w:rsid w:val="004F378C"/>
    <w:rsid w:val="004F3A65"/>
    <w:rsid w:val="004F3E5D"/>
    <w:rsid w:val="004F40A5"/>
    <w:rsid w:val="004F4527"/>
    <w:rsid w:val="004F4615"/>
    <w:rsid w:val="004F4977"/>
    <w:rsid w:val="004F4B36"/>
    <w:rsid w:val="004F5EBF"/>
    <w:rsid w:val="004F5F7A"/>
    <w:rsid w:val="004F6153"/>
    <w:rsid w:val="004F639F"/>
    <w:rsid w:val="004F64D2"/>
    <w:rsid w:val="004F6851"/>
    <w:rsid w:val="004F69BD"/>
    <w:rsid w:val="004F6D4B"/>
    <w:rsid w:val="004F769D"/>
    <w:rsid w:val="004F7CA3"/>
    <w:rsid w:val="004F7EEF"/>
    <w:rsid w:val="004F7FF8"/>
    <w:rsid w:val="0050021F"/>
    <w:rsid w:val="00500265"/>
    <w:rsid w:val="0050054F"/>
    <w:rsid w:val="00500606"/>
    <w:rsid w:val="005007D5"/>
    <w:rsid w:val="00500E43"/>
    <w:rsid w:val="00500F9A"/>
    <w:rsid w:val="0050167E"/>
    <w:rsid w:val="00501B3D"/>
    <w:rsid w:val="00501D50"/>
    <w:rsid w:val="00502137"/>
    <w:rsid w:val="005022DD"/>
    <w:rsid w:val="005026F1"/>
    <w:rsid w:val="0050270F"/>
    <w:rsid w:val="00502D66"/>
    <w:rsid w:val="00504199"/>
    <w:rsid w:val="0050467D"/>
    <w:rsid w:val="005046AE"/>
    <w:rsid w:val="00505384"/>
    <w:rsid w:val="00505584"/>
    <w:rsid w:val="005056E5"/>
    <w:rsid w:val="005058EF"/>
    <w:rsid w:val="00505E9E"/>
    <w:rsid w:val="00505EFF"/>
    <w:rsid w:val="005063EF"/>
    <w:rsid w:val="0050733F"/>
    <w:rsid w:val="00507428"/>
    <w:rsid w:val="00507F87"/>
    <w:rsid w:val="00510143"/>
    <w:rsid w:val="00510158"/>
    <w:rsid w:val="00510335"/>
    <w:rsid w:val="0051049B"/>
    <w:rsid w:val="00510762"/>
    <w:rsid w:val="00510A77"/>
    <w:rsid w:val="00510EAA"/>
    <w:rsid w:val="0051108C"/>
    <w:rsid w:val="00511C1D"/>
    <w:rsid w:val="00512C76"/>
    <w:rsid w:val="00512D2D"/>
    <w:rsid w:val="00512E41"/>
    <w:rsid w:val="005133B5"/>
    <w:rsid w:val="005134F6"/>
    <w:rsid w:val="00513D56"/>
    <w:rsid w:val="00514078"/>
    <w:rsid w:val="005141CA"/>
    <w:rsid w:val="00514CC1"/>
    <w:rsid w:val="00514EB2"/>
    <w:rsid w:val="005155A8"/>
    <w:rsid w:val="00515F2C"/>
    <w:rsid w:val="005169B8"/>
    <w:rsid w:val="00516FB3"/>
    <w:rsid w:val="0051725E"/>
    <w:rsid w:val="00517D78"/>
    <w:rsid w:val="00520547"/>
    <w:rsid w:val="00521702"/>
    <w:rsid w:val="005217B5"/>
    <w:rsid w:val="00521C62"/>
    <w:rsid w:val="00521D17"/>
    <w:rsid w:val="0052273D"/>
    <w:rsid w:val="0052296B"/>
    <w:rsid w:val="005231C2"/>
    <w:rsid w:val="0052326F"/>
    <w:rsid w:val="005238AF"/>
    <w:rsid w:val="00523BB1"/>
    <w:rsid w:val="0052402B"/>
    <w:rsid w:val="00524315"/>
    <w:rsid w:val="0052441E"/>
    <w:rsid w:val="005246B8"/>
    <w:rsid w:val="00524D48"/>
    <w:rsid w:val="00524F55"/>
    <w:rsid w:val="00524FEC"/>
    <w:rsid w:val="005256F5"/>
    <w:rsid w:val="005257A3"/>
    <w:rsid w:val="005258AA"/>
    <w:rsid w:val="00525B64"/>
    <w:rsid w:val="00525DC3"/>
    <w:rsid w:val="005265D7"/>
    <w:rsid w:val="00526B2C"/>
    <w:rsid w:val="00526B8F"/>
    <w:rsid w:val="00526FB1"/>
    <w:rsid w:val="0052756B"/>
    <w:rsid w:val="0052785A"/>
    <w:rsid w:val="00527D11"/>
    <w:rsid w:val="005304B5"/>
    <w:rsid w:val="0053067C"/>
    <w:rsid w:val="005309E4"/>
    <w:rsid w:val="00531590"/>
    <w:rsid w:val="00531C6C"/>
    <w:rsid w:val="005327C0"/>
    <w:rsid w:val="00532A2C"/>
    <w:rsid w:val="00532BDA"/>
    <w:rsid w:val="0053302B"/>
    <w:rsid w:val="00533D06"/>
    <w:rsid w:val="00533E1A"/>
    <w:rsid w:val="00533ECD"/>
    <w:rsid w:val="005340F4"/>
    <w:rsid w:val="00534332"/>
    <w:rsid w:val="0053449C"/>
    <w:rsid w:val="005347AA"/>
    <w:rsid w:val="0053486D"/>
    <w:rsid w:val="005348C9"/>
    <w:rsid w:val="00534BDA"/>
    <w:rsid w:val="00534CD0"/>
    <w:rsid w:val="00534FF7"/>
    <w:rsid w:val="00535107"/>
    <w:rsid w:val="00535312"/>
    <w:rsid w:val="00535366"/>
    <w:rsid w:val="005357CD"/>
    <w:rsid w:val="00535CDC"/>
    <w:rsid w:val="00535E9C"/>
    <w:rsid w:val="005363A4"/>
    <w:rsid w:val="00536817"/>
    <w:rsid w:val="00536F32"/>
    <w:rsid w:val="0053727F"/>
    <w:rsid w:val="00537917"/>
    <w:rsid w:val="005404F5"/>
    <w:rsid w:val="0054101E"/>
    <w:rsid w:val="00541185"/>
    <w:rsid w:val="0054155B"/>
    <w:rsid w:val="005416B8"/>
    <w:rsid w:val="00541DA6"/>
    <w:rsid w:val="005429B1"/>
    <w:rsid w:val="005435B9"/>
    <w:rsid w:val="0054453D"/>
    <w:rsid w:val="005447B3"/>
    <w:rsid w:val="00544E35"/>
    <w:rsid w:val="00544EC6"/>
    <w:rsid w:val="00544F15"/>
    <w:rsid w:val="00545E9B"/>
    <w:rsid w:val="00546625"/>
    <w:rsid w:val="0054669B"/>
    <w:rsid w:val="00546B24"/>
    <w:rsid w:val="00546C79"/>
    <w:rsid w:val="005473C4"/>
    <w:rsid w:val="00547875"/>
    <w:rsid w:val="005478D3"/>
    <w:rsid w:val="00547BBA"/>
    <w:rsid w:val="00547D81"/>
    <w:rsid w:val="0055021C"/>
    <w:rsid w:val="005503A2"/>
    <w:rsid w:val="005503FD"/>
    <w:rsid w:val="00550A32"/>
    <w:rsid w:val="00550C1A"/>
    <w:rsid w:val="00550D14"/>
    <w:rsid w:val="00550E7B"/>
    <w:rsid w:val="00550ED1"/>
    <w:rsid w:val="00551054"/>
    <w:rsid w:val="00551149"/>
    <w:rsid w:val="00551247"/>
    <w:rsid w:val="005517D9"/>
    <w:rsid w:val="00551F56"/>
    <w:rsid w:val="0055236A"/>
    <w:rsid w:val="00552501"/>
    <w:rsid w:val="0055280F"/>
    <w:rsid w:val="00552B2A"/>
    <w:rsid w:val="00552E55"/>
    <w:rsid w:val="00553872"/>
    <w:rsid w:val="005539B8"/>
    <w:rsid w:val="0055414D"/>
    <w:rsid w:val="005544B1"/>
    <w:rsid w:val="00554705"/>
    <w:rsid w:val="0055484F"/>
    <w:rsid w:val="00554909"/>
    <w:rsid w:val="00554D2F"/>
    <w:rsid w:val="0055545F"/>
    <w:rsid w:val="00555520"/>
    <w:rsid w:val="0055555E"/>
    <w:rsid w:val="005559F9"/>
    <w:rsid w:val="00555C88"/>
    <w:rsid w:val="00555D21"/>
    <w:rsid w:val="0055602D"/>
    <w:rsid w:val="00556646"/>
    <w:rsid w:val="005567C8"/>
    <w:rsid w:val="0055712A"/>
    <w:rsid w:val="00557494"/>
    <w:rsid w:val="00560469"/>
    <w:rsid w:val="0056065D"/>
    <w:rsid w:val="005606E6"/>
    <w:rsid w:val="00560781"/>
    <w:rsid w:val="005607C8"/>
    <w:rsid w:val="00560AAA"/>
    <w:rsid w:val="00560F55"/>
    <w:rsid w:val="0056135C"/>
    <w:rsid w:val="005619E9"/>
    <w:rsid w:val="00561A22"/>
    <w:rsid w:val="00561B3A"/>
    <w:rsid w:val="00561DBD"/>
    <w:rsid w:val="00562780"/>
    <w:rsid w:val="005631B9"/>
    <w:rsid w:val="0056345C"/>
    <w:rsid w:val="0056360A"/>
    <w:rsid w:val="00563999"/>
    <w:rsid w:val="00564720"/>
    <w:rsid w:val="00564786"/>
    <w:rsid w:val="0056498F"/>
    <w:rsid w:val="00564C2F"/>
    <w:rsid w:val="00564E66"/>
    <w:rsid w:val="00566111"/>
    <w:rsid w:val="00566E83"/>
    <w:rsid w:val="005671D8"/>
    <w:rsid w:val="00567943"/>
    <w:rsid w:val="00567BDF"/>
    <w:rsid w:val="005701D3"/>
    <w:rsid w:val="005705D1"/>
    <w:rsid w:val="00570989"/>
    <w:rsid w:val="00570AAB"/>
    <w:rsid w:val="00570AF9"/>
    <w:rsid w:val="00570BBA"/>
    <w:rsid w:val="005713C2"/>
    <w:rsid w:val="005717B1"/>
    <w:rsid w:val="00571820"/>
    <w:rsid w:val="005722B7"/>
    <w:rsid w:val="00572394"/>
    <w:rsid w:val="005723F5"/>
    <w:rsid w:val="00572AA5"/>
    <w:rsid w:val="005734F2"/>
    <w:rsid w:val="0057353D"/>
    <w:rsid w:val="005738FD"/>
    <w:rsid w:val="00573979"/>
    <w:rsid w:val="00573CCE"/>
    <w:rsid w:val="0057466E"/>
    <w:rsid w:val="00575224"/>
    <w:rsid w:val="0057556C"/>
    <w:rsid w:val="00575866"/>
    <w:rsid w:val="0057653F"/>
    <w:rsid w:val="005765E2"/>
    <w:rsid w:val="00576656"/>
    <w:rsid w:val="005767DE"/>
    <w:rsid w:val="0057688F"/>
    <w:rsid w:val="0057689B"/>
    <w:rsid w:val="0057695F"/>
    <w:rsid w:val="00576DE4"/>
    <w:rsid w:val="00576F06"/>
    <w:rsid w:val="00576FCB"/>
    <w:rsid w:val="005770FF"/>
    <w:rsid w:val="00577255"/>
    <w:rsid w:val="005776FA"/>
    <w:rsid w:val="005800C9"/>
    <w:rsid w:val="00580323"/>
    <w:rsid w:val="00580F4E"/>
    <w:rsid w:val="00581E70"/>
    <w:rsid w:val="005824CC"/>
    <w:rsid w:val="00582A14"/>
    <w:rsid w:val="00582BF1"/>
    <w:rsid w:val="00582C94"/>
    <w:rsid w:val="00582F75"/>
    <w:rsid w:val="00583282"/>
    <w:rsid w:val="0058362A"/>
    <w:rsid w:val="0058386F"/>
    <w:rsid w:val="00583B96"/>
    <w:rsid w:val="005847E6"/>
    <w:rsid w:val="00584A1C"/>
    <w:rsid w:val="00584AD7"/>
    <w:rsid w:val="00584B8C"/>
    <w:rsid w:val="00584DCF"/>
    <w:rsid w:val="0058517A"/>
    <w:rsid w:val="00585214"/>
    <w:rsid w:val="005855C2"/>
    <w:rsid w:val="00585E32"/>
    <w:rsid w:val="00585F2A"/>
    <w:rsid w:val="00586814"/>
    <w:rsid w:val="00586ABF"/>
    <w:rsid w:val="00586C8A"/>
    <w:rsid w:val="00586E8F"/>
    <w:rsid w:val="0058743F"/>
    <w:rsid w:val="0058754A"/>
    <w:rsid w:val="00587629"/>
    <w:rsid w:val="0058797C"/>
    <w:rsid w:val="00587BE7"/>
    <w:rsid w:val="005901AE"/>
    <w:rsid w:val="00590282"/>
    <w:rsid w:val="005904B8"/>
    <w:rsid w:val="005905A3"/>
    <w:rsid w:val="00590677"/>
    <w:rsid w:val="00590889"/>
    <w:rsid w:val="00591079"/>
    <w:rsid w:val="005910BA"/>
    <w:rsid w:val="005913F4"/>
    <w:rsid w:val="00591BB6"/>
    <w:rsid w:val="00591C9A"/>
    <w:rsid w:val="0059240F"/>
    <w:rsid w:val="00592840"/>
    <w:rsid w:val="00592865"/>
    <w:rsid w:val="0059294D"/>
    <w:rsid w:val="00592EA7"/>
    <w:rsid w:val="00592F27"/>
    <w:rsid w:val="00593511"/>
    <w:rsid w:val="0059371A"/>
    <w:rsid w:val="005939C0"/>
    <w:rsid w:val="0059411A"/>
    <w:rsid w:val="00594219"/>
    <w:rsid w:val="0059457B"/>
    <w:rsid w:val="00594C7C"/>
    <w:rsid w:val="00594CDD"/>
    <w:rsid w:val="00594D8A"/>
    <w:rsid w:val="00595746"/>
    <w:rsid w:val="0059575B"/>
    <w:rsid w:val="0059592C"/>
    <w:rsid w:val="00595A58"/>
    <w:rsid w:val="0059607F"/>
    <w:rsid w:val="005962C9"/>
    <w:rsid w:val="00596592"/>
    <w:rsid w:val="0059671E"/>
    <w:rsid w:val="00597078"/>
    <w:rsid w:val="00597225"/>
    <w:rsid w:val="0059736E"/>
    <w:rsid w:val="00597916"/>
    <w:rsid w:val="00597B91"/>
    <w:rsid w:val="005A014D"/>
    <w:rsid w:val="005A07A2"/>
    <w:rsid w:val="005A0A58"/>
    <w:rsid w:val="005A0C43"/>
    <w:rsid w:val="005A0EEC"/>
    <w:rsid w:val="005A0F6D"/>
    <w:rsid w:val="005A1065"/>
    <w:rsid w:val="005A15D4"/>
    <w:rsid w:val="005A15EB"/>
    <w:rsid w:val="005A16BE"/>
    <w:rsid w:val="005A16E3"/>
    <w:rsid w:val="005A1CA7"/>
    <w:rsid w:val="005A1CDF"/>
    <w:rsid w:val="005A28C3"/>
    <w:rsid w:val="005A2C8C"/>
    <w:rsid w:val="005A2D50"/>
    <w:rsid w:val="005A2EA1"/>
    <w:rsid w:val="005A30E2"/>
    <w:rsid w:val="005A3B8B"/>
    <w:rsid w:val="005A3D41"/>
    <w:rsid w:val="005A4515"/>
    <w:rsid w:val="005A4DFC"/>
    <w:rsid w:val="005A50E8"/>
    <w:rsid w:val="005A54A3"/>
    <w:rsid w:val="005A54F7"/>
    <w:rsid w:val="005A58A4"/>
    <w:rsid w:val="005A59E3"/>
    <w:rsid w:val="005A5D2B"/>
    <w:rsid w:val="005A5FD9"/>
    <w:rsid w:val="005A6633"/>
    <w:rsid w:val="005A6A9E"/>
    <w:rsid w:val="005A732E"/>
    <w:rsid w:val="005B001A"/>
    <w:rsid w:val="005B00C2"/>
    <w:rsid w:val="005B0399"/>
    <w:rsid w:val="005B04C1"/>
    <w:rsid w:val="005B04CD"/>
    <w:rsid w:val="005B0832"/>
    <w:rsid w:val="005B1F6A"/>
    <w:rsid w:val="005B3267"/>
    <w:rsid w:val="005B3278"/>
    <w:rsid w:val="005B3909"/>
    <w:rsid w:val="005B3915"/>
    <w:rsid w:val="005B3C2E"/>
    <w:rsid w:val="005B3C74"/>
    <w:rsid w:val="005B3EBD"/>
    <w:rsid w:val="005B4507"/>
    <w:rsid w:val="005B4603"/>
    <w:rsid w:val="005B4A0B"/>
    <w:rsid w:val="005B4BD2"/>
    <w:rsid w:val="005B4C6D"/>
    <w:rsid w:val="005B531E"/>
    <w:rsid w:val="005B55E4"/>
    <w:rsid w:val="005B57C7"/>
    <w:rsid w:val="005B6192"/>
    <w:rsid w:val="005B6416"/>
    <w:rsid w:val="005B6A50"/>
    <w:rsid w:val="005B6BF3"/>
    <w:rsid w:val="005B6C7A"/>
    <w:rsid w:val="005B6DE8"/>
    <w:rsid w:val="005B731C"/>
    <w:rsid w:val="005B76D0"/>
    <w:rsid w:val="005B781E"/>
    <w:rsid w:val="005C0040"/>
    <w:rsid w:val="005C062E"/>
    <w:rsid w:val="005C0630"/>
    <w:rsid w:val="005C0A2D"/>
    <w:rsid w:val="005C0AD0"/>
    <w:rsid w:val="005C1147"/>
    <w:rsid w:val="005C1515"/>
    <w:rsid w:val="005C1757"/>
    <w:rsid w:val="005C1DD2"/>
    <w:rsid w:val="005C20EC"/>
    <w:rsid w:val="005C2263"/>
    <w:rsid w:val="005C2674"/>
    <w:rsid w:val="005C2768"/>
    <w:rsid w:val="005C285D"/>
    <w:rsid w:val="005C29EA"/>
    <w:rsid w:val="005C36E3"/>
    <w:rsid w:val="005C3CE2"/>
    <w:rsid w:val="005C3FFF"/>
    <w:rsid w:val="005C405E"/>
    <w:rsid w:val="005C4666"/>
    <w:rsid w:val="005C4EFD"/>
    <w:rsid w:val="005C4F2D"/>
    <w:rsid w:val="005C5169"/>
    <w:rsid w:val="005C5476"/>
    <w:rsid w:val="005C59F6"/>
    <w:rsid w:val="005C5D58"/>
    <w:rsid w:val="005C60D1"/>
    <w:rsid w:val="005C6594"/>
    <w:rsid w:val="005C6600"/>
    <w:rsid w:val="005C6B17"/>
    <w:rsid w:val="005C6DF4"/>
    <w:rsid w:val="005C707D"/>
    <w:rsid w:val="005D03F2"/>
    <w:rsid w:val="005D0779"/>
    <w:rsid w:val="005D09E6"/>
    <w:rsid w:val="005D0AD3"/>
    <w:rsid w:val="005D0F10"/>
    <w:rsid w:val="005D1331"/>
    <w:rsid w:val="005D1815"/>
    <w:rsid w:val="005D189C"/>
    <w:rsid w:val="005D1A07"/>
    <w:rsid w:val="005D1C0C"/>
    <w:rsid w:val="005D1CAB"/>
    <w:rsid w:val="005D1CC0"/>
    <w:rsid w:val="005D1E52"/>
    <w:rsid w:val="005D1F6E"/>
    <w:rsid w:val="005D219F"/>
    <w:rsid w:val="005D2D47"/>
    <w:rsid w:val="005D3243"/>
    <w:rsid w:val="005D3A9C"/>
    <w:rsid w:val="005D3E60"/>
    <w:rsid w:val="005D419C"/>
    <w:rsid w:val="005D5576"/>
    <w:rsid w:val="005D5775"/>
    <w:rsid w:val="005D5A3C"/>
    <w:rsid w:val="005D5F71"/>
    <w:rsid w:val="005D62D4"/>
    <w:rsid w:val="005D69AA"/>
    <w:rsid w:val="005D6B62"/>
    <w:rsid w:val="005D736E"/>
    <w:rsid w:val="005E00B3"/>
    <w:rsid w:val="005E0210"/>
    <w:rsid w:val="005E0763"/>
    <w:rsid w:val="005E09E6"/>
    <w:rsid w:val="005E18EB"/>
    <w:rsid w:val="005E1A56"/>
    <w:rsid w:val="005E1D9C"/>
    <w:rsid w:val="005E1E6A"/>
    <w:rsid w:val="005E2131"/>
    <w:rsid w:val="005E21B6"/>
    <w:rsid w:val="005E256B"/>
    <w:rsid w:val="005E258C"/>
    <w:rsid w:val="005E2EA9"/>
    <w:rsid w:val="005E3431"/>
    <w:rsid w:val="005E4962"/>
    <w:rsid w:val="005E4AC5"/>
    <w:rsid w:val="005E4C2C"/>
    <w:rsid w:val="005E4DED"/>
    <w:rsid w:val="005E4F7A"/>
    <w:rsid w:val="005E50A9"/>
    <w:rsid w:val="005E53DB"/>
    <w:rsid w:val="005E5B2A"/>
    <w:rsid w:val="005E60E6"/>
    <w:rsid w:val="005E646C"/>
    <w:rsid w:val="005E66CE"/>
    <w:rsid w:val="005E67B7"/>
    <w:rsid w:val="005E67CC"/>
    <w:rsid w:val="005E7FB0"/>
    <w:rsid w:val="005F00D8"/>
    <w:rsid w:val="005F071A"/>
    <w:rsid w:val="005F09A5"/>
    <w:rsid w:val="005F1451"/>
    <w:rsid w:val="005F168C"/>
    <w:rsid w:val="005F16B5"/>
    <w:rsid w:val="005F1749"/>
    <w:rsid w:val="005F1A0E"/>
    <w:rsid w:val="005F1BEC"/>
    <w:rsid w:val="005F1CAB"/>
    <w:rsid w:val="005F1E19"/>
    <w:rsid w:val="005F1EA7"/>
    <w:rsid w:val="005F1FA4"/>
    <w:rsid w:val="005F2141"/>
    <w:rsid w:val="005F296F"/>
    <w:rsid w:val="005F2DC1"/>
    <w:rsid w:val="005F3ADC"/>
    <w:rsid w:val="005F3E3A"/>
    <w:rsid w:val="005F3E5D"/>
    <w:rsid w:val="005F3F8D"/>
    <w:rsid w:val="005F44C4"/>
    <w:rsid w:val="005F493E"/>
    <w:rsid w:val="005F496D"/>
    <w:rsid w:val="005F4A08"/>
    <w:rsid w:val="005F4A2D"/>
    <w:rsid w:val="005F4A89"/>
    <w:rsid w:val="005F4DC6"/>
    <w:rsid w:val="005F4F41"/>
    <w:rsid w:val="005F507B"/>
    <w:rsid w:val="005F5633"/>
    <w:rsid w:val="005F59D1"/>
    <w:rsid w:val="005F5CDA"/>
    <w:rsid w:val="005F64CB"/>
    <w:rsid w:val="005F669E"/>
    <w:rsid w:val="005F680C"/>
    <w:rsid w:val="005F69AC"/>
    <w:rsid w:val="005F7237"/>
    <w:rsid w:val="005F755E"/>
    <w:rsid w:val="005F773C"/>
    <w:rsid w:val="005F775C"/>
    <w:rsid w:val="005F7E68"/>
    <w:rsid w:val="005F7E7C"/>
    <w:rsid w:val="005F7F5B"/>
    <w:rsid w:val="0060088A"/>
    <w:rsid w:val="00600D15"/>
    <w:rsid w:val="0060116B"/>
    <w:rsid w:val="0060130D"/>
    <w:rsid w:val="006013DA"/>
    <w:rsid w:val="00601417"/>
    <w:rsid w:val="00601470"/>
    <w:rsid w:val="0060155E"/>
    <w:rsid w:val="00601F4A"/>
    <w:rsid w:val="006022CB"/>
    <w:rsid w:val="00602A59"/>
    <w:rsid w:val="00602CFF"/>
    <w:rsid w:val="00602D42"/>
    <w:rsid w:val="00603224"/>
    <w:rsid w:val="00603487"/>
    <w:rsid w:val="006037B2"/>
    <w:rsid w:val="00603869"/>
    <w:rsid w:val="00604633"/>
    <w:rsid w:val="006047BA"/>
    <w:rsid w:val="0060481E"/>
    <w:rsid w:val="00604CEE"/>
    <w:rsid w:val="006065A7"/>
    <w:rsid w:val="006066CC"/>
    <w:rsid w:val="006067CC"/>
    <w:rsid w:val="006067DC"/>
    <w:rsid w:val="00606D10"/>
    <w:rsid w:val="00606D92"/>
    <w:rsid w:val="00607AD3"/>
    <w:rsid w:val="00607B3C"/>
    <w:rsid w:val="00607C53"/>
    <w:rsid w:val="00607C5D"/>
    <w:rsid w:val="00610417"/>
    <w:rsid w:val="006104A4"/>
    <w:rsid w:val="00610BE1"/>
    <w:rsid w:val="006118FA"/>
    <w:rsid w:val="00611CB2"/>
    <w:rsid w:val="00611D39"/>
    <w:rsid w:val="006129F8"/>
    <w:rsid w:val="00612C33"/>
    <w:rsid w:val="00613788"/>
    <w:rsid w:val="00614062"/>
    <w:rsid w:val="006141F4"/>
    <w:rsid w:val="006147B5"/>
    <w:rsid w:val="006148F2"/>
    <w:rsid w:val="00614A05"/>
    <w:rsid w:val="00615013"/>
    <w:rsid w:val="00615DF8"/>
    <w:rsid w:val="00616A3B"/>
    <w:rsid w:val="00616BC9"/>
    <w:rsid w:val="00617291"/>
    <w:rsid w:val="006173BF"/>
    <w:rsid w:val="00617590"/>
    <w:rsid w:val="00617AF6"/>
    <w:rsid w:val="00620044"/>
    <w:rsid w:val="00620991"/>
    <w:rsid w:val="00620B2C"/>
    <w:rsid w:val="00620BDF"/>
    <w:rsid w:val="00620CD9"/>
    <w:rsid w:val="00621053"/>
    <w:rsid w:val="00621BD5"/>
    <w:rsid w:val="006222AA"/>
    <w:rsid w:val="0062293C"/>
    <w:rsid w:val="00622B12"/>
    <w:rsid w:val="00622B8D"/>
    <w:rsid w:val="00623433"/>
    <w:rsid w:val="0062375B"/>
    <w:rsid w:val="00623EAE"/>
    <w:rsid w:val="00624870"/>
    <w:rsid w:val="00624911"/>
    <w:rsid w:val="00624A63"/>
    <w:rsid w:val="00624B9D"/>
    <w:rsid w:val="00624E59"/>
    <w:rsid w:val="006251F1"/>
    <w:rsid w:val="00625211"/>
    <w:rsid w:val="006252F9"/>
    <w:rsid w:val="006253E0"/>
    <w:rsid w:val="00625EB2"/>
    <w:rsid w:val="006264B3"/>
    <w:rsid w:val="00626743"/>
    <w:rsid w:val="00626AEC"/>
    <w:rsid w:val="00626EA8"/>
    <w:rsid w:val="00626F7F"/>
    <w:rsid w:val="00627093"/>
    <w:rsid w:val="0062738C"/>
    <w:rsid w:val="00627E7E"/>
    <w:rsid w:val="00630884"/>
    <w:rsid w:val="00630BFC"/>
    <w:rsid w:val="00630C3C"/>
    <w:rsid w:val="00630DDF"/>
    <w:rsid w:val="00630E5C"/>
    <w:rsid w:val="006313FB"/>
    <w:rsid w:val="00631DA1"/>
    <w:rsid w:val="00631EC2"/>
    <w:rsid w:val="00631EC5"/>
    <w:rsid w:val="00632023"/>
    <w:rsid w:val="0063235E"/>
    <w:rsid w:val="0063291D"/>
    <w:rsid w:val="00632C55"/>
    <w:rsid w:val="00632C74"/>
    <w:rsid w:val="006330B2"/>
    <w:rsid w:val="00633575"/>
    <w:rsid w:val="00633DDC"/>
    <w:rsid w:val="0063447B"/>
    <w:rsid w:val="00634556"/>
    <w:rsid w:val="006345DA"/>
    <w:rsid w:val="006347E2"/>
    <w:rsid w:val="00634A7D"/>
    <w:rsid w:val="00634D5B"/>
    <w:rsid w:val="0063533F"/>
    <w:rsid w:val="006353BD"/>
    <w:rsid w:val="00635415"/>
    <w:rsid w:val="00635897"/>
    <w:rsid w:val="00635DE7"/>
    <w:rsid w:val="006361B4"/>
    <w:rsid w:val="0063653B"/>
    <w:rsid w:val="006366E1"/>
    <w:rsid w:val="00636A89"/>
    <w:rsid w:val="00636CD3"/>
    <w:rsid w:val="00636D72"/>
    <w:rsid w:val="00636E2D"/>
    <w:rsid w:val="0063764F"/>
    <w:rsid w:val="00637956"/>
    <w:rsid w:val="00637A42"/>
    <w:rsid w:val="00637BA1"/>
    <w:rsid w:val="00637DB4"/>
    <w:rsid w:val="006403BC"/>
    <w:rsid w:val="00640452"/>
    <w:rsid w:val="0064046D"/>
    <w:rsid w:val="00640493"/>
    <w:rsid w:val="0064066B"/>
    <w:rsid w:val="00640C49"/>
    <w:rsid w:val="0064111F"/>
    <w:rsid w:val="006414A9"/>
    <w:rsid w:val="00641546"/>
    <w:rsid w:val="0064166D"/>
    <w:rsid w:val="006418BB"/>
    <w:rsid w:val="00641A4C"/>
    <w:rsid w:val="00641E23"/>
    <w:rsid w:val="00642502"/>
    <w:rsid w:val="00642653"/>
    <w:rsid w:val="00642FF7"/>
    <w:rsid w:val="00643BB0"/>
    <w:rsid w:val="00643BCC"/>
    <w:rsid w:val="00644050"/>
    <w:rsid w:val="0064405C"/>
    <w:rsid w:val="006443C0"/>
    <w:rsid w:val="00644B03"/>
    <w:rsid w:val="00644E72"/>
    <w:rsid w:val="0064541A"/>
    <w:rsid w:val="006454D7"/>
    <w:rsid w:val="00645D11"/>
    <w:rsid w:val="00645D29"/>
    <w:rsid w:val="00645E83"/>
    <w:rsid w:val="00645F50"/>
    <w:rsid w:val="00646240"/>
    <w:rsid w:val="006473AB"/>
    <w:rsid w:val="006474F9"/>
    <w:rsid w:val="00647A59"/>
    <w:rsid w:val="006502A6"/>
    <w:rsid w:val="006504CF"/>
    <w:rsid w:val="00650709"/>
    <w:rsid w:val="00650957"/>
    <w:rsid w:val="00650A0C"/>
    <w:rsid w:val="00651454"/>
    <w:rsid w:val="006517D1"/>
    <w:rsid w:val="00651D36"/>
    <w:rsid w:val="00652096"/>
    <w:rsid w:val="00652152"/>
    <w:rsid w:val="006522C1"/>
    <w:rsid w:val="00652522"/>
    <w:rsid w:val="00652CCB"/>
    <w:rsid w:val="0065330E"/>
    <w:rsid w:val="00653708"/>
    <w:rsid w:val="00653BF7"/>
    <w:rsid w:val="00653FF9"/>
    <w:rsid w:val="006544D4"/>
    <w:rsid w:val="006545AC"/>
    <w:rsid w:val="0065461A"/>
    <w:rsid w:val="00654685"/>
    <w:rsid w:val="00654A39"/>
    <w:rsid w:val="00654B0D"/>
    <w:rsid w:val="00654E3E"/>
    <w:rsid w:val="00654F5D"/>
    <w:rsid w:val="0065538E"/>
    <w:rsid w:val="00655482"/>
    <w:rsid w:val="00655D0D"/>
    <w:rsid w:val="00655E0D"/>
    <w:rsid w:val="00656739"/>
    <w:rsid w:val="00656A7A"/>
    <w:rsid w:val="00656ACB"/>
    <w:rsid w:val="00656D3A"/>
    <w:rsid w:val="00656ECB"/>
    <w:rsid w:val="00657004"/>
    <w:rsid w:val="00657100"/>
    <w:rsid w:val="006572CA"/>
    <w:rsid w:val="0065777F"/>
    <w:rsid w:val="00657B66"/>
    <w:rsid w:val="00660BF9"/>
    <w:rsid w:val="00660C6C"/>
    <w:rsid w:val="006613F5"/>
    <w:rsid w:val="006614DF"/>
    <w:rsid w:val="0066159A"/>
    <w:rsid w:val="00661989"/>
    <w:rsid w:val="006619DC"/>
    <w:rsid w:val="00661E14"/>
    <w:rsid w:val="00661E8C"/>
    <w:rsid w:val="006620A6"/>
    <w:rsid w:val="006621DE"/>
    <w:rsid w:val="006625C2"/>
    <w:rsid w:val="00662B07"/>
    <w:rsid w:val="00663071"/>
    <w:rsid w:val="00663137"/>
    <w:rsid w:val="006631C0"/>
    <w:rsid w:val="006632E2"/>
    <w:rsid w:val="006635D3"/>
    <w:rsid w:val="00664DF9"/>
    <w:rsid w:val="00664E27"/>
    <w:rsid w:val="00665063"/>
    <w:rsid w:val="006652E1"/>
    <w:rsid w:val="00665344"/>
    <w:rsid w:val="0066587C"/>
    <w:rsid w:val="00665CAB"/>
    <w:rsid w:val="0066613F"/>
    <w:rsid w:val="0066659B"/>
    <w:rsid w:val="00666D26"/>
    <w:rsid w:val="00666F0A"/>
    <w:rsid w:val="0066716F"/>
    <w:rsid w:val="00667461"/>
    <w:rsid w:val="006674CD"/>
    <w:rsid w:val="00667C6B"/>
    <w:rsid w:val="00670489"/>
    <w:rsid w:val="00670A03"/>
    <w:rsid w:val="00670E11"/>
    <w:rsid w:val="006710D6"/>
    <w:rsid w:val="0067177F"/>
    <w:rsid w:val="0067247D"/>
    <w:rsid w:val="00672B86"/>
    <w:rsid w:val="00672DD7"/>
    <w:rsid w:val="006731EE"/>
    <w:rsid w:val="0067322B"/>
    <w:rsid w:val="00673A5F"/>
    <w:rsid w:val="00673DFE"/>
    <w:rsid w:val="00673FE4"/>
    <w:rsid w:val="006740FA"/>
    <w:rsid w:val="00674304"/>
    <w:rsid w:val="006743FC"/>
    <w:rsid w:val="0067448E"/>
    <w:rsid w:val="006745F9"/>
    <w:rsid w:val="00675BC0"/>
    <w:rsid w:val="00676203"/>
    <w:rsid w:val="00676266"/>
    <w:rsid w:val="00676374"/>
    <w:rsid w:val="0067651B"/>
    <w:rsid w:val="00676AD9"/>
    <w:rsid w:val="00676CB0"/>
    <w:rsid w:val="00676E15"/>
    <w:rsid w:val="0067745D"/>
    <w:rsid w:val="006774FD"/>
    <w:rsid w:val="00677899"/>
    <w:rsid w:val="00680249"/>
    <w:rsid w:val="00680291"/>
    <w:rsid w:val="006809AA"/>
    <w:rsid w:val="00680CAD"/>
    <w:rsid w:val="00680E61"/>
    <w:rsid w:val="006812A3"/>
    <w:rsid w:val="0068184C"/>
    <w:rsid w:val="0068190B"/>
    <w:rsid w:val="00682B73"/>
    <w:rsid w:val="006831DC"/>
    <w:rsid w:val="00683CF3"/>
    <w:rsid w:val="006841A0"/>
    <w:rsid w:val="00684865"/>
    <w:rsid w:val="00684B7E"/>
    <w:rsid w:val="00684D07"/>
    <w:rsid w:val="00684D69"/>
    <w:rsid w:val="00684F11"/>
    <w:rsid w:val="006856C9"/>
    <w:rsid w:val="006857F9"/>
    <w:rsid w:val="00685907"/>
    <w:rsid w:val="00685A6B"/>
    <w:rsid w:val="00685C50"/>
    <w:rsid w:val="00685F0B"/>
    <w:rsid w:val="00686039"/>
    <w:rsid w:val="006861C3"/>
    <w:rsid w:val="00686585"/>
    <w:rsid w:val="0068659F"/>
    <w:rsid w:val="0068666B"/>
    <w:rsid w:val="006867AD"/>
    <w:rsid w:val="006869C6"/>
    <w:rsid w:val="00686AB2"/>
    <w:rsid w:val="00686E76"/>
    <w:rsid w:val="006871CE"/>
    <w:rsid w:val="0069008E"/>
    <w:rsid w:val="006901B4"/>
    <w:rsid w:val="006902B9"/>
    <w:rsid w:val="006903F2"/>
    <w:rsid w:val="006905D4"/>
    <w:rsid w:val="00690CCD"/>
    <w:rsid w:val="00690E92"/>
    <w:rsid w:val="00690F51"/>
    <w:rsid w:val="0069118C"/>
    <w:rsid w:val="006913F7"/>
    <w:rsid w:val="006916D0"/>
    <w:rsid w:val="0069178D"/>
    <w:rsid w:val="006918D9"/>
    <w:rsid w:val="006919CC"/>
    <w:rsid w:val="00691B1C"/>
    <w:rsid w:val="00691C97"/>
    <w:rsid w:val="00693071"/>
    <w:rsid w:val="0069333E"/>
    <w:rsid w:val="00693A56"/>
    <w:rsid w:val="00693AF0"/>
    <w:rsid w:val="00693B09"/>
    <w:rsid w:val="00693C8E"/>
    <w:rsid w:val="00693E80"/>
    <w:rsid w:val="00693F31"/>
    <w:rsid w:val="00693F90"/>
    <w:rsid w:val="00694113"/>
    <w:rsid w:val="0069436B"/>
    <w:rsid w:val="0069462F"/>
    <w:rsid w:val="00694680"/>
    <w:rsid w:val="006947D0"/>
    <w:rsid w:val="00694A52"/>
    <w:rsid w:val="00695116"/>
    <w:rsid w:val="0069561F"/>
    <w:rsid w:val="006958A9"/>
    <w:rsid w:val="006963D3"/>
    <w:rsid w:val="0069664F"/>
    <w:rsid w:val="006969E0"/>
    <w:rsid w:val="00696E38"/>
    <w:rsid w:val="006970EC"/>
    <w:rsid w:val="006971EF"/>
    <w:rsid w:val="006974F1"/>
    <w:rsid w:val="00697657"/>
    <w:rsid w:val="0069790D"/>
    <w:rsid w:val="00697D2E"/>
    <w:rsid w:val="00697F3F"/>
    <w:rsid w:val="006A0210"/>
    <w:rsid w:val="006A0221"/>
    <w:rsid w:val="006A0441"/>
    <w:rsid w:val="006A04B6"/>
    <w:rsid w:val="006A076D"/>
    <w:rsid w:val="006A094D"/>
    <w:rsid w:val="006A0989"/>
    <w:rsid w:val="006A14C3"/>
    <w:rsid w:val="006A1591"/>
    <w:rsid w:val="006A1938"/>
    <w:rsid w:val="006A197C"/>
    <w:rsid w:val="006A1AC5"/>
    <w:rsid w:val="006A20F5"/>
    <w:rsid w:val="006A2C29"/>
    <w:rsid w:val="006A2D6B"/>
    <w:rsid w:val="006A2EF0"/>
    <w:rsid w:val="006A3677"/>
    <w:rsid w:val="006A3C5B"/>
    <w:rsid w:val="006A4187"/>
    <w:rsid w:val="006A447A"/>
    <w:rsid w:val="006A44E4"/>
    <w:rsid w:val="006A45FE"/>
    <w:rsid w:val="006A4AAF"/>
    <w:rsid w:val="006A4C14"/>
    <w:rsid w:val="006A4C23"/>
    <w:rsid w:val="006A5C89"/>
    <w:rsid w:val="006A6536"/>
    <w:rsid w:val="006A6542"/>
    <w:rsid w:val="006A689B"/>
    <w:rsid w:val="006A6E58"/>
    <w:rsid w:val="006A78AE"/>
    <w:rsid w:val="006A7BC3"/>
    <w:rsid w:val="006B0608"/>
    <w:rsid w:val="006B0E52"/>
    <w:rsid w:val="006B0E6F"/>
    <w:rsid w:val="006B0E77"/>
    <w:rsid w:val="006B12AC"/>
    <w:rsid w:val="006B1795"/>
    <w:rsid w:val="006B1B00"/>
    <w:rsid w:val="006B2173"/>
    <w:rsid w:val="006B246E"/>
    <w:rsid w:val="006B25A3"/>
    <w:rsid w:val="006B2713"/>
    <w:rsid w:val="006B29AE"/>
    <w:rsid w:val="006B2A57"/>
    <w:rsid w:val="006B2B0B"/>
    <w:rsid w:val="006B30B7"/>
    <w:rsid w:val="006B3ACD"/>
    <w:rsid w:val="006B412A"/>
    <w:rsid w:val="006B4509"/>
    <w:rsid w:val="006B4BA9"/>
    <w:rsid w:val="006B4D90"/>
    <w:rsid w:val="006B4E08"/>
    <w:rsid w:val="006B4F79"/>
    <w:rsid w:val="006B5777"/>
    <w:rsid w:val="006B6161"/>
    <w:rsid w:val="006B62F6"/>
    <w:rsid w:val="006B63C4"/>
    <w:rsid w:val="006B6783"/>
    <w:rsid w:val="006B680C"/>
    <w:rsid w:val="006B7053"/>
    <w:rsid w:val="006B7C32"/>
    <w:rsid w:val="006B7D4C"/>
    <w:rsid w:val="006C0207"/>
    <w:rsid w:val="006C0258"/>
    <w:rsid w:val="006C15CE"/>
    <w:rsid w:val="006C207F"/>
    <w:rsid w:val="006C319D"/>
    <w:rsid w:val="006C31BF"/>
    <w:rsid w:val="006C3361"/>
    <w:rsid w:val="006C3A3D"/>
    <w:rsid w:val="006C3E97"/>
    <w:rsid w:val="006C3F2A"/>
    <w:rsid w:val="006C3F6F"/>
    <w:rsid w:val="006C41B6"/>
    <w:rsid w:val="006C42B1"/>
    <w:rsid w:val="006C478F"/>
    <w:rsid w:val="006C56ED"/>
    <w:rsid w:val="006C5FE7"/>
    <w:rsid w:val="006C6043"/>
    <w:rsid w:val="006C62EA"/>
    <w:rsid w:val="006C6A94"/>
    <w:rsid w:val="006C7225"/>
    <w:rsid w:val="006C73C9"/>
    <w:rsid w:val="006C7555"/>
    <w:rsid w:val="006C7A00"/>
    <w:rsid w:val="006C7F73"/>
    <w:rsid w:val="006D01EF"/>
    <w:rsid w:val="006D043E"/>
    <w:rsid w:val="006D0640"/>
    <w:rsid w:val="006D0742"/>
    <w:rsid w:val="006D0898"/>
    <w:rsid w:val="006D120B"/>
    <w:rsid w:val="006D17DE"/>
    <w:rsid w:val="006D218B"/>
    <w:rsid w:val="006D2B4F"/>
    <w:rsid w:val="006D2C00"/>
    <w:rsid w:val="006D2D36"/>
    <w:rsid w:val="006D30CA"/>
    <w:rsid w:val="006D3DF7"/>
    <w:rsid w:val="006D42E7"/>
    <w:rsid w:val="006D44B3"/>
    <w:rsid w:val="006D4660"/>
    <w:rsid w:val="006D4C3A"/>
    <w:rsid w:val="006D4E64"/>
    <w:rsid w:val="006D557C"/>
    <w:rsid w:val="006D59A3"/>
    <w:rsid w:val="006D6288"/>
    <w:rsid w:val="006D6CEB"/>
    <w:rsid w:val="006D7268"/>
    <w:rsid w:val="006D7576"/>
    <w:rsid w:val="006D76E1"/>
    <w:rsid w:val="006D7A46"/>
    <w:rsid w:val="006D7B96"/>
    <w:rsid w:val="006D7F27"/>
    <w:rsid w:val="006E036A"/>
    <w:rsid w:val="006E053C"/>
    <w:rsid w:val="006E07F4"/>
    <w:rsid w:val="006E08E7"/>
    <w:rsid w:val="006E120D"/>
    <w:rsid w:val="006E1284"/>
    <w:rsid w:val="006E15B3"/>
    <w:rsid w:val="006E1B1B"/>
    <w:rsid w:val="006E2180"/>
    <w:rsid w:val="006E21B0"/>
    <w:rsid w:val="006E24C4"/>
    <w:rsid w:val="006E30B9"/>
    <w:rsid w:val="006E3B90"/>
    <w:rsid w:val="006E3CDB"/>
    <w:rsid w:val="006E3F8B"/>
    <w:rsid w:val="006E4394"/>
    <w:rsid w:val="006E4667"/>
    <w:rsid w:val="006E4A04"/>
    <w:rsid w:val="006E50E7"/>
    <w:rsid w:val="006E53F3"/>
    <w:rsid w:val="006E5554"/>
    <w:rsid w:val="006E56DC"/>
    <w:rsid w:val="006E5AE1"/>
    <w:rsid w:val="006E5D77"/>
    <w:rsid w:val="006E6520"/>
    <w:rsid w:val="006E69FA"/>
    <w:rsid w:val="006E6C57"/>
    <w:rsid w:val="006E6CAD"/>
    <w:rsid w:val="006E6F04"/>
    <w:rsid w:val="006E6FED"/>
    <w:rsid w:val="006E722A"/>
    <w:rsid w:val="006E72A3"/>
    <w:rsid w:val="006E74F2"/>
    <w:rsid w:val="006E762E"/>
    <w:rsid w:val="006E7CB7"/>
    <w:rsid w:val="006E7CBC"/>
    <w:rsid w:val="006E7ED5"/>
    <w:rsid w:val="006F07A3"/>
    <w:rsid w:val="006F1A0A"/>
    <w:rsid w:val="006F1AFE"/>
    <w:rsid w:val="006F201C"/>
    <w:rsid w:val="006F213C"/>
    <w:rsid w:val="006F2E16"/>
    <w:rsid w:val="006F2FD3"/>
    <w:rsid w:val="006F30B4"/>
    <w:rsid w:val="006F353F"/>
    <w:rsid w:val="006F3DB8"/>
    <w:rsid w:val="006F3F0B"/>
    <w:rsid w:val="006F497F"/>
    <w:rsid w:val="006F4D68"/>
    <w:rsid w:val="006F4F88"/>
    <w:rsid w:val="006F5224"/>
    <w:rsid w:val="006F5318"/>
    <w:rsid w:val="006F54CE"/>
    <w:rsid w:val="006F5552"/>
    <w:rsid w:val="006F59B9"/>
    <w:rsid w:val="006F5D5B"/>
    <w:rsid w:val="006F648F"/>
    <w:rsid w:val="006F672A"/>
    <w:rsid w:val="006F69A1"/>
    <w:rsid w:val="006F6B59"/>
    <w:rsid w:val="006F717E"/>
    <w:rsid w:val="006F7396"/>
    <w:rsid w:val="006F7B7A"/>
    <w:rsid w:val="0070081B"/>
    <w:rsid w:val="00700CB8"/>
    <w:rsid w:val="00701564"/>
    <w:rsid w:val="00701694"/>
    <w:rsid w:val="00701975"/>
    <w:rsid w:val="007019AB"/>
    <w:rsid w:val="00701D0E"/>
    <w:rsid w:val="00701FB1"/>
    <w:rsid w:val="00702072"/>
    <w:rsid w:val="0070288A"/>
    <w:rsid w:val="00702F44"/>
    <w:rsid w:val="00703456"/>
    <w:rsid w:val="007037CB"/>
    <w:rsid w:val="00703A15"/>
    <w:rsid w:val="00704363"/>
    <w:rsid w:val="00704C69"/>
    <w:rsid w:val="00705C36"/>
    <w:rsid w:val="00706016"/>
    <w:rsid w:val="00706148"/>
    <w:rsid w:val="00706419"/>
    <w:rsid w:val="00706CED"/>
    <w:rsid w:val="007074AE"/>
    <w:rsid w:val="00707573"/>
    <w:rsid w:val="0070769D"/>
    <w:rsid w:val="00707CE2"/>
    <w:rsid w:val="00707E1B"/>
    <w:rsid w:val="00707ED3"/>
    <w:rsid w:val="007100C3"/>
    <w:rsid w:val="007108B4"/>
    <w:rsid w:val="007109AF"/>
    <w:rsid w:val="00710AF1"/>
    <w:rsid w:val="00710C5E"/>
    <w:rsid w:val="007116FB"/>
    <w:rsid w:val="00712829"/>
    <w:rsid w:val="00713134"/>
    <w:rsid w:val="00713E9C"/>
    <w:rsid w:val="0071418A"/>
    <w:rsid w:val="00714586"/>
    <w:rsid w:val="00714BAC"/>
    <w:rsid w:val="00714BB7"/>
    <w:rsid w:val="00715325"/>
    <w:rsid w:val="00715900"/>
    <w:rsid w:val="00715DD1"/>
    <w:rsid w:val="007162A6"/>
    <w:rsid w:val="00716910"/>
    <w:rsid w:val="00716B65"/>
    <w:rsid w:val="00716C04"/>
    <w:rsid w:val="00716DFB"/>
    <w:rsid w:val="007170C1"/>
    <w:rsid w:val="0071747E"/>
    <w:rsid w:val="00717855"/>
    <w:rsid w:val="00717969"/>
    <w:rsid w:val="007204E1"/>
    <w:rsid w:val="007204E8"/>
    <w:rsid w:val="007206C9"/>
    <w:rsid w:val="00720D40"/>
    <w:rsid w:val="007210E6"/>
    <w:rsid w:val="00721FD5"/>
    <w:rsid w:val="007220E8"/>
    <w:rsid w:val="007221F3"/>
    <w:rsid w:val="00722431"/>
    <w:rsid w:val="007226F4"/>
    <w:rsid w:val="00722B7E"/>
    <w:rsid w:val="00723364"/>
    <w:rsid w:val="0072361D"/>
    <w:rsid w:val="00723D0B"/>
    <w:rsid w:val="00724327"/>
    <w:rsid w:val="0072446A"/>
    <w:rsid w:val="00724889"/>
    <w:rsid w:val="00724DC9"/>
    <w:rsid w:val="007250B7"/>
    <w:rsid w:val="0072536E"/>
    <w:rsid w:val="0072537A"/>
    <w:rsid w:val="007258D9"/>
    <w:rsid w:val="0072590B"/>
    <w:rsid w:val="007259BD"/>
    <w:rsid w:val="00725CE4"/>
    <w:rsid w:val="007261D6"/>
    <w:rsid w:val="00726228"/>
    <w:rsid w:val="00726BF5"/>
    <w:rsid w:val="00727E68"/>
    <w:rsid w:val="00727F33"/>
    <w:rsid w:val="00730953"/>
    <w:rsid w:val="007313AF"/>
    <w:rsid w:val="0073159F"/>
    <w:rsid w:val="007317EF"/>
    <w:rsid w:val="00731D91"/>
    <w:rsid w:val="00731DBD"/>
    <w:rsid w:val="00732507"/>
    <w:rsid w:val="00732537"/>
    <w:rsid w:val="00732977"/>
    <w:rsid w:val="00733743"/>
    <w:rsid w:val="00734E59"/>
    <w:rsid w:val="00735459"/>
    <w:rsid w:val="00735502"/>
    <w:rsid w:val="00735D15"/>
    <w:rsid w:val="00736182"/>
    <w:rsid w:val="00736972"/>
    <w:rsid w:val="00736999"/>
    <w:rsid w:val="0073739E"/>
    <w:rsid w:val="00737AFA"/>
    <w:rsid w:val="00737EC6"/>
    <w:rsid w:val="00737EFF"/>
    <w:rsid w:val="0074056D"/>
    <w:rsid w:val="00740B6F"/>
    <w:rsid w:val="00740EAE"/>
    <w:rsid w:val="007412F7"/>
    <w:rsid w:val="00741480"/>
    <w:rsid w:val="007415E3"/>
    <w:rsid w:val="00741757"/>
    <w:rsid w:val="00741B0E"/>
    <w:rsid w:val="007425BE"/>
    <w:rsid w:val="00742D5E"/>
    <w:rsid w:val="00742EC3"/>
    <w:rsid w:val="0074339B"/>
    <w:rsid w:val="0074359E"/>
    <w:rsid w:val="00743971"/>
    <w:rsid w:val="00743C8B"/>
    <w:rsid w:val="00744673"/>
    <w:rsid w:val="0074480E"/>
    <w:rsid w:val="0074495E"/>
    <w:rsid w:val="007449E4"/>
    <w:rsid w:val="007454C8"/>
    <w:rsid w:val="00745973"/>
    <w:rsid w:val="00745D27"/>
    <w:rsid w:val="00745D88"/>
    <w:rsid w:val="00746417"/>
    <w:rsid w:val="0074646E"/>
    <w:rsid w:val="0074690B"/>
    <w:rsid w:val="00746A59"/>
    <w:rsid w:val="00747245"/>
    <w:rsid w:val="00747301"/>
    <w:rsid w:val="0074739F"/>
    <w:rsid w:val="0074742A"/>
    <w:rsid w:val="00747CEB"/>
    <w:rsid w:val="0075026C"/>
    <w:rsid w:val="007509F1"/>
    <w:rsid w:val="00750E52"/>
    <w:rsid w:val="00750FC3"/>
    <w:rsid w:val="0075104C"/>
    <w:rsid w:val="00751656"/>
    <w:rsid w:val="007516E8"/>
    <w:rsid w:val="00751781"/>
    <w:rsid w:val="00751CA7"/>
    <w:rsid w:val="00751E69"/>
    <w:rsid w:val="00752227"/>
    <w:rsid w:val="0075251F"/>
    <w:rsid w:val="00752886"/>
    <w:rsid w:val="00752C63"/>
    <w:rsid w:val="00752E2D"/>
    <w:rsid w:val="00753759"/>
    <w:rsid w:val="0075398A"/>
    <w:rsid w:val="0075399F"/>
    <w:rsid w:val="00753B52"/>
    <w:rsid w:val="00754218"/>
    <w:rsid w:val="00754378"/>
    <w:rsid w:val="00754C41"/>
    <w:rsid w:val="00755201"/>
    <w:rsid w:val="007552E0"/>
    <w:rsid w:val="007556A6"/>
    <w:rsid w:val="007556C8"/>
    <w:rsid w:val="0075607A"/>
    <w:rsid w:val="007560C7"/>
    <w:rsid w:val="00756643"/>
    <w:rsid w:val="00756AF3"/>
    <w:rsid w:val="00756BD7"/>
    <w:rsid w:val="00756C6C"/>
    <w:rsid w:val="00756DA7"/>
    <w:rsid w:val="00756E55"/>
    <w:rsid w:val="00757EC9"/>
    <w:rsid w:val="00757F51"/>
    <w:rsid w:val="0076057F"/>
    <w:rsid w:val="007606E6"/>
    <w:rsid w:val="00760720"/>
    <w:rsid w:val="00760C77"/>
    <w:rsid w:val="00760DBF"/>
    <w:rsid w:val="0076114A"/>
    <w:rsid w:val="00761674"/>
    <w:rsid w:val="007616A3"/>
    <w:rsid w:val="00761C4C"/>
    <w:rsid w:val="00761D58"/>
    <w:rsid w:val="00761E87"/>
    <w:rsid w:val="00762105"/>
    <w:rsid w:val="00762197"/>
    <w:rsid w:val="00762319"/>
    <w:rsid w:val="007625FA"/>
    <w:rsid w:val="00762A03"/>
    <w:rsid w:val="00762E14"/>
    <w:rsid w:val="0076300E"/>
    <w:rsid w:val="00763DB9"/>
    <w:rsid w:val="007641CD"/>
    <w:rsid w:val="00764229"/>
    <w:rsid w:val="00764659"/>
    <w:rsid w:val="007646D2"/>
    <w:rsid w:val="00764750"/>
    <w:rsid w:val="007650E6"/>
    <w:rsid w:val="00765210"/>
    <w:rsid w:val="007654E6"/>
    <w:rsid w:val="007657F4"/>
    <w:rsid w:val="007659CE"/>
    <w:rsid w:val="00765B1C"/>
    <w:rsid w:val="007660C6"/>
    <w:rsid w:val="0076622A"/>
    <w:rsid w:val="007664F4"/>
    <w:rsid w:val="007668CE"/>
    <w:rsid w:val="007668F3"/>
    <w:rsid w:val="00766ABC"/>
    <w:rsid w:val="00770231"/>
    <w:rsid w:val="00770833"/>
    <w:rsid w:val="007708A3"/>
    <w:rsid w:val="00770E4A"/>
    <w:rsid w:val="007714D7"/>
    <w:rsid w:val="00771666"/>
    <w:rsid w:val="007718BC"/>
    <w:rsid w:val="00771F83"/>
    <w:rsid w:val="00771FF7"/>
    <w:rsid w:val="00772894"/>
    <w:rsid w:val="00772FCA"/>
    <w:rsid w:val="00773529"/>
    <w:rsid w:val="00774AAE"/>
    <w:rsid w:val="00774BF7"/>
    <w:rsid w:val="00774C20"/>
    <w:rsid w:val="00775178"/>
    <w:rsid w:val="00775274"/>
    <w:rsid w:val="00775400"/>
    <w:rsid w:val="007758C6"/>
    <w:rsid w:val="00775B53"/>
    <w:rsid w:val="00775C2B"/>
    <w:rsid w:val="00776685"/>
    <w:rsid w:val="00776F46"/>
    <w:rsid w:val="007778D6"/>
    <w:rsid w:val="00777BB0"/>
    <w:rsid w:val="00777D17"/>
    <w:rsid w:val="00780313"/>
    <w:rsid w:val="0078080C"/>
    <w:rsid w:val="00780C68"/>
    <w:rsid w:val="00780D1F"/>
    <w:rsid w:val="00780DE9"/>
    <w:rsid w:val="00780E71"/>
    <w:rsid w:val="007813ED"/>
    <w:rsid w:val="00781531"/>
    <w:rsid w:val="00781763"/>
    <w:rsid w:val="007818AC"/>
    <w:rsid w:val="00781F24"/>
    <w:rsid w:val="00781FFC"/>
    <w:rsid w:val="0078207D"/>
    <w:rsid w:val="00782699"/>
    <w:rsid w:val="00782939"/>
    <w:rsid w:val="00782C88"/>
    <w:rsid w:val="00783098"/>
    <w:rsid w:val="00783ACB"/>
    <w:rsid w:val="00783D47"/>
    <w:rsid w:val="007845F5"/>
    <w:rsid w:val="00784735"/>
    <w:rsid w:val="007857BD"/>
    <w:rsid w:val="00785842"/>
    <w:rsid w:val="007859A7"/>
    <w:rsid w:val="00785C35"/>
    <w:rsid w:val="00785EDC"/>
    <w:rsid w:val="00786388"/>
    <w:rsid w:val="007865A7"/>
    <w:rsid w:val="00786895"/>
    <w:rsid w:val="007869C9"/>
    <w:rsid w:val="0078739C"/>
    <w:rsid w:val="00787460"/>
    <w:rsid w:val="00787618"/>
    <w:rsid w:val="00787A20"/>
    <w:rsid w:val="00787E1B"/>
    <w:rsid w:val="007908FB"/>
    <w:rsid w:val="00790E02"/>
    <w:rsid w:val="00790ECF"/>
    <w:rsid w:val="00790EF1"/>
    <w:rsid w:val="00790FF9"/>
    <w:rsid w:val="00791847"/>
    <w:rsid w:val="00791A6A"/>
    <w:rsid w:val="00791D4C"/>
    <w:rsid w:val="00792004"/>
    <w:rsid w:val="00792065"/>
    <w:rsid w:val="0079241A"/>
    <w:rsid w:val="00792CD3"/>
    <w:rsid w:val="00792F71"/>
    <w:rsid w:val="00793118"/>
    <w:rsid w:val="00793132"/>
    <w:rsid w:val="00793763"/>
    <w:rsid w:val="0079414A"/>
    <w:rsid w:val="0079446B"/>
    <w:rsid w:val="007951BD"/>
    <w:rsid w:val="007961C4"/>
    <w:rsid w:val="0079687C"/>
    <w:rsid w:val="00796BAA"/>
    <w:rsid w:val="00796E33"/>
    <w:rsid w:val="007970F8"/>
    <w:rsid w:val="007979B3"/>
    <w:rsid w:val="00797CB8"/>
    <w:rsid w:val="00797D72"/>
    <w:rsid w:val="00797DFE"/>
    <w:rsid w:val="00797EA2"/>
    <w:rsid w:val="007A0652"/>
    <w:rsid w:val="007A072A"/>
    <w:rsid w:val="007A0D39"/>
    <w:rsid w:val="007A0D71"/>
    <w:rsid w:val="007A0E6C"/>
    <w:rsid w:val="007A0FE3"/>
    <w:rsid w:val="007A10D2"/>
    <w:rsid w:val="007A1284"/>
    <w:rsid w:val="007A1714"/>
    <w:rsid w:val="007A1B97"/>
    <w:rsid w:val="007A1DD7"/>
    <w:rsid w:val="007A20BA"/>
    <w:rsid w:val="007A259C"/>
    <w:rsid w:val="007A25D2"/>
    <w:rsid w:val="007A28FD"/>
    <w:rsid w:val="007A2AC2"/>
    <w:rsid w:val="007A2BF9"/>
    <w:rsid w:val="007A2ED5"/>
    <w:rsid w:val="007A3C3A"/>
    <w:rsid w:val="007A4314"/>
    <w:rsid w:val="007A494D"/>
    <w:rsid w:val="007A4CBB"/>
    <w:rsid w:val="007A4E2D"/>
    <w:rsid w:val="007A4FEE"/>
    <w:rsid w:val="007A541C"/>
    <w:rsid w:val="007A5970"/>
    <w:rsid w:val="007A5FAB"/>
    <w:rsid w:val="007A6475"/>
    <w:rsid w:val="007A67A3"/>
    <w:rsid w:val="007A6C43"/>
    <w:rsid w:val="007A759A"/>
    <w:rsid w:val="007A76BC"/>
    <w:rsid w:val="007B0416"/>
    <w:rsid w:val="007B090B"/>
    <w:rsid w:val="007B0B3A"/>
    <w:rsid w:val="007B0C20"/>
    <w:rsid w:val="007B158A"/>
    <w:rsid w:val="007B19F6"/>
    <w:rsid w:val="007B1DE4"/>
    <w:rsid w:val="007B22C8"/>
    <w:rsid w:val="007B2741"/>
    <w:rsid w:val="007B3551"/>
    <w:rsid w:val="007B3647"/>
    <w:rsid w:val="007B376F"/>
    <w:rsid w:val="007B4722"/>
    <w:rsid w:val="007B53E3"/>
    <w:rsid w:val="007B5720"/>
    <w:rsid w:val="007B597C"/>
    <w:rsid w:val="007B5D4D"/>
    <w:rsid w:val="007B5E66"/>
    <w:rsid w:val="007B6042"/>
    <w:rsid w:val="007B6073"/>
    <w:rsid w:val="007B6CD5"/>
    <w:rsid w:val="007B6CF8"/>
    <w:rsid w:val="007B6F53"/>
    <w:rsid w:val="007B714E"/>
    <w:rsid w:val="007B7236"/>
    <w:rsid w:val="007B746E"/>
    <w:rsid w:val="007B79A2"/>
    <w:rsid w:val="007B7FD4"/>
    <w:rsid w:val="007C09C2"/>
    <w:rsid w:val="007C0C8C"/>
    <w:rsid w:val="007C10A1"/>
    <w:rsid w:val="007C1309"/>
    <w:rsid w:val="007C18BC"/>
    <w:rsid w:val="007C220E"/>
    <w:rsid w:val="007C2371"/>
    <w:rsid w:val="007C2627"/>
    <w:rsid w:val="007C2A96"/>
    <w:rsid w:val="007C2E6D"/>
    <w:rsid w:val="007C351B"/>
    <w:rsid w:val="007C36C6"/>
    <w:rsid w:val="007C39A7"/>
    <w:rsid w:val="007C3A2C"/>
    <w:rsid w:val="007C3A64"/>
    <w:rsid w:val="007C438C"/>
    <w:rsid w:val="007C4A72"/>
    <w:rsid w:val="007C52A1"/>
    <w:rsid w:val="007C52C8"/>
    <w:rsid w:val="007C52D8"/>
    <w:rsid w:val="007C5681"/>
    <w:rsid w:val="007C649B"/>
    <w:rsid w:val="007C6DE9"/>
    <w:rsid w:val="007C70F2"/>
    <w:rsid w:val="007C77E2"/>
    <w:rsid w:val="007C7AEF"/>
    <w:rsid w:val="007C7C98"/>
    <w:rsid w:val="007C7E2A"/>
    <w:rsid w:val="007C7F07"/>
    <w:rsid w:val="007D01B8"/>
    <w:rsid w:val="007D0B18"/>
    <w:rsid w:val="007D0CB8"/>
    <w:rsid w:val="007D16C7"/>
    <w:rsid w:val="007D1D6D"/>
    <w:rsid w:val="007D1DA9"/>
    <w:rsid w:val="007D2B90"/>
    <w:rsid w:val="007D2C02"/>
    <w:rsid w:val="007D324E"/>
    <w:rsid w:val="007D364B"/>
    <w:rsid w:val="007D3AB2"/>
    <w:rsid w:val="007D3CCB"/>
    <w:rsid w:val="007D3E5E"/>
    <w:rsid w:val="007D43DC"/>
    <w:rsid w:val="007D46D5"/>
    <w:rsid w:val="007D4CD6"/>
    <w:rsid w:val="007D4FD1"/>
    <w:rsid w:val="007D533F"/>
    <w:rsid w:val="007D5765"/>
    <w:rsid w:val="007D5AE2"/>
    <w:rsid w:val="007D5B74"/>
    <w:rsid w:val="007D5D37"/>
    <w:rsid w:val="007D60B2"/>
    <w:rsid w:val="007D6212"/>
    <w:rsid w:val="007D6A5E"/>
    <w:rsid w:val="007D7356"/>
    <w:rsid w:val="007D7425"/>
    <w:rsid w:val="007D75A9"/>
    <w:rsid w:val="007D7C02"/>
    <w:rsid w:val="007D7FAE"/>
    <w:rsid w:val="007D7FFD"/>
    <w:rsid w:val="007E056A"/>
    <w:rsid w:val="007E06C0"/>
    <w:rsid w:val="007E07D7"/>
    <w:rsid w:val="007E0912"/>
    <w:rsid w:val="007E0AF0"/>
    <w:rsid w:val="007E0BF0"/>
    <w:rsid w:val="007E0C66"/>
    <w:rsid w:val="007E0D2E"/>
    <w:rsid w:val="007E1358"/>
    <w:rsid w:val="007E165B"/>
    <w:rsid w:val="007E1E6A"/>
    <w:rsid w:val="007E1FD2"/>
    <w:rsid w:val="007E21D5"/>
    <w:rsid w:val="007E2766"/>
    <w:rsid w:val="007E2911"/>
    <w:rsid w:val="007E2BC0"/>
    <w:rsid w:val="007E2C57"/>
    <w:rsid w:val="007E32F6"/>
    <w:rsid w:val="007E3F70"/>
    <w:rsid w:val="007E421D"/>
    <w:rsid w:val="007E4964"/>
    <w:rsid w:val="007E49F9"/>
    <w:rsid w:val="007E4CD6"/>
    <w:rsid w:val="007E51F2"/>
    <w:rsid w:val="007E5307"/>
    <w:rsid w:val="007E5AD3"/>
    <w:rsid w:val="007E610A"/>
    <w:rsid w:val="007E64E3"/>
    <w:rsid w:val="007E6995"/>
    <w:rsid w:val="007E6C27"/>
    <w:rsid w:val="007E6E4A"/>
    <w:rsid w:val="007E702A"/>
    <w:rsid w:val="007E7556"/>
    <w:rsid w:val="007E7C7F"/>
    <w:rsid w:val="007F0125"/>
    <w:rsid w:val="007F0211"/>
    <w:rsid w:val="007F0C03"/>
    <w:rsid w:val="007F102D"/>
    <w:rsid w:val="007F1139"/>
    <w:rsid w:val="007F1179"/>
    <w:rsid w:val="007F1843"/>
    <w:rsid w:val="007F1AE5"/>
    <w:rsid w:val="007F256D"/>
    <w:rsid w:val="007F25A7"/>
    <w:rsid w:val="007F262C"/>
    <w:rsid w:val="007F2B1A"/>
    <w:rsid w:val="007F3399"/>
    <w:rsid w:val="007F3E01"/>
    <w:rsid w:val="007F408F"/>
    <w:rsid w:val="007F4174"/>
    <w:rsid w:val="007F4818"/>
    <w:rsid w:val="007F483E"/>
    <w:rsid w:val="007F48D6"/>
    <w:rsid w:val="007F5284"/>
    <w:rsid w:val="007F5659"/>
    <w:rsid w:val="007F56F2"/>
    <w:rsid w:val="007F5918"/>
    <w:rsid w:val="007F6295"/>
    <w:rsid w:val="007F6944"/>
    <w:rsid w:val="007F6950"/>
    <w:rsid w:val="007F6D46"/>
    <w:rsid w:val="007F6EF5"/>
    <w:rsid w:val="007F7173"/>
    <w:rsid w:val="007F7207"/>
    <w:rsid w:val="008001D7"/>
    <w:rsid w:val="00801097"/>
    <w:rsid w:val="008013C7"/>
    <w:rsid w:val="00801B27"/>
    <w:rsid w:val="00801EBE"/>
    <w:rsid w:val="008024A0"/>
    <w:rsid w:val="0080266B"/>
    <w:rsid w:val="00802DB2"/>
    <w:rsid w:val="00802E83"/>
    <w:rsid w:val="008032A3"/>
    <w:rsid w:val="00803466"/>
    <w:rsid w:val="0080351E"/>
    <w:rsid w:val="008036A0"/>
    <w:rsid w:val="008037E5"/>
    <w:rsid w:val="00803946"/>
    <w:rsid w:val="0080408D"/>
    <w:rsid w:val="00804165"/>
    <w:rsid w:val="00805BF5"/>
    <w:rsid w:val="00805C3F"/>
    <w:rsid w:val="00805CE6"/>
    <w:rsid w:val="008061FF"/>
    <w:rsid w:val="0080641C"/>
    <w:rsid w:val="008066CB"/>
    <w:rsid w:val="00806791"/>
    <w:rsid w:val="00806A8A"/>
    <w:rsid w:val="00807677"/>
    <w:rsid w:val="00810093"/>
    <w:rsid w:val="0081020E"/>
    <w:rsid w:val="00810296"/>
    <w:rsid w:val="00810CE9"/>
    <w:rsid w:val="00810F56"/>
    <w:rsid w:val="008110E1"/>
    <w:rsid w:val="00811AF3"/>
    <w:rsid w:val="00811AFC"/>
    <w:rsid w:val="00811ED8"/>
    <w:rsid w:val="0081218F"/>
    <w:rsid w:val="008122D5"/>
    <w:rsid w:val="008124D9"/>
    <w:rsid w:val="008125EE"/>
    <w:rsid w:val="00812789"/>
    <w:rsid w:val="008129C2"/>
    <w:rsid w:val="00812C3A"/>
    <w:rsid w:val="00812CD7"/>
    <w:rsid w:val="00812DCA"/>
    <w:rsid w:val="00812E06"/>
    <w:rsid w:val="008132B1"/>
    <w:rsid w:val="00813666"/>
    <w:rsid w:val="0081389F"/>
    <w:rsid w:val="00813AFA"/>
    <w:rsid w:val="00813B5E"/>
    <w:rsid w:val="0081441E"/>
    <w:rsid w:val="00814C87"/>
    <w:rsid w:val="0081557D"/>
    <w:rsid w:val="008162D3"/>
    <w:rsid w:val="0081631B"/>
    <w:rsid w:val="00816C3B"/>
    <w:rsid w:val="00816F6F"/>
    <w:rsid w:val="008177CD"/>
    <w:rsid w:val="00817E37"/>
    <w:rsid w:val="00817F5A"/>
    <w:rsid w:val="0082041E"/>
    <w:rsid w:val="008214EF"/>
    <w:rsid w:val="008215CC"/>
    <w:rsid w:val="008215FD"/>
    <w:rsid w:val="00821C56"/>
    <w:rsid w:val="00822AC3"/>
    <w:rsid w:val="00823363"/>
    <w:rsid w:val="008238C7"/>
    <w:rsid w:val="008238F4"/>
    <w:rsid w:val="00824B80"/>
    <w:rsid w:val="00824D47"/>
    <w:rsid w:val="00824E08"/>
    <w:rsid w:val="00824FB8"/>
    <w:rsid w:val="00826069"/>
    <w:rsid w:val="008269FD"/>
    <w:rsid w:val="00826FA9"/>
    <w:rsid w:val="00826FEC"/>
    <w:rsid w:val="00827384"/>
    <w:rsid w:val="008277B8"/>
    <w:rsid w:val="00827DD9"/>
    <w:rsid w:val="0083016B"/>
    <w:rsid w:val="008304E9"/>
    <w:rsid w:val="00831105"/>
    <w:rsid w:val="00831E4C"/>
    <w:rsid w:val="00832156"/>
    <w:rsid w:val="00832690"/>
    <w:rsid w:val="00832C2D"/>
    <w:rsid w:val="00833561"/>
    <w:rsid w:val="008336DA"/>
    <w:rsid w:val="0083426B"/>
    <w:rsid w:val="00834322"/>
    <w:rsid w:val="008348C5"/>
    <w:rsid w:val="00834AB3"/>
    <w:rsid w:val="00834C9B"/>
    <w:rsid w:val="008351CC"/>
    <w:rsid w:val="008354B4"/>
    <w:rsid w:val="00835B5F"/>
    <w:rsid w:val="00835BB3"/>
    <w:rsid w:val="00835D14"/>
    <w:rsid w:val="00835E3A"/>
    <w:rsid w:val="00836167"/>
    <w:rsid w:val="00836251"/>
    <w:rsid w:val="008362AD"/>
    <w:rsid w:val="0083656D"/>
    <w:rsid w:val="00836B7A"/>
    <w:rsid w:val="00836F5E"/>
    <w:rsid w:val="008377C0"/>
    <w:rsid w:val="00837BDE"/>
    <w:rsid w:val="00837EB6"/>
    <w:rsid w:val="00837FF3"/>
    <w:rsid w:val="00840A6E"/>
    <w:rsid w:val="0084147A"/>
    <w:rsid w:val="00841F2D"/>
    <w:rsid w:val="00841F39"/>
    <w:rsid w:val="0084222D"/>
    <w:rsid w:val="00842644"/>
    <w:rsid w:val="00842665"/>
    <w:rsid w:val="008426CC"/>
    <w:rsid w:val="00842B04"/>
    <w:rsid w:val="00842B29"/>
    <w:rsid w:val="00842C41"/>
    <w:rsid w:val="00842CAB"/>
    <w:rsid w:val="00843192"/>
    <w:rsid w:val="0084337D"/>
    <w:rsid w:val="0084352D"/>
    <w:rsid w:val="008438FA"/>
    <w:rsid w:val="008438FC"/>
    <w:rsid w:val="008439EF"/>
    <w:rsid w:val="00843A6C"/>
    <w:rsid w:val="00843B8F"/>
    <w:rsid w:val="0084439A"/>
    <w:rsid w:val="008445A7"/>
    <w:rsid w:val="00844687"/>
    <w:rsid w:val="008446FA"/>
    <w:rsid w:val="00844753"/>
    <w:rsid w:val="00844877"/>
    <w:rsid w:val="00844B4B"/>
    <w:rsid w:val="00844F5E"/>
    <w:rsid w:val="00845272"/>
    <w:rsid w:val="0084541D"/>
    <w:rsid w:val="008454FA"/>
    <w:rsid w:val="008455B9"/>
    <w:rsid w:val="008457E4"/>
    <w:rsid w:val="00845FDE"/>
    <w:rsid w:val="00846372"/>
    <w:rsid w:val="008463E4"/>
    <w:rsid w:val="008464AC"/>
    <w:rsid w:val="00846671"/>
    <w:rsid w:val="00846926"/>
    <w:rsid w:val="00846E37"/>
    <w:rsid w:val="0084703B"/>
    <w:rsid w:val="008471F5"/>
    <w:rsid w:val="0084796F"/>
    <w:rsid w:val="00847AE7"/>
    <w:rsid w:val="00847B7C"/>
    <w:rsid w:val="00847E4B"/>
    <w:rsid w:val="008501C5"/>
    <w:rsid w:val="008503AC"/>
    <w:rsid w:val="008503C7"/>
    <w:rsid w:val="008506D5"/>
    <w:rsid w:val="0085081F"/>
    <w:rsid w:val="00850FF6"/>
    <w:rsid w:val="008513F9"/>
    <w:rsid w:val="0085143D"/>
    <w:rsid w:val="0085182D"/>
    <w:rsid w:val="008519B0"/>
    <w:rsid w:val="0085206E"/>
    <w:rsid w:val="008520B7"/>
    <w:rsid w:val="00852110"/>
    <w:rsid w:val="0085248C"/>
    <w:rsid w:val="00852F67"/>
    <w:rsid w:val="00853107"/>
    <w:rsid w:val="0085312C"/>
    <w:rsid w:val="00853D32"/>
    <w:rsid w:val="00853F41"/>
    <w:rsid w:val="0085417F"/>
    <w:rsid w:val="00854471"/>
    <w:rsid w:val="008548BF"/>
    <w:rsid w:val="00854B34"/>
    <w:rsid w:val="00854DDA"/>
    <w:rsid w:val="0085518F"/>
    <w:rsid w:val="00855A26"/>
    <w:rsid w:val="00855DAE"/>
    <w:rsid w:val="00856BE2"/>
    <w:rsid w:val="00857BAB"/>
    <w:rsid w:val="008601DC"/>
    <w:rsid w:val="00860471"/>
    <w:rsid w:val="00860538"/>
    <w:rsid w:val="0086071A"/>
    <w:rsid w:val="008607F8"/>
    <w:rsid w:val="0086084C"/>
    <w:rsid w:val="008608EC"/>
    <w:rsid w:val="008613D2"/>
    <w:rsid w:val="00861F1E"/>
    <w:rsid w:val="008621C4"/>
    <w:rsid w:val="00862443"/>
    <w:rsid w:val="0086296D"/>
    <w:rsid w:val="00862B41"/>
    <w:rsid w:val="00862B79"/>
    <w:rsid w:val="00862CCA"/>
    <w:rsid w:val="00863629"/>
    <w:rsid w:val="0086363E"/>
    <w:rsid w:val="00863652"/>
    <w:rsid w:val="0086382E"/>
    <w:rsid w:val="00863BF4"/>
    <w:rsid w:val="00863D1A"/>
    <w:rsid w:val="0086495F"/>
    <w:rsid w:val="00864B85"/>
    <w:rsid w:val="00865071"/>
    <w:rsid w:val="008652A5"/>
    <w:rsid w:val="00865917"/>
    <w:rsid w:val="00865BA7"/>
    <w:rsid w:val="00865C36"/>
    <w:rsid w:val="008660B0"/>
    <w:rsid w:val="00866499"/>
    <w:rsid w:val="00866CE6"/>
    <w:rsid w:val="00866E69"/>
    <w:rsid w:val="0086716C"/>
    <w:rsid w:val="0086771E"/>
    <w:rsid w:val="00867798"/>
    <w:rsid w:val="00867A30"/>
    <w:rsid w:val="00867E67"/>
    <w:rsid w:val="0087018D"/>
    <w:rsid w:val="00870202"/>
    <w:rsid w:val="008703D7"/>
    <w:rsid w:val="008708BD"/>
    <w:rsid w:val="0087094A"/>
    <w:rsid w:val="008709BB"/>
    <w:rsid w:val="00870C63"/>
    <w:rsid w:val="00870EBB"/>
    <w:rsid w:val="00870F25"/>
    <w:rsid w:val="008715F4"/>
    <w:rsid w:val="0087163E"/>
    <w:rsid w:val="0087169E"/>
    <w:rsid w:val="00871782"/>
    <w:rsid w:val="00872A36"/>
    <w:rsid w:val="00872F7B"/>
    <w:rsid w:val="00873081"/>
    <w:rsid w:val="00873698"/>
    <w:rsid w:val="00873A2D"/>
    <w:rsid w:val="00874AE0"/>
    <w:rsid w:val="0087525E"/>
    <w:rsid w:val="00875A64"/>
    <w:rsid w:val="00875BC1"/>
    <w:rsid w:val="008763F2"/>
    <w:rsid w:val="00876765"/>
    <w:rsid w:val="00877098"/>
    <w:rsid w:val="00877172"/>
    <w:rsid w:val="008774B1"/>
    <w:rsid w:val="00877573"/>
    <w:rsid w:val="00877853"/>
    <w:rsid w:val="008778AF"/>
    <w:rsid w:val="0088010D"/>
    <w:rsid w:val="00880C3C"/>
    <w:rsid w:val="00880E8D"/>
    <w:rsid w:val="00880F91"/>
    <w:rsid w:val="00881442"/>
    <w:rsid w:val="00881818"/>
    <w:rsid w:val="00881826"/>
    <w:rsid w:val="0088184A"/>
    <w:rsid w:val="00881A5E"/>
    <w:rsid w:val="00882150"/>
    <w:rsid w:val="00882224"/>
    <w:rsid w:val="0088236C"/>
    <w:rsid w:val="008825AF"/>
    <w:rsid w:val="00882A9E"/>
    <w:rsid w:val="00882C48"/>
    <w:rsid w:val="00883938"/>
    <w:rsid w:val="00883AEB"/>
    <w:rsid w:val="00883FDF"/>
    <w:rsid w:val="00884E6D"/>
    <w:rsid w:val="008850CB"/>
    <w:rsid w:val="008858FA"/>
    <w:rsid w:val="00885968"/>
    <w:rsid w:val="00885C75"/>
    <w:rsid w:val="008860E2"/>
    <w:rsid w:val="0088618E"/>
    <w:rsid w:val="00886212"/>
    <w:rsid w:val="00886FF2"/>
    <w:rsid w:val="00887023"/>
    <w:rsid w:val="008875EB"/>
    <w:rsid w:val="008877D9"/>
    <w:rsid w:val="00887EAA"/>
    <w:rsid w:val="00887EB5"/>
    <w:rsid w:val="00890163"/>
    <w:rsid w:val="00891079"/>
    <w:rsid w:val="00891300"/>
    <w:rsid w:val="0089135D"/>
    <w:rsid w:val="0089188D"/>
    <w:rsid w:val="0089203F"/>
    <w:rsid w:val="0089232E"/>
    <w:rsid w:val="008926C7"/>
    <w:rsid w:val="008926FB"/>
    <w:rsid w:val="00892750"/>
    <w:rsid w:val="0089324A"/>
    <w:rsid w:val="008935BF"/>
    <w:rsid w:val="00893A93"/>
    <w:rsid w:val="00893C9E"/>
    <w:rsid w:val="00894207"/>
    <w:rsid w:val="00894289"/>
    <w:rsid w:val="00894353"/>
    <w:rsid w:val="00894407"/>
    <w:rsid w:val="008944FB"/>
    <w:rsid w:val="00894539"/>
    <w:rsid w:val="0089498B"/>
    <w:rsid w:val="00894DB8"/>
    <w:rsid w:val="00894DE4"/>
    <w:rsid w:val="00895273"/>
    <w:rsid w:val="00895AE2"/>
    <w:rsid w:val="00895EC4"/>
    <w:rsid w:val="00896034"/>
    <w:rsid w:val="00896226"/>
    <w:rsid w:val="008966C4"/>
    <w:rsid w:val="0089683C"/>
    <w:rsid w:val="00896CE7"/>
    <w:rsid w:val="00896EA0"/>
    <w:rsid w:val="00897425"/>
    <w:rsid w:val="008A0057"/>
    <w:rsid w:val="008A0179"/>
    <w:rsid w:val="008A0249"/>
    <w:rsid w:val="008A04BB"/>
    <w:rsid w:val="008A0E27"/>
    <w:rsid w:val="008A0F6F"/>
    <w:rsid w:val="008A17B8"/>
    <w:rsid w:val="008A1840"/>
    <w:rsid w:val="008A184D"/>
    <w:rsid w:val="008A1898"/>
    <w:rsid w:val="008A1BFB"/>
    <w:rsid w:val="008A1CAE"/>
    <w:rsid w:val="008A1E58"/>
    <w:rsid w:val="008A1E80"/>
    <w:rsid w:val="008A2071"/>
    <w:rsid w:val="008A228C"/>
    <w:rsid w:val="008A2E9F"/>
    <w:rsid w:val="008A3475"/>
    <w:rsid w:val="008A353D"/>
    <w:rsid w:val="008A3589"/>
    <w:rsid w:val="008A3698"/>
    <w:rsid w:val="008A4177"/>
    <w:rsid w:val="008A42D0"/>
    <w:rsid w:val="008A5E28"/>
    <w:rsid w:val="008A6046"/>
    <w:rsid w:val="008A64B8"/>
    <w:rsid w:val="008A665E"/>
    <w:rsid w:val="008A6705"/>
    <w:rsid w:val="008A6CD9"/>
    <w:rsid w:val="008A7199"/>
    <w:rsid w:val="008A7395"/>
    <w:rsid w:val="008A7827"/>
    <w:rsid w:val="008A790E"/>
    <w:rsid w:val="008A7994"/>
    <w:rsid w:val="008A7BEB"/>
    <w:rsid w:val="008A7FC8"/>
    <w:rsid w:val="008B01D1"/>
    <w:rsid w:val="008B0BCA"/>
    <w:rsid w:val="008B1027"/>
    <w:rsid w:val="008B1692"/>
    <w:rsid w:val="008B16E4"/>
    <w:rsid w:val="008B1DDF"/>
    <w:rsid w:val="008B1FC3"/>
    <w:rsid w:val="008B2181"/>
    <w:rsid w:val="008B231E"/>
    <w:rsid w:val="008B23B4"/>
    <w:rsid w:val="008B25BB"/>
    <w:rsid w:val="008B30C8"/>
    <w:rsid w:val="008B30F9"/>
    <w:rsid w:val="008B315C"/>
    <w:rsid w:val="008B3214"/>
    <w:rsid w:val="008B33DA"/>
    <w:rsid w:val="008B351B"/>
    <w:rsid w:val="008B39A7"/>
    <w:rsid w:val="008B3A40"/>
    <w:rsid w:val="008B3E34"/>
    <w:rsid w:val="008B4614"/>
    <w:rsid w:val="008B497B"/>
    <w:rsid w:val="008B4CDA"/>
    <w:rsid w:val="008B4CF1"/>
    <w:rsid w:val="008B50D5"/>
    <w:rsid w:val="008B537A"/>
    <w:rsid w:val="008B5461"/>
    <w:rsid w:val="008B57CA"/>
    <w:rsid w:val="008B6758"/>
    <w:rsid w:val="008B6761"/>
    <w:rsid w:val="008B746F"/>
    <w:rsid w:val="008B757A"/>
    <w:rsid w:val="008B776A"/>
    <w:rsid w:val="008B7849"/>
    <w:rsid w:val="008C03C2"/>
    <w:rsid w:val="008C058F"/>
    <w:rsid w:val="008C0599"/>
    <w:rsid w:val="008C07B9"/>
    <w:rsid w:val="008C0B5F"/>
    <w:rsid w:val="008C0FD5"/>
    <w:rsid w:val="008C1EDF"/>
    <w:rsid w:val="008C1F27"/>
    <w:rsid w:val="008C246C"/>
    <w:rsid w:val="008C29E0"/>
    <w:rsid w:val="008C2C56"/>
    <w:rsid w:val="008C3177"/>
    <w:rsid w:val="008C33D8"/>
    <w:rsid w:val="008C3467"/>
    <w:rsid w:val="008C34CF"/>
    <w:rsid w:val="008C36C2"/>
    <w:rsid w:val="008C390D"/>
    <w:rsid w:val="008C401E"/>
    <w:rsid w:val="008C4C38"/>
    <w:rsid w:val="008C56DE"/>
    <w:rsid w:val="008C58EC"/>
    <w:rsid w:val="008C5FDF"/>
    <w:rsid w:val="008C60C2"/>
    <w:rsid w:val="008C61B2"/>
    <w:rsid w:val="008C632A"/>
    <w:rsid w:val="008C69D8"/>
    <w:rsid w:val="008C6E8E"/>
    <w:rsid w:val="008C722C"/>
    <w:rsid w:val="008C7555"/>
    <w:rsid w:val="008C78D6"/>
    <w:rsid w:val="008C7B7D"/>
    <w:rsid w:val="008D001B"/>
    <w:rsid w:val="008D01B3"/>
    <w:rsid w:val="008D0ECA"/>
    <w:rsid w:val="008D1034"/>
    <w:rsid w:val="008D19AD"/>
    <w:rsid w:val="008D1DA4"/>
    <w:rsid w:val="008D20D9"/>
    <w:rsid w:val="008D2F46"/>
    <w:rsid w:val="008D3004"/>
    <w:rsid w:val="008D34A1"/>
    <w:rsid w:val="008D35E0"/>
    <w:rsid w:val="008D3807"/>
    <w:rsid w:val="008D3845"/>
    <w:rsid w:val="008D38DE"/>
    <w:rsid w:val="008D3E16"/>
    <w:rsid w:val="008D3F82"/>
    <w:rsid w:val="008D4054"/>
    <w:rsid w:val="008D46D4"/>
    <w:rsid w:val="008D4757"/>
    <w:rsid w:val="008D497A"/>
    <w:rsid w:val="008D4C60"/>
    <w:rsid w:val="008D53B7"/>
    <w:rsid w:val="008D545F"/>
    <w:rsid w:val="008D572B"/>
    <w:rsid w:val="008D5C94"/>
    <w:rsid w:val="008D652E"/>
    <w:rsid w:val="008D6AA7"/>
    <w:rsid w:val="008D6B32"/>
    <w:rsid w:val="008D7F1A"/>
    <w:rsid w:val="008E0422"/>
    <w:rsid w:val="008E09AD"/>
    <w:rsid w:val="008E0B81"/>
    <w:rsid w:val="008E1284"/>
    <w:rsid w:val="008E1603"/>
    <w:rsid w:val="008E182B"/>
    <w:rsid w:val="008E1B37"/>
    <w:rsid w:val="008E1B92"/>
    <w:rsid w:val="008E1C4B"/>
    <w:rsid w:val="008E1DFF"/>
    <w:rsid w:val="008E2271"/>
    <w:rsid w:val="008E28C1"/>
    <w:rsid w:val="008E3E17"/>
    <w:rsid w:val="008E42F8"/>
    <w:rsid w:val="008E473C"/>
    <w:rsid w:val="008E4C2D"/>
    <w:rsid w:val="008E5CB9"/>
    <w:rsid w:val="008E5DB8"/>
    <w:rsid w:val="008E6334"/>
    <w:rsid w:val="008E661B"/>
    <w:rsid w:val="008E6B34"/>
    <w:rsid w:val="008E71B5"/>
    <w:rsid w:val="008E728F"/>
    <w:rsid w:val="008E7543"/>
    <w:rsid w:val="008E75D3"/>
    <w:rsid w:val="008E7908"/>
    <w:rsid w:val="008F0A67"/>
    <w:rsid w:val="008F0A9A"/>
    <w:rsid w:val="008F12A8"/>
    <w:rsid w:val="008F1B63"/>
    <w:rsid w:val="008F1C13"/>
    <w:rsid w:val="008F222C"/>
    <w:rsid w:val="008F2245"/>
    <w:rsid w:val="008F2516"/>
    <w:rsid w:val="008F27C2"/>
    <w:rsid w:val="008F2C3F"/>
    <w:rsid w:val="008F2FDF"/>
    <w:rsid w:val="008F3404"/>
    <w:rsid w:val="008F369E"/>
    <w:rsid w:val="008F36E0"/>
    <w:rsid w:val="008F397D"/>
    <w:rsid w:val="008F4151"/>
    <w:rsid w:val="008F479D"/>
    <w:rsid w:val="008F5067"/>
    <w:rsid w:val="008F562E"/>
    <w:rsid w:val="008F5826"/>
    <w:rsid w:val="008F59FB"/>
    <w:rsid w:val="008F6110"/>
    <w:rsid w:val="008F6986"/>
    <w:rsid w:val="008F6B52"/>
    <w:rsid w:val="008F6CA1"/>
    <w:rsid w:val="008F7191"/>
    <w:rsid w:val="008F728A"/>
    <w:rsid w:val="008F73A6"/>
    <w:rsid w:val="008F74AE"/>
    <w:rsid w:val="008F780F"/>
    <w:rsid w:val="008F788F"/>
    <w:rsid w:val="008F7BB5"/>
    <w:rsid w:val="00900086"/>
    <w:rsid w:val="009001E7"/>
    <w:rsid w:val="00900619"/>
    <w:rsid w:val="00900AF6"/>
    <w:rsid w:val="00900EE4"/>
    <w:rsid w:val="009013E4"/>
    <w:rsid w:val="00901BF2"/>
    <w:rsid w:val="00901E3C"/>
    <w:rsid w:val="00901E87"/>
    <w:rsid w:val="00901ED5"/>
    <w:rsid w:val="00901EF6"/>
    <w:rsid w:val="009026E9"/>
    <w:rsid w:val="00902758"/>
    <w:rsid w:val="00902B4E"/>
    <w:rsid w:val="00902B76"/>
    <w:rsid w:val="0090328A"/>
    <w:rsid w:val="009034F4"/>
    <w:rsid w:val="00903D47"/>
    <w:rsid w:val="00903E07"/>
    <w:rsid w:val="009043A0"/>
    <w:rsid w:val="009050D2"/>
    <w:rsid w:val="00905226"/>
    <w:rsid w:val="00905388"/>
    <w:rsid w:val="0090562F"/>
    <w:rsid w:val="0090607D"/>
    <w:rsid w:val="00906627"/>
    <w:rsid w:val="00906794"/>
    <w:rsid w:val="00906BB8"/>
    <w:rsid w:val="00906BD0"/>
    <w:rsid w:val="00907302"/>
    <w:rsid w:val="009073E7"/>
    <w:rsid w:val="009079B5"/>
    <w:rsid w:val="00907A24"/>
    <w:rsid w:val="0091060C"/>
    <w:rsid w:val="009108A4"/>
    <w:rsid w:val="00910C08"/>
    <w:rsid w:val="0091127E"/>
    <w:rsid w:val="00911985"/>
    <w:rsid w:val="00911E2E"/>
    <w:rsid w:val="00911F82"/>
    <w:rsid w:val="0091243D"/>
    <w:rsid w:val="00912D12"/>
    <w:rsid w:val="00912E71"/>
    <w:rsid w:val="009131E1"/>
    <w:rsid w:val="00913335"/>
    <w:rsid w:val="009133C6"/>
    <w:rsid w:val="00913DC9"/>
    <w:rsid w:val="00913DFE"/>
    <w:rsid w:val="00914583"/>
    <w:rsid w:val="0091460E"/>
    <w:rsid w:val="0091486F"/>
    <w:rsid w:val="00915294"/>
    <w:rsid w:val="009155BF"/>
    <w:rsid w:val="00915C0B"/>
    <w:rsid w:val="00915CEF"/>
    <w:rsid w:val="009162B7"/>
    <w:rsid w:val="009168E0"/>
    <w:rsid w:val="00917250"/>
    <w:rsid w:val="00917ABF"/>
    <w:rsid w:val="00917F59"/>
    <w:rsid w:val="00920A22"/>
    <w:rsid w:val="00920B0A"/>
    <w:rsid w:val="00920CEF"/>
    <w:rsid w:val="0092157F"/>
    <w:rsid w:val="00921614"/>
    <w:rsid w:val="009218C1"/>
    <w:rsid w:val="009219AB"/>
    <w:rsid w:val="00922A03"/>
    <w:rsid w:val="00923078"/>
    <w:rsid w:val="00923CA6"/>
    <w:rsid w:val="00925885"/>
    <w:rsid w:val="009258AD"/>
    <w:rsid w:val="00925F51"/>
    <w:rsid w:val="0092612E"/>
    <w:rsid w:val="009261C0"/>
    <w:rsid w:val="00926381"/>
    <w:rsid w:val="0092659C"/>
    <w:rsid w:val="00926620"/>
    <w:rsid w:val="009268F6"/>
    <w:rsid w:val="00927314"/>
    <w:rsid w:val="0092742A"/>
    <w:rsid w:val="0092747F"/>
    <w:rsid w:val="00927693"/>
    <w:rsid w:val="00927FA2"/>
    <w:rsid w:val="00930588"/>
    <w:rsid w:val="0093085E"/>
    <w:rsid w:val="00930F23"/>
    <w:rsid w:val="009310D7"/>
    <w:rsid w:val="00931FD6"/>
    <w:rsid w:val="00932ACD"/>
    <w:rsid w:val="0093315F"/>
    <w:rsid w:val="00933644"/>
    <w:rsid w:val="00933DD4"/>
    <w:rsid w:val="0093444E"/>
    <w:rsid w:val="0093471A"/>
    <w:rsid w:val="00934B27"/>
    <w:rsid w:val="00934D56"/>
    <w:rsid w:val="00934FB4"/>
    <w:rsid w:val="0093573E"/>
    <w:rsid w:val="0093594C"/>
    <w:rsid w:val="00935BCF"/>
    <w:rsid w:val="00935DC0"/>
    <w:rsid w:val="00936609"/>
    <w:rsid w:val="00936A48"/>
    <w:rsid w:val="00936C1E"/>
    <w:rsid w:val="00936D4B"/>
    <w:rsid w:val="00937867"/>
    <w:rsid w:val="00937C16"/>
    <w:rsid w:val="0094023A"/>
    <w:rsid w:val="00940319"/>
    <w:rsid w:val="009403E6"/>
    <w:rsid w:val="0094064E"/>
    <w:rsid w:val="009406DB"/>
    <w:rsid w:val="00940731"/>
    <w:rsid w:val="00940D40"/>
    <w:rsid w:val="009416EE"/>
    <w:rsid w:val="009420E5"/>
    <w:rsid w:val="0094248A"/>
    <w:rsid w:val="00942527"/>
    <w:rsid w:val="009427CC"/>
    <w:rsid w:val="00942C50"/>
    <w:rsid w:val="00942D4F"/>
    <w:rsid w:val="009433FB"/>
    <w:rsid w:val="00943754"/>
    <w:rsid w:val="00943E2B"/>
    <w:rsid w:val="00944058"/>
    <w:rsid w:val="00944235"/>
    <w:rsid w:val="009444E7"/>
    <w:rsid w:val="0094456B"/>
    <w:rsid w:val="0094461D"/>
    <w:rsid w:val="009446DB"/>
    <w:rsid w:val="00944888"/>
    <w:rsid w:val="00945764"/>
    <w:rsid w:val="009457C9"/>
    <w:rsid w:val="00945AFD"/>
    <w:rsid w:val="00945B34"/>
    <w:rsid w:val="00946059"/>
    <w:rsid w:val="00946987"/>
    <w:rsid w:val="00947360"/>
    <w:rsid w:val="009476F8"/>
    <w:rsid w:val="00947D0E"/>
    <w:rsid w:val="00947E47"/>
    <w:rsid w:val="00947E4C"/>
    <w:rsid w:val="00950760"/>
    <w:rsid w:val="00950ADC"/>
    <w:rsid w:val="009512F1"/>
    <w:rsid w:val="0095171B"/>
    <w:rsid w:val="00951C83"/>
    <w:rsid w:val="00951D58"/>
    <w:rsid w:val="00951EC2"/>
    <w:rsid w:val="00952143"/>
    <w:rsid w:val="00952167"/>
    <w:rsid w:val="009525A1"/>
    <w:rsid w:val="00952974"/>
    <w:rsid w:val="00952E21"/>
    <w:rsid w:val="00952E6A"/>
    <w:rsid w:val="00952F83"/>
    <w:rsid w:val="0095308B"/>
    <w:rsid w:val="00953B85"/>
    <w:rsid w:val="00953C13"/>
    <w:rsid w:val="00953E98"/>
    <w:rsid w:val="00954482"/>
    <w:rsid w:val="0095450C"/>
    <w:rsid w:val="009549A1"/>
    <w:rsid w:val="00954B1A"/>
    <w:rsid w:val="00954B75"/>
    <w:rsid w:val="00954C2E"/>
    <w:rsid w:val="00954EFF"/>
    <w:rsid w:val="009557A4"/>
    <w:rsid w:val="009557C2"/>
    <w:rsid w:val="00955BB3"/>
    <w:rsid w:val="00955DC0"/>
    <w:rsid w:val="00955F27"/>
    <w:rsid w:val="00955F89"/>
    <w:rsid w:val="00955F99"/>
    <w:rsid w:val="009565D7"/>
    <w:rsid w:val="00956678"/>
    <w:rsid w:val="009569CB"/>
    <w:rsid w:val="00956AB8"/>
    <w:rsid w:val="00956E22"/>
    <w:rsid w:val="00956E96"/>
    <w:rsid w:val="0095709B"/>
    <w:rsid w:val="00957451"/>
    <w:rsid w:val="00957495"/>
    <w:rsid w:val="00957A72"/>
    <w:rsid w:val="009600BA"/>
    <w:rsid w:val="009600C9"/>
    <w:rsid w:val="00960366"/>
    <w:rsid w:val="00960503"/>
    <w:rsid w:val="00960C5D"/>
    <w:rsid w:val="00960FBC"/>
    <w:rsid w:val="00961178"/>
    <w:rsid w:val="00961186"/>
    <w:rsid w:val="009617DA"/>
    <w:rsid w:val="009620B8"/>
    <w:rsid w:val="00962541"/>
    <w:rsid w:val="009629AD"/>
    <w:rsid w:val="0096337C"/>
    <w:rsid w:val="00964509"/>
    <w:rsid w:val="009648C3"/>
    <w:rsid w:val="009649AE"/>
    <w:rsid w:val="00964B0D"/>
    <w:rsid w:val="00964D76"/>
    <w:rsid w:val="0096516F"/>
    <w:rsid w:val="009651F1"/>
    <w:rsid w:val="00966139"/>
    <w:rsid w:val="00966158"/>
    <w:rsid w:val="00966422"/>
    <w:rsid w:val="00966590"/>
    <w:rsid w:val="00966675"/>
    <w:rsid w:val="00967080"/>
    <w:rsid w:val="00967178"/>
    <w:rsid w:val="00967419"/>
    <w:rsid w:val="00967928"/>
    <w:rsid w:val="00967B08"/>
    <w:rsid w:val="00967C4F"/>
    <w:rsid w:val="009700FB"/>
    <w:rsid w:val="009702A0"/>
    <w:rsid w:val="00970377"/>
    <w:rsid w:val="00970725"/>
    <w:rsid w:val="00970FBD"/>
    <w:rsid w:val="00970FC6"/>
    <w:rsid w:val="009711BA"/>
    <w:rsid w:val="00971BD5"/>
    <w:rsid w:val="00971EBF"/>
    <w:rsid w:val="00972DA7"/>
    <w:rsid w:val="009734FC"/>
    <w:rsid w:val="009736D5"/>
    <w:rsid w:val="009737A5"/>
    <w:rsid w:val="009746DF"/>
    <w:rsid w:val="0097482E"/>
    <w:rsid w:val="0097534C"/>
    <w:rsid w:val="009753E5"/>
    <w:rsid w:val="00975EAD"/>
    <w:rsid w:val="00975F14"/>
    <w:rsid w:val="00976445"/>
    <w:rsid w:val="00976455"/>
    <w:rsid w:val="009764A9"/>
    <w:rsid w:val="00976553"/>
    <w:rsid w:val="00976624"/>
    <w:rsid w:val="00976CF3"/>
    <w:rsid w:val="0097714C"/>
    <w:rsid w:val="0097777E"/>
    <w:rsid w:val="00977823"/>
    <w:rsid w:val="00977832"/>
    <w:rsid w:val="00977991"/>
    <w:rsid w:val="009779FD"/>
    <w:rsid w:val="00977BE9"/>
    <w:rsid w:val="00977E06"/>
    <w:rsid w:val="00977FA3"/>
    <w:rsid w:val="0098119C"/>
    <w:rsid w:val="00981790"/>
    <w:rsid w:val="0098212B"/>
    <w:rsid w:val="0098233C"/>
    <w:rsid w:val="00982432"/>
    <w:rsid w:val="0098246A"/>
    <w:rsid w:val="009826AB"/>
    <w:rsid w:val="00982827"/>
    <w:rsid w:val="00982FF7"/>
    <w:rsid w:val="00983039"/>
    <w:rsid w:val="009830E2"/>
    <w:rsid w:val="00983C60"/>
    <w:rsid w:val="00983C61"/>
    <w:rsid w:val="0098410D"/>
    <w:rsid w:val="0098436D"/>
    <w:rsid w:val="00984492"/>
    <w:rsid w:val="00984607"/>
    <w:rsid w:val="0098467B"/>
    <w:rsid w:val="009846CC"/>
    <w:rsid w:val="0098495B"/>
    <w:rsid w:val="0098512B"/>
    <w:rsid w:val="00985188"/>
    <w:rsid w:val="009858E7"/>
    <w:rsid w:val="00985A80"/>
    <w:rsid w:val="00985AF7"/>
    <w:rsid w:val="00985F53"/>
    <w:rsid w:val="0098627A"/>
    <w:rsid w:val="00986629"/>
    <w:rsid w:val="00986A9A"/>
    <w:rsid w:val="00986C27"/>
    <w:rsid w:val="00986F0D"/>
    <w:rsid w:val="009872A6"/>
    <w:rsid w:val="009876A5"/>
    <w:rsid w:val="009877AE"/>
    <w:rsid w:val="009879CF"/>
    <w:rsid w:val="00987A0D"/>
    <w:rsid w:val="00990092"/>
    <w:rsid w:val="00990263"/>
    <w:rsid w:val="00990443"/>
    <w:rsid w:val="009909D9"/>
    <w:rsid w:val="0099151C"/>
    <w:rsid w:val="00991A85"/>
    <w:rsid w:val="00991E0C"/>
    <w:rsid w:val="00992348"/>
    <w:rsid w:val="00992688"/>
    <w:rsid w:val="009928B2"/>
    <w:rsid w:val="00992A0B"/>
    <w:rsid w:val="00992F69"/>
    <w:rsid w:val="00993368"/>
    <w:rsid w:val="009937FD"/>
    <w:rsid w:val="00993D43"/>
    <w:rsid w:val="00994B1E"/>
    <w:rsid w:val="00994D63"/>
    <w:rsid w:val="009952DC"/>
    <w:rsid w:val="00995433"/>
    <w:rsid w:val="00995754"/>
    <w:rsid w:val="00995B3B"/>
    <w:rsid w:val="00995B9C"/>
    <w:rsid w:val="009961D1"/>
    <w:rsid w:val="009968B1"/>
    <w:rsid w:val="00996E4C"/>
    <w:rsid w:val="00996FD2"/>
    <w:rsid w:val="00997604"/>
    <w:rsid w:val="00997680"/>
    <w:rsid w:val="0099794B"/>
    <w:rsid w:val="009A02DF"/>
    <w:rsid w:val="009A0318"/>
    <w:rsid w:val="009A0679"/>
    <w:rsid w:val="009A0C8C"/>
    <w:rsid w:val="009A1324"/>
    <w:rsid w:val="009A1524"/>
    <w:rsid w:val="009A1B31"/>
    <w:rsid w:val="009A1B5D"/>
    <w:rsid w:val="009A1CEE"/>
    <w:rsid w:val="009A2558"/>
    <w:rsid w:val="009A2AC5"/>
    <w:rsid w:val="009A2B4F"/>
    <w:rsid w:val="009A349D"/>
    <w:rsid w:val="009A36E4"/>
    <w:rsid w:val="009A3DE0"/>
    <w:rsid w:val="009A409F"/>
    <w:rsid w:val="009A5A6F"/>
    <w:rsid w:val="009A5DA6"/>
    <w:rsid w:val="009A606B"/>
    <w:rsid w:val="009A638E"/>
    <w:rsid w:val="009A6490"/>
    <w:rsid w:val="009A6E11"/>
    <w:rsid w:val="009A6F50"/>
    <w:rsid w:val="009A74E4"/>
    <w:rsid w:val="009A75A1"/>
    <w:rsid w:val="009A7A52"/>
    <w:rsid w:val="009A7E5F"/>
    <w:rsid w:val="009B0639"/>
    <w:rsid w:val="009B0CD9"/>
    <w:rsid w:val="009B1292"/>
    <w:rsid w:val="009B1509"/>
    <w:rsid w:val="009B1D16"/>
    <w:rsid w:val="009B1F28"/>
    <w:rsid w:val="009B2407"/>
    <w:rsid w:val="009B27AB"/>
    <w:rsid w:val="009B2897"/>
    <w:rsid w:val="009B2964"/>
    <w:rsid w:val="009B298B"/>
    <w:rsid w:val="009B2ABB"/>
    <w:rsid w:val="009B2BB0"/>
    <w:rsid w:val="009B2C5E"/>
    <w:rsid w:val="009B338D"/>
    <w:rsid w:val="009B3C64"/>
    <w:rsid w:val="009B3EE1"/>
    <w:rsid w:val="009B41BC"/>
    <w:rsid w:val="009B421C"/>
    <w:rsid w:val="009B50EE"/>
    <w:rsid w:val="009B54DC"/>
    <w:rsid w:val="009B56A1"/>
    <w:rsid w:val="009B5C1A"/>
    <w:rsid w:val="009B6529"/>
    <w:rsid w:val="009B67D0"/>
    <w:rsid w:val="009B6DB1"/>
    <w:rsid w:val="009B71E6"/>
    <w:rsid w:val="009B73FF"/>
    <w:rsid w:val="009B7B99"/>
    <w:rsid w:val="009B7BDA"/>
    <w:rsid w:val="009B7E70"/>
    <w:rsid w:val="009C02D7"/>
    <w:rsid w:val="009C05B3"/>
    <w:rsid w:val="009C0756"/>
    <w:rsid w:val="009C0878"/>
    <w:rsid w:val="009C0938"/>
    <w:rsid w:val="009C0FDC"/>
    <w:rsid w:val="009C1721"/>
    <w:rsid w:val="009C17C5"/>
    <w:rsid w:val="009C1CB0"/>
    <w:rsid w:val="009C1DEA"/>
    <w:rsid w:val="009C2401"/>
    <w:rsid w:val="009C25B7"/>
    <w:rsid w:val="009C2707"/>
    <w:rsid w:val="009C2F5E"/>
    <w:rsid w:val="009C2F70"/>
    <w:rsid w:val="009C3263"/>
    <w:rsid w:val="009C335F"/>
    <w:rsid w:val="009C3624"/>
    <w:rsid w:val="009C3681"/>
    <w:rsid w:val="009C37DB"/>
    <w:rsid w:val="009C3FA0"/>
    <w:rsid w:val="009C4605"/>
    <w:rsid w:val="009C4D64"/>
    <w:rsid w:val="009C4E6E"/>
    <w:rsid w:val="009C5276"/>
    <w:rsid w:val="009C5C83"/>
    <w:rsid w:val="009C600C"/>
    <w:rsid w:val="009C602A"/>
    <w:rsid w:val="009C6252"/>
    <w:rsid w:val="009C6508"/>
    <w:rsid w:val="009C68F8"/>
    <w:rsid w:val="009C69B8"/>
    <w:rsid w:val="009C6CC2"/>
    <w:rsid w:val="009C745B"/>
    <w:rsid w:val="009C7781"/>
    <w:rsid w:val="009C7F47"/>
    <w:rsid w:val="009D0450"/>
    <w:rsid w:val="009D055F"/>
    <w:rsid w:val="009D072F"/>
    <w:rsid w:val="009D09BC"/>
    <w:rsid w:val="009D0BFB"/>
    <w:rsid w:val="009D0CCB"/>
    <w:rsid w:val="009D0D6D"/>
    <w:rsid w:val="009D124F"/>
    <w:rsid w:val="009D184F"/>
    <w:rsid w:val="009D1BAF"/>
    <w:rsid w:val="009D1C6B"/>
    <w:rsid w:val="009D2C8B"/>
    <w:rsid w:val="009D3221"/>
    <w:rsid w:val="009D357E"/>
    <w:rsid w:val="009D3664"/>
    <w:rsid w:val="009D3AC0"/>
    <w:rsid w:val="009D3B37"/>
    <w:rsid w:val="009D3C3E"/>
    <w:rsid w:val="009D3EF5"/>
    <w:rsid w:val="009D415D"/>
    <w:rsid w:val="009D41DB"/>
    <w:rsid w:val="009D42BE"/>
    <w:rsid w:val="009D4B1C"/>
    <w:rsid w:val="009D541A"/>
    <w:rsid w:val="009D5A2E"/>
    <w:rsid w:val="009D5EF7"/>
    <w:rsid w:val="009D5FF4"/>
    <w:rsid w:val="009D69B0"/>
    <w:rsid w:val="009D6AA0"/>
    <w:rsid w:val="009D6B53"/>
    <w:rsid w:val="009D76F1"/>
    <w:rsid w:val="009D7780"/>
    <w:rsid w:val="009D79AA"/>
    <w:rsid w:val="009D79DB"/>
    <w:rsid w:val="009D7B1B"/>
    <w:rsid w:val="009E01EE"/>
    <w:rsid w:val="009E07A9"/>
    <w:rsid w:val="009E0A1B"/>
    <w:rsid w:val="009E0DEB"/>
    <w:rsid w:val="009E0FBB"/>
    <w:rsid w:val="009E1EC0"/>
    <w:rsid w:val="009E2606"/>
    <w:rsid w:val="009E2B96"/>
    <w:rsid w:val="009E2C69"/>
    <w:rsid w:val="009E2C9C"/>
    <w:rsid w:val="009E306D"/>
    <w:rsid w:val="009E3339"/>
    <w:rsid w:val="009E347D"/>
    <w:rsid w:val="009E36B6"/>
    <w:rsid w:val="009E3F47"/>
    <w:rsid w:val="009E45E9"/>
    <w:rsid w:val="009E510E"/>
    <w:rsid w:val="009E57A3"/>
    <w:rsid w:val="009E5868"/>
    <w:rsid w:val="009E61C1"/>
    <w:rsid w:val="009E758B"/>
    <w:rsid w:val="009F01DA"/>
    <w:rsid w:val="009F0207"/>
    <w:rsid w:val="009F09A2"/>
    <w:rsid w:val="009F09EC"/>
    <w:rsid w:val="009F0AA8"/>
    <w:rsid w:val="009F0FDD"/>
    <w:rsid w:val="009F132A"/>
    <w:rsid w:val="009F13DE"/>
    <w:rsid w:val="009F1A06"/>
    <w:rsid w:val="009F2108"/>
    <w:rsid w:val="009F24B0"/>
    <w:rsid w:val="009F29C7"/>
    <w:rsid w:val="009F2A59"/>
    <w:rsid w:val="009F374E"/>
    <w:rsid w:val="009F3CF7"/>
    <w:rsid w:val="009F3EEF"/>
    <w:rsid w:val="009F420B"/>
    <w:rsid w:val="009F45EC"/>
    <w:rsid w:val="009F4844"/>
    <w:rsid w:val="009F54E1"/>
    <w:rsid w:val="009F5541"/>
    <w:rsid w:val="009F56B7"/>
    <w:rsid w:val="009F597D"/>
    <w:rsid w:val="009F5E24"/>
    <w:rsid w:val="009F5F3E"/>
    <w:rsid w:val="009F5FD8"/>
    <w:rsid w:val="009F60D0"/>
    <w:rsid w:val="009F6100"/>
    <w:rsid w:val="009F6171"/>
    <w:rsid w:val="009F6484"/>
    <w:rsid w:val="009F659C"/>
    <w:rsid w:val="009F6677"/>
    <w:rsid w:val="009F6A17"/>
    <w:rsid w:val="009F7A8D"/>
    <w:rsid w:val="009F7B17"/>
    <w:rsid w:val="009F7C34"/>
    <w:rsid w:val="009F7CC6"/>
    <w:rsid w:val="00A00235"/>
    <w:rsid w:val="00A00BFA"/>
    <w:rsid w:val="00A011BC"/>
    <w:rsid w:val="00A015B1"/>
    <w:rsid w:val="00A0195C"/>
    <w:rsid w:val="00A01D6B"/>
    <w:rsid w:val="00A01E38"/>
    <w:rsid w:val="00A01EC8"/>
    <w:rsid w:val="00A021B8"/>
    <w:rsid w:val="00A022B7"/>
    <w:rsid w:val="00A0281E"/>
    <w:rsid w:val="00A029DF"/>
    <w:rsid w:val="00A030BE"/>
    <w:rsid w:val="00A0310B"/>
    <w:rsid w:val="00A03347"/>
    <w:rsid w:val="00A038B6"/>
    <w:rsid w:val="00A04071"/>
    <w:rsid w:val="00A0413A"/>
    <w:rsid w:val="00A044DD"/>
    <w:rsid w:val="00A04CE0"/>
    <w:rsid w:val="00A053B2"/>
    <w:rsid w:val="00A05441"/>
    <w:rsid w:val="00A0553A"/>
    <w:rsid w:val="00A065FB"/>
    <w:rsid w:val="00A06D47"/>
    <w:rsid w:val="00A06E50"/>
    <w:rsid w:val="00A06FED"/>
    <w:rsid w:val="00A07124"/>
    <w:rsid w:val="00A07583"/>
    <w:rsid w:val="00A1004D"/>
    <w:rsid w:val="00A10366"/>
    <w:rsid w:val="00A10432"/>
    <w:rsid w:val="00A10521"/>
    <w:rsid w:val="00A10784"/>
    <w:rsid w:val="00A111A2"/>
    <w:rsid w:val="00A112EC"/>
    <w:rsid w:val="00A11347"/>
    <w:rsid w:val="00A11474"/>
    <w:rsid w:val="00A11498"/>
    <w:rsid w:val="00A11525"/>
    <w:rsid w:val="00A1166F"/>
    <w:rsid w:val="00A11A74"/>
    <w:rsid w:val="00A120D5"/>
    <w:rsid w:val="00A12312"/>
    <w:rsid w:val="00A123C8"/>
    <w:rsid w:val="00A12C8E"/>
    <w:rsid w:val="00A12F07"/>
    <w:rsid w:val="00A1300B"/>
    <w:rsid w:val="00A13040"/>
    <w:rsid w:val="00A13084"/>
    <w:rsid w:val="00A13393"/>
    <w:rsid w:val="00A136CA"/>
    <w:rsid w:val="00A1384D"/>
    <w:rsid w:val="00A14533"/>
    <w:rsid w:val="00A14E8A"/>
    <w:rsid w:val="00A15022"/>
    <w:rsid w:val="00A1540E"/>
    <w:rsid w:val="00A158EE"/>
    <w:rsid w:val="00A1594E"/>
    <w:rsid w:val="00A16A37"/>
    <w:rsid w:val="00A16B1C"/>
    <w:rsid w:val="00A16B44"/>
    <w:rsid w:val="00A172D3"/>
    <w:rsid w:val="00A17621"/>
    <w:rsid w:val="00A17730"/>
    <w:rsid w:val="00A17F4C"/>
    <w:rsid w:val="00A200F3"/>
    <w:rsid w:val="00A20101"/>
    <w:rsid w:val="00A2023C"/>
    <w:rsid w:val="00A2024A"/>
    <w:rsid w:val="00A20493"/>
    <w:rsid w:val="00A205A1"/>
    <w:rsid w:val="00A2069D"/>
    <w:rsid w:val="00A2106C"/>
    <w:rsid w:val="00A21533"/>
    <w:rsid w:val="00A21849"/>
    <w:rsid w:val="00A21C80"/>
    <w:rsid w:val="00A21CE5"/>
    <w:rsid w:val="00A21E4B"/>
    <w:rsid w:val="00A2207F"/>
    <w:rsid w:val="00A220B8"/>
    <w:rsid w:val="00A229C4"/>
    <w:rsid w:val="00A22ACB"/>
    <w:rsid w:val="00A22C46"/>
    <w:rsid w:val="00A22F57"/>
    <w:rsid w:val="00A22F80"/>
    <w:rsid w:val="00A23440"/>
    <w:rsid w:val="00A238E6"/>
    <w:rsid w:val="00A23BC9"/>
    <w:rsid w:val="00A241A4"/>
    <w:rsid w:val="00A24565"/>
    <w:rsid w:val="00A2490D"/>
    <w:rsid w:val="00A24A8B"/>
    <w:rsid w:val="00A24CA7"/>
    <w:rsid w:val="00A24EA0"/>
    <w:rsid w:val="00A251AF"/>
    <w:rsid w:val="00A255AE"/>
    <w:rsid w:val="00A255C8"/>
    <w:rsid w:val="00A256F8"/>
    <w:rsid w:val="00A25DDF"/>
    <w:rsid w:val="00A25F93"/>
    <w:rsid w:val="00A262B9"/>
    <w:rsid w:val="00A26340"/>
    <w:rsid w:val="00A2641C"/>
    <w:rsid w:val="00A26703"/>
    <w:rsid w:val="00A26803"/>
    <w:rsid w:val="00A26A00"/>
    <w:rsid w:val="00A26A17"/>
    <w:rsid w:val="00A26B66"/>
    <w:rsid w:val="00A27271"/>
    <w:rsid w:val="00A27465"/>
    <w:rsid w:val="00A275F4"/>
    <w:rsid w:val="00A27EE1"/>
    <w:rsid w:val="00A30CAF"/>
    <w:rsid w:val="00A311F3"/>
    <w:rsid w:val="00A3133B"/>
    <w:rsid w:val="00A314F8"/>
    <w:rsid w:val="00A321FE"/>
    <w:rsid w:val="00A32342"/>
    <w:rsid w:val="00A32E1E"/>
    <w:rsid w:val="00A3322F"/>
    <w:rsid w:val="00A3380A"/>
    <w:rsid w:val="00A33B02"/>
    <w:rsid w:val="00A34084"/>
    <w:rsid w:val="00A342CA"/>
    <w:rsid w:val="00A34858"/>
    <w:rsid w:val="00A34AD8"/>
    <w:rsid w:val="00A350F9"/>
    <w:rsid w:val="00A353A2"/>
    <w:rsid w:val="00A354D8"/>
    <w:rsid w:val="00A355A1"/>
    <w:rsid w:val="00A3571A"/>
    <w:rsid w:val="00A35E02"/>
    <w:rsid w:val="00A36337"/>
    <w:rsid w:val="00A36696"/>
    <w:rsid w:val="00A36DAC"/>
    <w:rsid w:val="00A36EE2"/>
    <w:rsid w:val="00A36F16"/>
    <w:rsid w:val="00A371FE"/>
    <w:rsid w:val="00A37710"/>
    <w:rsid w:val="00A37CFC"/>
    <w:rsid w:val="00A37D4D"/>
    <w:rsid w:val="00A405BE"/>
    <w:rsid w:val="00A40652"/>
    <w:rsid w:val="00A409B0"/>
    <w:rsid w:val="00A40BA9"/>
    <w:rsid w:val="00A4111F"/>
    <w:rsid w:val="00A412EA"/>
    <w:rsid w:val="00A4214D"/>
    <w:rsid w:val="00A422F5"/>
    <w:rsid w:val="00A429C1"/>
    <w:rsid w:val="00A42CD8"/>
    <w:rsid w:val="00A431F4"/>
    <w:rsid w:val="00A4321A"/>
    <w:rsid w:val="00A43BB1"/>
    <w:rsid w:val="00A43E91"/>
    <w:rsid w:val="00A43E96"/>
    <w:rsid w:val="00A443F0"/>
    <w:rsid w:val="00A4448C"/>
    <w:rsid w:val="00A4451F"/>
    <w:rsid w:val="00A44BEA"/>
    <w:rsid w:val="00A44C2F"/>
    <w:rsid w:val="00A44EDE"/>
    <w:rsid w:val="00A44EE8"/>
    <w:rsid w:val="00A4532F"/>
    <w:rsid w:val="00A45415"/>
    <w:rsid w:val="00A45911"/>
    <w:rsid w:val="00A45957"/>
    <w:rsid w:val="00A45E0C"/>
    <w:rsid w:val="00A45F56"/>
    <w:rsid w:val="00A45F68"/>
    <w:rsid w:val="00A460F3"/>
    <w:rsid w:val="00A46BA8"/>
    <w:rsid w:val="00A46FC8"/>
    <w:rsid w:val="00A47028"/>
    <w:rsid w:val="00A471AB"/>
    <w:rsid w:val="00A4740F"/>
    <w:rsid w:val="00A47447"/>
    <w:rsid w:val="00A50222"/>
    <w:rsid w:val="00A50E1C"/>
    <w:rsid w:val="00A5114C"/>
    <w:rsid w:val="00A5184F"/>
    <w:rsid w:val="00A520A2"/>
    <w:rsid w:val="00A5245D"/>
    <w:rsid w:val="00A5304D"/>
    <w:rsid w:val="00A5376B"/>
    <w:rsid w:val="00A53A57"/>
    <w:rsid w:val="00A53C21"/>
    <w:rsid w:val="00A53C71"/>
    <w:rsid w:val="00A548BA"/>
    <w:rsid w:val="00A54EC9"/>
    <w:rsid w:val="00A54FFE"/>
    <w:rsid w:val="00A55719"/>
    <w:rsid w:val="00A55829"/>
    <w:rsid w:val="00A55945"/>
    <w:rsid w:val="00A55BA4"/>
    <w:rsid w:val="00A55CEB"/>
    <w:rsid w:val="00A5685A"/>
    <w:rsid w:val="00A56B08"/>
    <w:rsid w:val="00A56B5A"/>
    <w:rsid w:val="00A56CB5"/>
    <w:rsid w:val="00A56DDC"/>
    <w:rsid w:val="00A571FC"/>
    <w:rsid w:val="00A57BE5"/>
    <w:rsid w:val="00A609C3"/>
    <w:rsid w:val="00A60C98"/>
    <w:rsid w:val="00A61207"/>
    <w:rsid w:val="00A61C62"/>
    <w:rsid w:val="00A61CA6"/>
    <w:rsid w:val="00A61FC1"/>
    <w:rsid w:val="00A6263F"/>
    <w:rsid w:val="00A62AC9"/>
    <w:rsid w:val="00A632A1"/>
    <w:rsid w:val="00A63BE2"/>
    <w:rsid w:val="00A641BD"/>
    <w:rsid w:val="00A6476E"/>
    <w:rsid w:val="00A64B64"/>
    <w:rsid w:val="00A64F6E"/>
    <w:rsid w:val="00A6502B"/>
    <w:rsid w:val="00A65198"/>
    <w:rsid w:val="00A65F47"/>
    <w:rsid w:val="00A66258"/>
    <w:rsid w:val="00A66342"/>
    <w:rsid w:val="00A66B09"/>
    <w:rsid w:val="00A66C15"/>
    <w:rsid w:val="00A66E1D"/>
    <w:rsid w:val="00A67024"/>
    <w:rsid w:val="00A67374"/>
    <w:rsid w:val="00A67D0B"/>
    <w:rsid w:val="00A70A14"/>
    <w:rsid w:val="00A70A28"/>
    <w:rsid w:val="00A70AB1"/>
    <w:rsid w:val="00A70D0C"/>
    <w:rsid w:val="00A70DED"/>
    <w:rsid w:val="00A71225"/>
    <w:rsid w:val="00A71595"/>
    <w:rsid w:val="00A71C89"/>
    <w:rsid w:val="00A724EC"/>
    <w:rsid w:val="00A72CCC"/>
    <w:rsid w:val="00A72D32"/>
    <w:rsid w:val="00A72F93"/>
    <w:rsid w:val="00A73247"/>
    <w:rsid w:val="00A73451"/>
    <w:rsid w:val="00A7391E"/>
    <w:rsid w:val="00A73E3D"/>
    <w:rsid w:val="00A73E86"/>
    <w:rsid w:val="00A74373"/>
    <w:rsid w:val="00A74650"/>
    <w:rsid w:val="00A7481D"/>
    <w:rsid w:val="00A74C08"/>
    <w:rsid w:val="00A74C1E"/>
    <w:rsid w:val="00A74DAC"/>
    <w:rsid w:val="00A74DD1"/>
    <w:rsid w:val="00A753A8"/>
    <w:rsid w:val="00A7564D"/>
    <w:rsid w:val="00A759AA"/>
    <w:rsid w:val="00A75A7B"/>
    <w:rsid w:val="00A75EF0"/>
    <w:rsid w:val="00A760D3"/>
    <w:rsid w:val="00A76135"/>
    <w:rsid w:val="00A767BF"/>
    <w:rsid w:val="00A76AEA"/>
    <w:rsid w:val="00A76BE7"/>
    <w:rsid w:val="00A76C23"/>
    <w:rsid w:val="00A775FF"/>
    <w:rsid w:val="00A777CD"/>
    <w:rsid w:val="00A77A1A"/>
    <w:rsid w:val="00A80419"/>
    <w:rsid w:val="00A80A7A"/>
    <w:rsid w:val="00A80A9E"/>
    <w:rsid w:val="00A80D17"/>
    <w:rsid w:val="00A80DE0"/>
    <w:rsid w:val="00A80FD0"/>
    <w:rsid w:val="00A81772"/>
    <w:rsid w:val="00A817D2"/>
    <w:rsid w:val="00A818C4"/>
    <w:rsid w:val="00A821A2"/>
    <w:rsid w:val="00A8223B"/>
    <w:rsid w:val="00A82406"/>
    <w:rsid w:val="00A82544"/>
    <w:rsid w:val="00A826A1"/>
    <w:rsid w:val="00A82C1A"/>
    <w:rsid w:val="00A82EC7"/>
    <w:rsid w:val="00A82FAB"/>
    <w:rsid w:val="00A830F8"/>
    <w:rsid w:val="00A8328A"/>
    <w:rsid w:val="00A8338B"/>
    <w:rsid w:val="00A83ECC"/>
    <w:rsid w:val="00A84152"/>
    <w:rsid w:val="00A8418B"/>
    <w:rsid w:val="00A84BF2"/>
    <w:rsid w:val="00A8515E"/>
    <w:rsid w:val="00A85600"/>
    <w:rsid w:val="00A863D1"/>
    <w:rsid w:val="00A864D9"/>
    <w:rsid w:val="00A865FA"/>
    <w:rsid w:val="00A87352"/>
    <w:rsid w:val="00A87388"/>
    <w:rsid w:val="00A873BA"/>
    <w:rsid w:val="00A87754"/>
    <w:rsid w:val="00A900B0"/>
    <w:rsid w:val="00A9028A"/>
    <w:rsid w:val="00A9050A"/>
    <w:rsid w:val="00A90742"/>
    <w:rsid w:val="00A9084E"/>
    <w:rsid w:val="00A9086B"/>
    <w:rsid w:val="00A90C4D"/>
    <w:rsid w:val="00A9105E"/>
    <w:rsid w:val="00A9128F"/>
    <w:rsid w:val="00A91D83"/>
    <w:rsid w:val="00A91E19"/>
    <w:rsid w:val="00A92038"/>
    <w:rsid w:val="00A9258B"/>
    <w:rsid w:val="00A92B91"/>
    <w:rsid w:val="00A92DCF"/>
    <w:rsid w:val="00A933C5"/>
    <w:rsid w:val="00A937AC"/>
    <w:rsid w:val="00A94146"/>
    <w:rsid w:val="00A9418E"/>
    <w:rsid w:val="00A9419A"/>
    <w:rsid w:val="00A94336"/>
    <w:rsid w:val="00A9444B"/>
    <w:rsid w:val="00A94B11"/>
    <w:rsid w:val="00A9506C"/>
    <w:rsid w:val="00A950ED"/>
    <w:rsid w:val="00A9511C"/>
    <w:rsid w:val="00A957E6"/>
    <w:rsid w:val="00A95912"/>
    <w:rsid w:val="00A95ED4"/>
    <w:rsid w:val="00A971BE"/>
    <w:rsid w:val="00A9731E"/>
    <w:rsid w:val="00A9742A"/>
    <w:rsid w:val="00A9794F"/>
    <w:rsid w:val="00A97FBA"/>
    <w:rsid w:val="00AA0068"/>
    <w:rsid w:val="00AA008E"/>
    <w:rsid w:val="00AA02F2"/>
    <w:rsid w:val="00AA0465"/>
    <w:rsid w:val="00AA04B2"/>
    <w:rsid w:val="00AA074E"/>
    <w:rsid w:val="00AA12DE"/>
    <w:rsid w:val="00AA1AD3"/>
    <w:rsid w:val="00AA1C47"/>
    <w:rsid w:val="00AA1CB8"/>
    <w:rsid w:val="00AA1FC1"/>
    <w:rsid w:val="00AA2343"/>
    <w:rsid w:val="00AA26A8"/>
    <w:rsid w:val="00AA2E58"/>
    <w:rsid w:val="00AA2F27"/>
    <w:rsid w:val="00AA3014"/>
    <w:rsid w:val="00AA4201"/>
    <w:rsid w:val="00AA426C"/>
    <w:rsid w:val="00AA480C"/>
    <w:rsid w:val="00AA4CE8"/>
    <w:rsid w:val="00AA4DDA"/>
    <w:rsid w:val="00AA4E62"/>
    <w:rsid w:val="00AA52C9"/>
    <w:rsid w:val="00AA5598"/>
    <w:rsid w:val="00AA559E"/>
    <w:rsid w:val="00AA56CF"/>
    <w:rsid w:val="00AA5BE3"/>
    <w:rsid w:val="00AA5C10"/>
    <w:rsid w:val="00AA607A"/>
    <w:rsid w:val="00AA609E"/>
    <w:rsid w:val="00AA666F"/>
    <w:rsid w:val="00AA6818"/>
    <w:rsid w:val="00AA69DE"/>
    <w:rsid w:val="00AA6A89"/>
    <w:rsid w:val="00AA7222"/>
    <w:rsid w:val="00AA72F2"/>
    <w:rsid w:val="00AA73C4"/>
    <w:rsid w:val="00AA73F7"/>
    <w:rsid w:val="00AA7602"/>
    <w:rsid w:val="00AA792E"/>
    <w:rsid w:val="00AB0178"/>
    <w:rsid w:val="00AB01CB"/>
    <w:rsid w:val="00AB07AE"/>
    <w:rsid w:val="00AB122F"/>
    <w:rsid w:val="00AB12CB"/>
    <w:rsid w:val="00AB15B3"/>
    <w:rsid w:val="00AB1C46"/>
    <w:rsid w:val="00AB1C75"/>
    <w:rsid w:val="00AB213C"/>
    <w:rsid w:val="00AB223E"/>
    <w:rsid w:val="00AB22DD"/>
    <w:rsid w:val="00AB24FC"/>
    <w:rsid w:val="00AB36AD"/>
    <w:rsid w:val="00AB3843"/>
    <w:rsid w:val="00AB3CC9"/>
    <w:rsid w:val="00AB3D84"/>
    <w:rsid w:val="00AB43A5"/>
    <w:rsid w:val="00AB4AB2"/>
    <w:rsid w:val="00AB4C43"/>
    <w:rsid w:val="00AB587D"/>
    <w:rsid w:val="00AB5C58"/>
    <w:rsid w:val="00AB5D2E"/>
    <w:rsid w:val="00AB621E"/>
    <w:rsid w:val="00AB6528"/>
    <w:rsid w:val="00AB67E0"/>
    <w:rsid w:val="00AB6943"/>
    <w:rsid w:val="00AB6D6B"/>
    <w:rsid w:val="00AB7108"/>
    <w:rsid w:val="00AB73B0"/>
    <w:rsid w:val="00AB77E2"/>
    <w:rsid w:val="00AB7C45"/>
    <w:rsid w:val="00AB7CB4"/>
    <w:rsid w:val="00AC065E"/>
    <w:rsid w:val="00AC0780"/>
    <w:rsid w:val="00AC0790"/>
    <w:rsid w:val="00AC07CB"/>
    <w:rsid w:val="00AC0EEB"/>
    <w:rsid w:val="00AC100A"/>
    <w:rsid w:val="00AC1381"/>
    <w:rsid w:val="00AC1810"/>
    <w:rsid w:val="00AC1836"/>
    <w:rsid w:val="00AC1929"/>
    <w:rsid w:val="00AC19D0"/>
    <w:rsid w:val="00AC1B82"/>
    <w:rsid w:val="00AC20AC"/>
    <w:rsid w:val="00AC292C"/>
    <w:rsid w:val="00AC2AA5"/>
    <w:rsid w:val="00AC2B13"/>
    <w:rsid w:val="00AC2C8B"/>
    <w:rsid w:val="00AC3256"/>
    <w:rsid w:val="00AC3A7D"/>
    <w:rsid w:val="00AC3D76"/>
    <w:rsid w:val="00AC440F"/>
    <w:rsid w:val="00AC441E"/>
    <w:rsid w:val="00AC44AF"/>
    <w:rsid w:val="00AC47D2"/>
    <w:rsid w:val="00AC4A7B"/>
    <w:rsid w:val="00AC4BD5"/>
    <w:rsid w:val="00AC50B8"/>
    <w:rsid w:val="00AC54F4"/>
    <w:rsid w:val="00AC570A"/>
    <w:rsid w:val="00AC5ABF"/>
    <w:rsid w:val="00AC5B20"/>
    <w:rsid w:val="00AC5C87"/>
    <w:rsid w:val="00AC6024"/>
    <w:rsid w:val="00AC6387"/>
    <w:rsid w:val="00AC6DF1"/>
    <w:rsid w:val="00AC7394"/>
    <w:rsid w:val="00AC78F7"/>
    <w:rsid w:val="00AC7ACD"/>
    <w:rsid w:val="00AC7C51"/>
    <w:rsid w:val="00AC7DD3"/>
    <w:rsid w:val="00AD016C"/>
    <w:rsid w:val="00AD0404"/>
    <w:rsid w:val="00AD04F9"/>
    <w:rsid w:val="00AD0B0A"/>
    <w:rsid w:val="00AD0C9D"/>
    <w:rsid w:val="00AD12F6"/>
    <w:rsid w:val="00AD146A"/>
    <w:rsid w:val="00AD1670"/>
    <w:rsid w:val="00AD17FA"/>
    <w:rsid w:val="00AD19A0"/>
    <w:rsid w:val="00AD1C6E"/>
    <w:rsid w:val="00AD1E12"/>
    <w:rsid w:val="00AD2247"/>
    <w:rsid w:val="00AD2932"/>
    <w:rsid w:val="00AD2C09"/>
    <w:rsid w:val="00AD3093"/>
    <w:rsid w:val="00AD3877"/>
    <w:rsid w:val="00AD42A6"/>
    <w:rsid w:val="00AD482E"/>
    <w:rsid w:val="00AD48FA"/>
    <w:rsid w:val="00AD497F"/>
    <w:rsid w:val="00AD504C"/>
    <w:rsid w:val="00AD531F"/>
    <w:rsid w:val="00AD5F38"/>
    <w:rsid w:val="00AD6035"/>
    <w:rsid w:val="00AD616E"/>
    <w:rsid w:val="00AD61A5"/>
    <w:rsid w:val="00AD6749"/>
    <w:rsid w:val="00AD6C38"/>
    <w:rsid w:val="00AD6C8E"/>
    <w:rsid w:val="00AD6E2F"/>
    <w:rsid w:val="00AD6F12"/>
    <w:rsid w:val="00AD72CF"/>
    <w:rsid w:val="00AD75DD"/>
    <w:rsid w:val="00AD786D"/>
    <w:rsid w:val="00AD7C69"/>
    <w:rsid w:val="00AD7C77"/>
    <w:rsid w:val="00AD7E14"/>
    <w:rsid w:val="00AE0109"/>
    <w:rsid w:val="00AE0266"/>
    <w:rsid w:val="00AE0507"/>
    <w:rsid w:val="00AE096C"/>
    <w:rsid w:val="00AE0FFA"/>
    <w:rsid w:val="00AE1363"/>
    <w:rsid w:val="00AE1CF3"/>
    <w:rsid w:val="00AE2062"/>
    <w:rsid w:val="00AE2072"/>
    <w:rsid w:val="00AE20B5"/>
    <w:rsid w:val="00AE20FD"/>
    <w:rsid w:val="00AE2247"/>
    <w:rsid w:val="00AE2474"/>
    <w:rsid w:val="00AE2A99"/>
    <w:rsid w:val="00AE3000"/>
    <w:rsid w:val="00AE3238"/>
    <w:rsid w:val="00AE371C"/>
    <w:rsid w:val="00AE3C6E"/>
    <w:rsid w:val="00AE3D05"/>
    <w:rsid w:val="00AE3E1F"/>
    <w:rsid w:val="00AE4629"/>
    <w:rsid w:val="00AE47C9"/>
    <w:rsid w:val="00AE47D2"/>
    <w:rsid w:val="00AE4AD7"/>
    <w:rsid w:val="00AE572D"/>
    <w:rsid w:val="00AE578C"/>
    <w:rsid w:val="00AE5DE8"/>
    <w:rsid w:val="00AE64FC"/>
    <w:rsid w:val="00AE6879"/>
    <w:rsid w:val="00AE6EA2"/>
    <w:rsid w:val="00AE7381"/>
    <w:rsid w:val="00AF08F1"/>
    <w:rsid w:val="00AF13C6"/>
    <w:rsid w:val="00AF1539"/>
    <w:rsid w:val="00AF1587"/>
    <w:rsid w:val="00AF17EA"/>
    <w:rsid w:val="00AF28D7"/>
    <w:rsid w:val="00AF34A0"/>
    <w:rsid w:val="00AF52AA"/>
    <w:rsid w:val="00AF5422"/>
    <w:rsid w:val="00AF5697"/>
    <w:rsid w:val="00AF56CD"/>
    <w:rsid w:val="00AF580B"/>
    <w:rsid w:val="00AF5899"/>
    <w:rsid w:val="00AF5AA1"/>
    <w:rsid w:val="00AF5CE8"/>
    <w:rsid w:val="00AF61AE"/>
    <w:rsid w:val="00AF6738"/>
    <w:rsid w:val="00AF6F5F"/>
    <w:rsid w:val="00AF7104"/>
    <w:rsid w:val="00AF722A"/>
    <w:rsid w:val="00AF735D"/>
    <w:rsid w:val="00AF75DF"/>
    <w:rsid w:val="00AF7802"/>
    <w:rsid w:val="00AF7DB1"/>
    <w:rsid w:val="00AF7DD5"/>
    <w:rsid w:val="00B00458"/>
    <w:rsid w:val="00B00CCF"/>
    <w:rsid w:val="00B0106D"/>
    <w:rsid w:val="00B012F7"/>
    <w:rsid w:val="00B013D3"/>
    <w:rsid w:val="00B017B8"/>
    <w:rsid w:val="00B01920"/>
    <w:rsid w:val="00B01DBE"/>
    <w:rsid w:val="00B01F94"/>
    <w:rsid w:val="00B02886"/>
    <w:rsid w:val="00B02909"/>
    <w:rsid w:val="00B03139"/>
    <w:rsid w:val="00B03C0B"/>
    <w:rsid w:val="00B040A8"/>
    <w:rsid w:val="00B0435B"/>
    <w:rsid w:val="00B0435D"/>
    <w:rsid w:val="00B04546"/>
    <w:rsid w:val="00B046C1"/>
    <w:rsid w:val="00B0484A"/>
    <w:rsid w:val="00B04F0D"/>
    <w:rsid w:val="00B05026"/>
    <w:rsid w:val="00B0512E"/>
    <w:rsid w:val="00B0586E"/>
    <w:rsid w:val="00B067A4"/>
    <w:rsid w:val="00B06DF2"/>
    <w:rsid w:val="00B06F42"/>
    <w:rsid w:val="00B0701D"/>
    <w:rsid w:val="00B0741F"/>
    <w:rsid w:val="00B0779B"/>
    <w:rsid w:val="00B077A5"/>
    <w:rsid w:val="00B078C0"/>
    <w:rsid w:val="00B07AD9"/>
    <w:rsid w:val="00B07F49"/>
    <w:rsid w:val="00B102CF"/>
    <w:rsid w:val="00B103BE"/>
    <w:rsid w:val="00B104EE"/>
    <w:rsid w:val="00B106B1"/>
    <w:rsid w:val="00B10F63"/>
    <w:rsid w:val="00B111EC"/>
    <w:rsid w:val="00B116DB"/>
    <w:rsid w:val="00B1185F"/>
    <w:rsid w:val="00B11F9E"/>
    <w:rsid w:val="00B12DE4"/>
    <w:rsid w:val="00B131F3"/>
    <w:rsid w:val="00B134CA"/>
    <w:rsid w:val="00B13610"/>
    <w:rsid w:val="00B1392F"/>
    <w:rsid w:val="00B139FF"/>
    <w:rsid w:val="00B13C39"/>
    <w:rsid w:val="00B1419F"/>
    <w:rsid w:val="00B1426E"/>
    <w:rsid w:val="00B146A8"/>
    <w:rsid w:val="00B1495A"/>
    <w:rsid w:val="00B14C06"/>
    <w:rsid w:val="00B14C53"/>
    <w:rsid w:val="00B14E5E"/>
    <w:rsid w:val="00B157FA"/>
    <w:rsid w:val="00B15923"/>
    <w:rsid w:val="00B15D74"/>
    <w:rsid w:val="00B1622F"/>
    <w:rsid w:val="00B16745"/>
    <w:rsid w:val="00B16AC2"/>
    <w:rsid w:val="00B16B9D"/>
    <w:rsid w:val="00B16C85"/>
    <w:rsid w:val="00B16D56"/>
    <w:rsid w:val="00B16FBB"/>
    <w:rsid w:val="00B176EC"/>
    <w:rsid w:val="00B17966"/>
    <w:rsid w:val="00B17B51"/>
    <w:rsid w:val="00B202AD"/>
    <w:rsid w:val="00B203FD"/>
    <w:rsid w:val="00B205B0"/>
    <w:rsid w:val="00B20ADD"/>
    <w:rsid w:val="00B2104A"/>
    <w:rsid w:val="00B210C9"/>
    <w:rsid w:val="00B21742"/>
    <w:rsid w:val="00B21811"/>
    <w:rsid w:val="00B21DAE"/>
    <w:rsid w:val="00B22893"/>
    <w:rsid w:val="00B228ED"/>
    <w:rsid w:val="00B22919"/>
    <w:rsid w:val="00B23025"/>
    <w:rsid w:val="00B230F9"/>
    <w:rsid w:val="00B2364D"/>
    <w:rsid w:val="00B246EF"/>
    <w:rsid w:val="00B24977"/>
    <w:rsid w:val="00B24ED4"/>
    <w:rsid w:val="00B2528D"/>
    <w:rsid w:val="00B256C8"/>
    <w:rsid w:val="00B25BEE"/>
    <w:rsid w:val="00B25FE9"/>
    <w:rsid w:val="00B260F7"/>
    <w:rsid w:val="00B26481"/>
    <w:rsid w:val="00B26717"/>
    <w:rsid w:val="00B2688E"/>
    <w:rsid w:val="00B2736B"/>
    <w:rsid w:val="00B27797"/>
    <w:rsid w:val="00B27ABA"/>
    <w:rsid w:val="00B27CE0"/>
    <w:rsid w:val="00B27DC9"/>
    <w:rsid w:val="00B27F46"/>
    <w:rsid w:val="00B302AA"/>
    <w:rsid w:val="00B310C1"/>
    <w:rsid w:val="00B31B69"/>
    <w:rsid w:val="00B31DDD"/>
    <w:rsid w:val="00B31E0B"/>
    <w:rsid w:val="00B31EB0"/>
    <w:rsid w:val="00B326CF"/>
    <w:rsid w:val="00B327E3"/>
    <w:rsid w:val="00B32A46"/>
    <w:rsid w:val="00B32C70"/>
    <w:rsid w:val="00B32FE9"/>
    <w:rsid w:val="00B330AD"/>
    <w:rsid w:val="00B334C5"/>
    <w:rsid w:val="00B339CE"/>
    <w:rsid w:val="00B33BBA"/>
    <w:rsid w:val="00B33DE7"/>
    <w:rsid w:val="00B34716"/>
    <w:rsid w:val="00B347CA"/>
    <w:rsid w:val="00B350A1"/>
    <w:rsid w:val="00B35718"/>
    <w:rsid w:val="00B3587E"/>
    <w:rsid w:val="00B35B93"/>
    <w:rsid w:val="00B3633B"/>
    <w:rsid w:val="00B36878"/>
    <w:rsid w:val="00B36CA3"/>
    <w:rsid w:val="00B3706E"/>
    <w:rsid w:val="00B3767E"/>
    <w:rsid w:val="00B37B63"/>
    <w:rsid w:val="00B37C0A"/>
    <w:rsid w:val="00B37C22"/>
    <w:rsid w:val="00B37FFE"/>
    <w:rsid w:val="00B40C82"/>
    <w:rsid w:val="00B40FCB"/>
    <w:rsid w:val="00B41296"/>
    <w:rsid w:val="00B41649"/>
    <w:rsid w:val="00B41683"/>
    <w:rsid w:val="00B4180B"/>
    <w:rsid w:val="00B41E7C"/>
    <w:rsid w:val="00B41FBE"/>
    <w:rsid w:val="00B42933"/>
    <w:rsid w:val="00B42C90"/>
    <w:rsid w:val="00B42DF3"/>
    <w:rsid w:val="00B43B9F"/>
    <w:rsid w:val="00B44036"/>
    <w:rsid w:val="00B443E5"/>
    <w:rsid w:val="00B44568"/>
    <w:rsid w:val="00B44AC6"/>
    <w:rsid w:val="00B44B27"/>
    <w:rsid w:val="00B4568E"/>
    <w:rsid w:val="00B456E4"/>
    <w:rsid w:val="00B45843"/>
    <w:rsid w:val="00B45960"/>
    <w:rsid w:val="00B45A24"/>
    <w:rsid w:val="00B460D1"/>
    <w:rsid w:val="00B46346"/>
    <w:rsid w:val="00B465DF"/>
    <w:rsid w:val="00B4675F"/>
    <w:rsid w:val="00B46A6A"/>
    <w:rsid w:val="00B46D6E"/>
    <w:rsid w:val="00B46FEE"/>
    <w:rsid w:val="00B4738B"/>
    <w:rsid w:val="00B47686"/>
    <w:rsid w:val="00B47F21"/>
    <w:rsid w:val="00B47F32"/>
    <w:rsid w:val="00B507F5"/>
    <w:rsid w:val="00B50801"/>
    <w:rsid w:val="00B50A24"/>
    <w:rsid w:val="00B50B5C"/>
    <w:rsid w:val="00B51084"/>
    <w:rsid w:val="00B513B1"/>
    <w:rsid w:val="00B5194A"/>
    <w:rsid w:val="00B5230F"/>
    <w:rsid w:val="00B529D8"/>
    <w:rsid w:val="00B529E4"/>
    <w:rsid w:val="00B52F1F"/>
    <w:rsid w:val="00B53484"/>
    <w:rsid w:val="00B53781"/>
    <w:rsid w:val="00B53A9F"/>
    <w:rsid w:val="00B53D3A"/>
    <w:rsid w:val="00B53E16"/>
    <w:rsid w:val="00B53EF3"/>
    <w:rsid w:val="00B5443E"/>
    <w:rsid w:val="00B5456E"/>
    <w:rsid w:val="00B546D8"/>
    <w:rsid w:val="00B54B9E"/>
    <w:rsid w:val="00B54E97"/>
    <w:rsid w:val="00B55084"/>
    <w:rsid w:val="00B555B2"/>
    <w:rsid w:val="00B55C86"/>
    <w:rsid w:val="00B560E3"/>
    <w:rsid w:val="00B562E8"/>
    <w:rsid w:val="00B5648F"/>
    <w:rsid w:val="00B56FEC"/>
    <w:rsid w:val="00B57209"/>
    <w:rsid w:val="00B57236"/>
    <w:rsid w:val="00B57247"/>
    <w:rsid w:val="00B57C66"/>
    <w:rsid w:val="00B57FB4"/>
    <w:rsid w:val="00B6008A"/>
    <w:rsid w:val="00B60173"/>
    <w:rsid w:val="00B608A6"/>
    <w:rsid w:val="00B60D02"/>
    <w:rsid w:val="00B60D11"/>
    <w:rsid w:val="00B611F5"/>
    <w:rsid w:val="00B6134B"/>
    <w:rsid w:val="00B61BC9"/>
    <w:rsid w:val="00B623FB"/>
    <w:rsid w:val="00B625C0"/>
    <w:rsid w:val="00B6278C"/>
    <w:rsid w:val="00B629A3"/>
    <w:rsid w:val="00B63314"/>
    <w:rsid w:val="00B63416"/>
    <w:rsid w:val="00B63B3E"/>
    <w:rsid w:val="00B63C7C"/>
    <w:rsid w:val="00B64874"/>
    <w:rsid w:val="00B64CE8"/>
    <w:rsid w:val="00B64CFE"/>
    <w:rsid w:val="00B64DBF"/>
    <w:rsid w:val="00B651CD"/>
    <w:rsid w:val="00B651E6"/>
    <w:rsid w:val="00B65265"/>
    <w:rsid w:val="00B654AE"/>
    <w:rsid w:val="00B65571"/>
    <w:rsid w:val="00B6566E"/>
    <w:rsid w:val="00B65D8E"/>
    <w:rsid w:val="00B65E13"/>
    <w:rsid w:val="00B65ED0"/>
    <w:rsid w:val="00B65FAF"/>
    <w:rsid w:val="00B66012"/>
    <w:rsid w:val="00B663AC"/>
    <w:rsid w:val="00B6669B"/>
    <w:rsid w:val="00B666FA"/>
    <w:rsid w:val="00B66998"/>
    <w:rsid w:val="00B669DE"/>
    <w:rsid w:val="00B66A4C"/>
    <w:rsid w:val="00B6737E"/>
    <w:rsid w:val="00B677C2"/>
    <w:rsid w:val="00B678C4"/>
    <w:rsid w:val="00B67FBF"/>
    <w:rsid w:val="00B7077D"/>
    <w:rsid w:val="00B716DB"/>
    <w:rsid w:val="00B71D26"/>
    <w:rsid w:val="00B71D32"/>
    <w:rsid w:val="00B71F61"/>
    <w:rsid w:val="00B725DF"/>
    <w:rsid w:val="00B72856"/>
    <w:rsid w:val="00B7289E"/>
    <w:rsid w:val="00B72AA0"/>
    <w:rsid w:val="00B73500"/>
    <w:rsid w:val="00B73914"/>
    <w:rsid w:val="00B73C35"/>
    <w:rsid w:val="00B73D15"/>
    <w:rsid w:val="00B74020"/>
    <w:rsid w:val="00B74052"/>
    <w:rsid w:val="00B7439F"/>
    <w:rsid w:val="00B74ADF"/>
    <w:rsid w:val="00B756BB"/>
    <w:rsid w:val="00B75F9D"/>
    <w:rsid w:val="00B76956"/>
    <w:rsid w:val="00B76FBA"/>
    <w:rsid w:val="00B774E7"/>
    <w:rsid w:val="00B77F59"/>
    <w:rsid w:val="00B80374"/>
    <w:rsid w:val="00B8060E"/>
    <w:rsid w:val="00B80F4C"/>
    <w:rsid w:val="00B8148F"/>
    <w:rsid w:val="00B81A88"/>
    <w:rsid w:val="00B81AB7"/>
    <w:rsid w:val="00B81F43"/>
    <w:rsid w:val="00B82515"/>
    <w:rsid w:val="00B82FC0"/>
    <w:rsid w:val="00B8406B"/>
    <w:rsid w:val="00B84A25"/>
    <w:rsid w:val="00B84C11"/>
    <w:rsid w:val="00B84C12"/>
    <w:rsid w:val="00B8568D"/>
    <w:rsid w:val="00B85918"/>
    <w:rsid w:val="00B85F24"/>
    <w:rsid w:val="00B861F5"/>
    <w:rsid w:val="00B8684C"/>
    <w:rsid w:val="00B868AD"/>
    <w:rsid w:val="00B868F1"/>
    <w:rsid w:val="00B86939"/>
    <w:rsid w:val="00B86A78"/>
    <w:rsid w:val="00B87160"/>
    <w:rsid w:val="00B8773C"/>
    <w:rsid w:val="00B87972"/>
    <w:rsid w:val="00B87B48"/>
    <w:rsid w:val="00B90096"/>
    <w:rsid w:val="00B901AC"/>
    <w:rsid w:val="00B9052D"/>
    <w:rsid w:val="00B90898"/>
    <w:rsid w:val="00B90EFA"/>
    <w:rsid w:val="00B912A2"/>
    <w:rsid w:val="00B917A0"/>
    <w:rsid w:val="00B92076"/>
    <w:rsid w:val="00B92B37"/>
    <w:rsid w:val="00B934E6"/>
    <w:rsid w:val="00B935BD"/>
    <w:rsid w:val="00B93808"/>
    <w:rsid w:val="00B93C9B"/>
    <w:rsid w:val="00B93DBA"/>
    <w:rsid w:val="00B9400A"/>
    <w:rsid w:val="00B9415D"/>
    <w:rsid w:val="00B9420C"/>
    <w:rsid w:val="00B948B9"/>
    <w:rsid w:val="00B94BB3"/>
    <w:rsid w:val="00B9511C"/>
    <w:rsid w:val="00B957B2"/>
    <w:rsid w:val="00B95A30"/>
    <w:rsid w:val="00B961F4"/>
    <w:rsid w:val="00B965E8"/>
    <w:rsid w:val="00B9679D"/>
    <w:rsid w:val="00B96AB7"/>
    <w:rsid w:val="00B96D33"/>
    <w:rsid w:val="00B96E4F"/>
    <w:rsid w:val="00B96EA4"/>
    <w:rsid w:val="00B96F68"/>
    <w:rsid w:val="00B96FDC"/>
    <w:rsid w:val="00B9798B"/>
    <w:rsid w:val="00B97D36"/>
    <w:rsid w:val="00BA01E4"/>
    <w:rsid w:val="00BA04F7"/>
    <w:rsid w:val="00BA0637"/>
    <w:rsid w:val="00BA0D7D"/>
    <w:rsid w:val="00BA0DF6"/>
    <w:rsid w:val="00BA1E7D"/>
    <w:rsid w:val="00BA20D0"/>
    <w:rsid w:val="00BA2238"/>
    <w:rsid w:val="00BA231E"/>
    <w:rsid w:val="00BA260C"/>
    <w:rsid w:val="00BA27D7"/>
    <w:rsid w:val="00BA298B"/>
    <w:rsid w:val="00BA30CC"/>
    <w:rsid w:val="00BA3A15"/>
    <w:rsid w:val="00BA48DE"/>
    <w:rsid w:val="00BA6137"/>
    <w:rsid w:val="00BA6415"/>
    <w:rsid w:val="00BA64FF"/>
    <w:rsid w:val="00BA693F"/>
    <w:rsid w:val="00BA7000"/>
    <w:rsid w:val="00BA77ED"/>
    <w:rsid w:val="00BA7CDE"/>
    <w:rsid w:val="00BA7DF8"/>
    <w:rsid w:val="00BB00CA"/>
    <w:rsid w:val="00BB01AF"/>
    <w:rsid w:val="00BB043B"/>
    <w:rsid w:val="00BB0750"/>
    <w:rsid w:val="00BB1017"/>
    <w:rsid w:val="00BB115F"/>
    <w:rsid w:val="00BB1459"/>
    <w:rsid w:val="00BB168A"/>
    <w:rsid w:val="00BB1F2D"/>
    <w:rsid w:val="00BB1F53"/>
    <w:rsid w:val="00BB2056"/>
    <w:rsid w:val="00BB2232"/>
    <w:rsid w:val="00BB2324"/>
    <w:rsid w:val="00BB2757"/>
    <w:rsid w:val="00BB280B"/>
    <w:rsid w:val="00BB2C1F"/>
    <w:rsid w:val="00BB309D"/>
    <w:rsid w:val="00BB325A"/>
    <w:rsid w:val="00BB352D"/>
    <w:rsid w:val="00BB3D8E"/>
    <w:rsid w:val="00BB417F"/>
    <w:rsid w:val="00BB448F"/>
    <w:rsid w:val="00BB48C6"/>
    <w:rsid w:val="00BB48F0"/>
    <w:rsid w:val="00BB4BCF"/>
    <w:rsid w:val="00BB666B"/>
    <w:rsid w:val="00BB6841"/>
    <w:rsid w:val="00BB69C1"/>
    <w:rsid w:val="00BB69FB"/>
    <w:rsid w:val="00BB6E28"/>
    <w:rsid w:val="00BB730F"/>
    <w:rsid w:val="00BB739B"/>
    <w:rsid w:val="00BB7867"/>
    <w:rsid w:val="00BB7903"/>
    <w:rsid w:val="00BB7A35"/>
    <w:rsid w:val="00BB7CCE"/>
    <w:rsid w:val="00BC0145"/>
    <w:rsid w:val="00BC05D9"/>
    <w:rsid w:val="00BC0753"/>
    <w:rsid w:val="00BC07D6"/>
    <w:rsid w:val="00BC193C"/>
    <w:rsid w:val="00BC197B"/>
    <w:rsid w:val="00BC1BB0"/>
    <w:rsid w:val="00BC1D54"/>
    <w:rsid w:val="00BC2B14"/>
    <w:rsid w:val="00BC2DDE"/>
    <w:rsid w:val="00BC37AC"/>
    <w:rsid w:val="00BC380C"/>
    <w:rsid w:val="00BC4835"/>
    <w:rsid w:val="00BC487D"/>
    <w:rsid w:val="00BC48A6"/>
    <w:rsid w:val="00BC4F64"/>
    <w:rsid w:val="00BC50D2"/>
    <w:rsid w:val="00BC5230"/>
    <w:rsid w:val="00BC5548"/>
    <w:rsid w:val="00BC56CE"/>
    <w:rsid w:val="00BC5A7D"/>
    <w:rsid w:val="00BC5BA8"/>
    <w:rsid w:val="00BC5D38"/>
    <w:rsid w:val="00BC6084"/>
    <w:rsid w:val="00BC6148"/>
    <w:rsid w:val="00BC6323"/>
    <w:rsid w:val="00BC6397"/>
    <w:rsid w:val="00BC68E8"/>
    <w:rsid w:val="00BC6BB3"/>
    <w:rsid w:val="00BC6C32"/>
    <w:rsid w:val="00BC6E09"/>
    <w:rsid w:val="00BC78DD"/>
    <w:rsid w:val="00BD019C"/>
    <w:rsid w:val="00BD04AE"/>
    <w:rsid w:val="00BD04D0"/>
    <w:rsid w:val="00BD0547"/>
    <w:rsid w:val="00BD0583"/>
    <w:rsid w:val="00BD05DD"/>
    <w:rsid w:val="00BD0CC3"/>
    <w:rsid w:val="00BD0F4D"/>
    <w:rsid w:val="00BD1231"/>
    <w:rsid w:val="00BD123C"/>
    <w:rsid w:val="00BD13A2"/>
    <w:rsid w:val="00BD18C7"/>
    <w:rsid w:val="00BD1C36"/>
    <w:rsid w:val="00BD1EBE"/>
    <w:rsid w:val="00BD27A5"/>
    <w:rsid w:val="00BD2A89"/>
    <w:rsid w:val="00BD2D45"/>
    <w:rsid w:val="00BD2E9B"/>
    <w:rsid w:val="00BD317C"/>
    <w:rsid w:val="00BD3FE3"/>
    <w:rsid w:val="00BD40CA"/>
    <w:rsid w:val="00BD4698"/>
    <w:rsid w:val="00BD4806"/>
    <w:rsid w:val="00BD4A9E"/>
    <w:rsid w:val="00BD50C4"/>
    <w:rsid w:val="00BD5323"/>
    <w:rsid w:val="00BD54FB"/>
    <w:rsid w:val="00BD586B"/>
    <w:rsid w:val="00BD599B"/>
    <w:rsid w:val="00BD603A"/>
    <w:rsid w:val="00BD6586"/>
    <w:rsid w:val="00BD661F"/>
    <w:rsid w:val="00BD6684"/>
    <w:rsid w:val="00BD66A8"/>
    <w:rsid w:val="00BD66F7"/>
    <w:rsid w:val="00BD6B80"/>
    <w:rsid w:val="00BD6B85"/>
    <w:rsid w:val="00BD6D54"/>
    <w:rsid w:val="00BD6F9E"/>
    <w:rsid w:val="00BD6FA4"/>
    <w:rsid w:val="00BD7494"/>
    <w:rsid w:val="00BD767E"/>
    <w:rsid w:val="00BD7BB4"/>
    <w:rsid w:val="00BE0153"/>
    <w:rsid w:val="00BE0307"/>
    <w:rsid w:val="00BE03BB"/>
    <w:rsid w:val="00BE05B8"/>
    <w:rsid w:val="00BE05BB"/>
    <w:rsid w:val="00BE1D23"/>
    <w:rsid w:val="00BE2040"/>
    <w:rsid w:val="00BE2D60"/>
    <w:rsid w:val="00BE2DD9"/>
    <w:rsid w:val="00BE2DE5"/>
    <w:rsid w:val="00BE2E09"/>
    <w:rsid w:val="00BE323D"/>
    <w:rsid w:val="00BE32E5"/>
    <w:rsid w:val="00BE3368"/>
    <w:rsid w:val="00BE3AF2"/>
    <w:rsid w:val="00BE4067"/>
    <w:rsid w:val="00BE40B8"/>
    <w:rsid w:val="00BE413B"/>
    <w:rsid w:val="00BE417A"/>
    <w:rsid w:val="00BE444B"/>
    <w:rsid w:val="00BE4475"/>
    <w:rsid w:val="00BE4B91"/>
    <w:rsid w:val="00BE4D61"/>
    <w:rsid w:val="00BE5669"/>
    <w:rsid w:val="00BE59A8"/>
    <w:rsid w:val="00BE5D66"/>
    <w:rsid w:val="00BE68E5"/>
    <w:rsid w:val="00BE6983"/>
    <w:rsid w:val="00BE6B3B"/>
    <w:rsid w:val="00BE7167"/>
    <w:rsid w:val="00BE763B"/>
    <w:rsid w:val="00BE78B9"/>
    <w:rsid w:val="00BE7A98"/>
    <w:rsid w:val="00BE7CA0"/>
    <w:rsid w:val="00BE7DAD"/>
    <w:rsid w:val="00BE7EC4"/>
    <w:rsid w:val="00BE7EE2"/>
    <w:rsid w:val="00BF008C"/>
    <w:rsid w:val="00BF031A"/>
    <w:rsid w:val="00BF0518"/>
    <w:rsid w:val="00BF0D4E"/>
    <w:rsid w:val="00BF108A"/>
    <w:rsid w:val="00BF141C"/>
    <w:rsid w:val="00BF1499"/>
    <w:rsid w:val="00BF2110"/>
    <w:rsid w:val="00BF221C"/>
    <w:rsid w:val="00BF2AF4"/>
    <w:rsid w:val="00BF2BF1"/>
    <w:rsid w:val="00BF305F"/>
    <w:rsid w:val="00BF3326"/>
    <w:rsid w:val="00BF3763"/>
    <w:rsid w:val="00BF40CC"/>
    <w:rsid w:val="00BF4317"/>
    <w:rsid w:val="00BF431B"/>
    <w:rsid w:val="00BF4729"/>
    <w:rsid w:val="00BF577D"/>
    <w:rsid w:val="00BF584B"/>
    <w:rsid w:val="00BF5966"/>
    <w:rsid w:val="00BF5A30"/>
    <w:rsid w:val="00BF61C2"/>
    <w:rsid w:val="00BF6A6F"/>
    <w:rsid w:val="00BF6D1A"/>
    <w:rsid w:val="00BF70B7"/>
    <w:rsid w:val="00BF71C5"/>
    <w:rsid w:val="00BF7702"/>
    <w:rsid w:val="00BF7ABD"/>
    <w:rsid w:val="00BF7AE4"/>
    <w:rsid w:val="00BF7BF0"/>
    <w:rsid w:val="00C00460"/>
    <w:rsid w:val="00C00652"/>
    <w:rsid w:val="00C006FE"/>
    <w:rsid w:val="00C0085E"/>
    <w:rsid w:val="00C0092D"/>
    <w:rsid w:val="00C00B2E"/>
    <w:rsid w:val="00C00B6E"/>
    <w:rsid w:val="00C014ED"/>
    <w:rsid w:val="00C0163C"/>
    <w:rsid w:val="00C01D8D"/>
    <w:rsid w:val="00C028D4"/>
    <w:rsid w:val="00C0297D"/>
    <w:rsid w:val="00C02A6D"/>
    <w:rsid w:val="00C02C6D"/>
    <w:rsid w:val="00C033D3"/>
    <w:rsid w:val="00C033EF"/>
    <w:rsid w:val="00C039D4"/>
    <w:rsid w:val="00C03B2D"/>
    <w:rsid w:val="00C03E14"/>
    <w:rsid w:val="00C0478F"/>
    <w:rsid w:val="00C04862"/>
    <w:rsid w:val="00C04C4A"/>
    <w:rsid w:val="00C04FF9"/>
    <w:rsid w:val="00C0513E"/>
    <w:rsid w:val="00C05ABF"/>
    <w:rsid w:val="00C05BE2"/>
    <w:rsid w:val="00C05D9C"/>
    <w:rsid w:val="00C0745D"/>
    <w:rsid w:val="00C07751"/>
    <w:rsid w:val="00C077DB"/>
    <w:rsid w:val="00C07AD0"/>
    <w:rsid w:val="00C07CE4"/>
    <w:rsid w:val="00C10139"/>
    <w:rsid w:val="00C1075B"/>
    <w:rsid w:val="00C108B3"/>
    <w:rsid w:val="00C10CDC"/>
    <w:rsid w:val="00C1111C"/>
    <w:rsid w:val="00C11389"/>
    <w:rsid w:val="00C12268"/>
    <w:rsid w:val="00C12349"/>
    <w:rsid w:val="00C123EE"/>
    <w:rsid w:val="00C1289F"/>
    <w:rsid w:val="00C12F8A"/>
    <w:rsid w:val="00C138BC"/>
    <w:rsid w:val="00C13E17"/>
    <w:rsid w:val="00C14174"/>
    <w:rsid w:val="00C147EC"/>
    <w:rsid w:val="00C14A41"/>
    <w:rsid w:val="00C14D4B"/>
    <w:rsid w:val="00C14DCF"/>
    <w:rsid w:val="00C152B6"/>
    <w:rsid w:val="00C1587F"/>
    <w:rsid w:val="00C159E3"/>
    <w:rsid w:val="00C15ABA"/>
    <w:rsid w:val="00C166CB"/>
    <w:rsid w:val="00C16C1B"/>
    <w:rsid w:val="00C16D21"/>
    <w:rsid w:val="00C17039"/>
    <w:rsid w:val="00C17155"/>
    <w:rsid w:val="00C1736C"/>
    <w:rsid w:val="00C17725"/>
    <w:rsid w:val="00C17B8D"/>
    <w:rsid w:val="00C17B9F"/>
    <w:rsid w:val="00C2022F"/>
    <w:rsid w:val="00C2098C"/>
    <w:rsid w:val="00C20AA2"/>
    <w:rsid w:val="00C20FA5"/>
    <w:rsid w:val="00C21012"/>
    <w:rsid w:val="00C2154E"/>
    <w:rsid w:val="00C21AF8"/>
    <w:rsid w:val="00C21DA3"/>
    <w:rsid w:val="00C223CD"/>
    <w:rsid w:val="00C231F0"/>
    <w:rsid w:val="00C23464"/>
    <w:rsid w:val="00C23A0A"/>
    <w:rsid w:val="00C24314"/>
    <w:rsid w:val="00C24C41"/>
    <w:rsid w:val="00C25067"/>
    <w:rsid w:val="00C253AA"/>
    <w:rsid w:val="00C25671"/>
    <w:rsid w:val="00C25E86"/>
    <w:rsid w:val="00C25FDD"/>
    <w:rsid w:val="00C26A58"/>
    <w:rsid w:val="00C27AE4"/>
    <w:rsid w:val="00C27D35"/>
    <w:rsid w:val="00C3029D"/>
    <w:rsid w:val="00C30587"/>
    <w:rsid w:val="00C308B8"/>
    <w:rsid w:val="00C3102C"/>
    <w:rsid w:val="00C310B4"/>
    <w:rsid w:val="00C3180C"/>
    <w:rsid w:val="00C3185F"/>
    <w:rsid w:val="00C31ECD"/>
    <w:rsid w:val="00C31F44"/>
    <w:rsid w:val="00C322B7"/>
    <w:rsid w:val="00C329EB"/>
    <w:rsid w:val="00C32C23"/>
    <w:rsid w:val="00C32D7E"/>
    <w:rsid w:val="00C32DD9"/>
    <w:rsid w:val="00C33489"/>
    <w:rsid w:val="00C3373C"/>
    <w:rsid w:val="00C33DAB"/>
    <w:rsid w:val="00C342F3"/>
    <w:rsid w:val="00C34D36"/>
    <w:rsid w:val="00C353B3"/>
    <w:rsid w:val="00C35420"/>
    <w:rsid w:val="00C35935"/>
    <w:rsid w:val="00C359D9"/>
    <w:rsid w:val="00C35B6F"/>
    <w:rsid w:val="00C36E79"/>
    <w:rsid w:val="00C37F29"/>
    <w:rsid w:val="00C37F45"/>
    <w:rsid w:val="00C40B6A"/>
    <w:rsid w:val="00C41013"/>
    <w:rsid w:val="00C412CE"/>
    <w:rsid w:val="00C415A9"/>
    <w:rsid w:val="00C41953"/>
    <w:rsid w:val="00C41B6D"/>
    <w:rsid w:val="00C4251B"/>
    <w:rsid w:val="00C42ED1"/>
    <w:rsid w:val="00C431B5"/>
    <w:rsid w:val="00C432AD"/>
    <w:rsid w:val="00C43579"/>
    <w:rsid w:val="00C43735"/>
    <w:rsid w:val="00C43D18"/>
    <w:rsid w:val="00C44126"/>
    <w:rsid w:val="00C44129"/>
    <w:rsid w:val="00C4438E"/>
    <w:rsid w:val="00C444BC"/>
    <w:rsid w:val="00C44BAF"/>
    <w:rsid w:val="00C44F72"/>
    <w:rsid w:val="00C4593C"/>
    <w:rsid w:val="00C45DA6"/>
    <w:rsid w:val="00C45DE1"/>
    <w:rsid w:val="00C46025"/>
    <w:rsid w:val="00C46328"/>
    <w:rsid w:val="00C46D12"/>
    <w:rsid w:val="00C46EC0"/>
    <w:rsid w:val="00C471D0"/>
    <w:rsid w:val="00C473CD"/>
    <w:rsid w:val="00C4769B"/>
    <w:rsid w:val="00C479FC"/>
    <w:rsid w:val="00C47E28"/>
    <w:rsid w:val="00C50010"/>
    <w:rsid w:val="00C503F6"/>
    <w:rsid w:val="00C50DD5"/>
    <w:rsid w:val="00C50E3C"/>
    <w:rsid w:val="00C51662"/>
    <w:rsid w:val="00C5174B"/>
    <w:rsid w:val="00C52475"/>
    <w:rsid w:val="00C52B9A"/>
    <w:rsid w:val="00C52BF4"/>
    <w:rsid w:val="00C52DE7"/>
    <w:rsid w:val="00C52EA5"/>
    <w:rsid w:val="00C53CAC"/>
    <w:rsid w:val="00C53E42"/>
    <w:rsid w:val="00C547A6"/>
    <w:rsid w:val="00C54B1E"/>
    <w:rsid w:val="00C54C21"/>
    <w:rsid w:val="00C54EBB"/>
    <w:rsid w:val="00C55540"/>
    <w:rsid w:val="00C5555D"/>
    <w:rsid w:val="00C55800"/>
    <w:rsid w:val="00C55849"/>
    <w:rsid w:val="00C559B4"/>
    <w:rsid w:val="00C56602"/>
    <w:rsid w:val="00C56B91"/>
    <w:rsid w:val="00C60418"/>
    <w:rsid w:val="00C60940"/>
    <w:rsid w:val="00C612AF"/>
    <w:rsid w:val="00C61530"/>
    <w:rsid w:val="00C6172E"/>
    <w:rsid w:val="00C6193B"/>
    <w:rsid w:val="00C61A22"/>
    <w:rsid w:val="00C61E5C"/>
    <w:rsid w:val="00C6268B"/>
    <w:rsid w:val="00C62D5B"/>
    <w:rsid w:val="00C63761"/>
    <w:rsid w:val="00C639D0"/>
    <w:rsid w:val="00C63D7F"/>
    <w:rsid w:val="00C6549A"/>
    <w:rsid w:val="00C655A7"/>
    <w:rsid w:val="00C65B7B"/>
    <w:rsid w:val="00C65D3E"/>
    <w:rsid w:val="00C66304"/>
    <w:rsid w:val="00C66343"/>
    <w:rsid w:val="00C664FB"/>
    <w:rsid w:val="00C665C5"/>
    <w:rsid w:val="00C66AF8"/>
    <w:rsid w:val="00C66B37"/>
    <w:rsid w:val="00C66C96"/>
    <w:rsid w:val="00C66F50"/>
    <w:rsid w:val="00C67178"/>
    <w:rsid w:val="00C6751E"/>
    <w:rsid w:val="00C675F3"/>
    <w:rsid w:val="00C67830"/>
    <w:rsid w:val="00C67C14"/>
    <w:rsid w:val="00C67C87"/>
    <w:rsid w:val="00C67FDB"/>
    <w:rsid w:val="00C7017A"/>
    <w:rsid w:val="00C7048E"/>
    <w:rsid w:val="00C7070A"/>
    <w:rsid w:val="00C70792"/>
    <w:rsid w:val="00C70874"/>
    <w:rsid w:val="00C71F0B"/>
    <w:rsid w:val="00C71F22"/>
    <w:rsid w:val="00C72149"/>
    <w:rsid w:val="00C72421"/>
    <w:rsid w:val="00C72936"/>
    <w:rsid w:val="00C729D2"/>
    <w:rsid w:val="00C72BC9"/>
    <w:rsid w:val="00C73261"/>
    <w:rsid w:val="00C73342"/>
    <w:rsid w:val="00C735B5"/>
    <w:rsid w:val="00C73616"/>
    <w:rsid w:val="00C7397B"/>
    <w:rsid w:val="00C73A48"/>
    <w:rsid w:val="00C73E00"/>
    <w:rsid w:val="00C74665"/>
    <w:rsid w:val="00C746C2"/>
    <w:rsid w:val="00C747DD"/>
    <w:rsid w:val="00C7494C"/>
    <w:rsid w:val="00C7525D"/>
    <w:rsid w:val="00C75A76"/>
    <w:rsid w:val="00C75A9E"/>
    <w:rsid w:val="00C75AC8"/>
    <w:rsid w:val="00C75B2D"/>
    <w:rsid w:val="00C75DA3"/>
    <w:rsid w:val="00C77089"/>
    <w:rsid w:val="00C770BA"/>
    <w:rsid w:val="00C77ADE"/>
    <w:rsid w:val="00C77AE7"/>
    <w:rsid w:val="00C77F1D"/>
    <w:rsid w:val="00C77F45"/>
    <w:rsid w:val="00C80048"/>
    <w:rsid w:val="00C80E01"/>
    <w:rsid w:val="00C81272"/>
    <w:rsid w:val="00C81BF6"/>
    <w:rsid w:val="00C81EA9"/>
    <w:rsid w:val="00C81FF8"/>
    <w:rsid w:val="00C8232C"/>
    <w:rsid w:val="00C828DF"/>
    <w:rsid w:val="00C82E4F"/>
    <w:rsid w:val="00C8317C"/>
    <w:rsid w:val="00C83235"/>
    <w:rsid w:val="00C845D9"/>
    <w:rsid w:val="00C84689"/>
    <w:rsid w:val="00C84991"/>
    <w:rsid w:val="00C84996"/>
    <w:rsid w:val="00C8507E"/>
    <w:rsid w:val="00C850F5"/>
    <w:rsid w:val="00C85527"/>
    <w:rsid w:val="00C855D5"/>
    <w:rsid w:val="00C85A91"/>
    <w:rsid w:val="00C85F5B"/>
    <w:rsid w:val="00C86C0B"/>
    <w:rsid w:val="00C87312"/>
    <w:rsid w:val="00C879C5"/>
    <w:rsid w:val="00C901E0"/>
    <w:rsid w:val="00C9033E"/>
    <w:rsid w:val="00C9092F"/>
    <w:rsid w:val="00C919D9"/>
    <w:rsid w:val="00C91EBA"/>
    <w:rsid w:val="00C92857"/>
    <w:rsid w:val="00C92E1F"/>
    <w:rsid w:val="00C932D9"/>
    <w:rsid w:val="00C938C3"/>
    <w:rsid w:val="00C939EA"/>
    <w:rsid w:val="00C93B28"/>
    <w:rsid w:val="00C93B88"/>
    <w:rsid w:val="00C93C56"/>
    <w:rsid w:val="00C93CC9"/>
    <w:rsid w:val="00C93CEF"/>
    <w:rsid w:val="00C940B2"/>
    <w:rsid w:val="00C942C0"/>
    <w:rsid w:val="00C944D6"/>
    <w:rsid w:val="00C948CF"/>
    <w:rsid w:val="00C94C77"/>
    <w:rsid w:val="00C95010"/>
    <w:rsid w:val="00C95049"/>
    <w:rsid w:val="00C95102"/>
    <w:rsid w:val="00C9531A"/>
    <w:rsid w:val="00C95477"/>
    <w:rsid w:val="00C9597E"/>
    <w:rsid w:val="00C95C4B"/>
    <w:rsid w:val="00C95C64"/>
    <w:rsid w:val="00C9607C"/>
    <w:rsid w:val="00C96214"/>
    <w:rsid w:val="00C966ED"/>
    <w:rsid w:val="00C96A55"/>
    <w:rsid w:val="00C96BD2"/>
    <w:rsid w:val="00C96F68"/>
    <w:rsid w:val="00C973E1"/>
    <w:rsid w:val="00C97510"/>
    <w:rsid w:val="00C975DF"/>
    <w:rsid w:val="00C977A1"/>
    <w:rsid w:val="00C978F7"/>
    <w:rsid w:val="00C97D6C"/>
    <w:rsid w:val="00CA00B8"/>
    <w:rsid w:val="00CA00DD"/>
    <w:rsid w:val="00CA00F5"/>
    <w:rsid w:val="00CA0485"/>
    <w:rsid w:val="00CA1479"/>
    <w:rsid w:val="00CA16FD"/>
    <w:rsid w:val="00CA1702"/>
    <w:rsid w:val="00CA17B1"/>
    <w:rsid w:val="00CA17F6"/>
    <w:rsid w:val="00CA1CA2"/>
    <w:rsid w:val="00CA1E6C"/>
    <w:rsid w:val="00CA1F04"/>
    <w:rsid w:val="00CA1F6F"/>
    <w:rsid w:val="00CA21F2"/>
    <w:rsid w:val="00CA25FB"/>
    <w:rsid w:val="00CA2706"/>
    <w:rsid w:val="00CA2857"/>
    <w:rsid w:val="00CA294E"/>
    <w:rsid w:val="00CA2BC0"/>
    <w:rsid w:val="00CA2D37"/>
    <w:rsid w:val="00CA2FBA"/>
    <w:rsid w:val="00CA3095"/>
    <w:rsid w:val="00CA34CA"/>
    <w:rsid w:val="00CA39AE"/>
    <w:rsid w:val="00CA3F41"/>
    <w:rsid w:val="00CA42C1"/>
    <w:rsid w:val="00CA4799"/>
    <w:rsid w:val="00CA599A"/>
    <w:rsid w:val="00CA5B8A"/>
    <w:rsid w:val="00CA66D6"/>
    <w:rsid w:val="00CA6848"/>
    <w:rsid w:val="00CA6B2A"/>
    <w:rsid w:val="00CA6E2E"/>
    <w:rsid w:val="00CA70E5"/>
    <w:rsid w:val="00CA7BDE"/>
    <w:rsid w:val="00CB0381"/>
    <w:rsid w:val="00CB0757"/>
    <w:rsid w:val="00CB0761"/>
    <w:rsid w:val="00CB0EDC"/>
    <w:rsid w:val="00CB11B7"/>
    <w:rsid w:val="00CB1436"/>
    <w:rsid w:val="00CB144C"/>
    <w:rsid w:val="00CB16A7"/>
    <w:rsid w:val="00CB175E"/>
    <w:rsid w:val="00CB1B21"/>
    <w:rsid w:val="00CB1BE1"/>
    <w:rsid w:val="00CB1C4E"/>
    <w:rsid w:val="00CB1FF6"/>
    <w:rsid w:val="00CB21DD"/>
    <w:rsid w:val="00CB255A"/>
    <w:rsid w:val="00CB25BB"/>
    <w:rsid w:val="00CB2786"/>
    <w:rsid w:val="00CB34D3"/>
    <w:rsid w:val="00CB3787"/>
    <w:rsid w:val="00CB389F"/>
    <w:rsid w:val="00CB39CD"/>
    <w:rsid w:val="00CB3AC6"/>
    <w:rsid w:val="00CB3DAB"/>
    <w:rsid w:val="00CB42E9"/>
    <w:rsid w:val="00CB44A7"/>
    <w:rsid w:val="00CB48AC"/>
    <w:rsid w:val="00CB4B9B"/>
    <w:rsid w:val="00CB5082"/>
    <w:rsid w:val="00CB509F"/>
    <w:rsid w:val="00CB5112"/>
    <w:rsid w:val="00CB559A"/>
    <w:rsid w:val="00CB5751"/>
    <w:rsid w:val="00CB5BA5"/>
    <w:rsid w:val="00CB5CCD"/>
    <w:rsid w:val="00CB6887"/>
    <w:rsid w:val="00CB6BB9"/>
    <w:rsid w:val="00CB7071"/>
    <w:rsid w:val="00CB71DA"/>
    <w:rsid w:val="00CB72F8"/>
    <w:rsid w:val="00CB73D9"/>
    <w:rsid w:val="00CC0294"/>
    <w:rsid w:val="00CC03B7"/>
    <w:rsid w:val="00CC04D6"/>
    <w:rsid w:val="00CC05E8"/>
    <w:rsid w:val="00CC0F87"/>
    <w:rsid w:val="00CC1549"/>
    <w:rsid w:val="00CC1649"/>
    <w:rsid w:val="00CC211A"/>
    <w:rsid w:val="00CC23CC"/>
    <w:rsid w:val="00CC3417"/>
    <w:rsid w:val="00CC3709"/>
    <w:rsid w:val="00CC3C3C"/>
    <w:rsid w:val="00CC442F"/>
    <w:rsid w:val="00CC45E9"/>
    <w:rsid w:val="00CC468A"/>
    <w:rsid w:val="00CC4799"/>
    <w:rsid w:val="00CC52BD"/>
    <w:rsid w:val="00CC597B"/>
    <w:rsid w:val="00CC5ADA"/>
    <w:rsid w:val="00CC5CC8"/>
    <w:rsid w:val="00CC64E5"/>
    <w:rsid w:val="00CC65B1"/>
    <w:rsid w:val="00CC6615"/>
    <w:rsid w:val="00CC6F92"/>
    <w:rsid w:val="00CC71BA"/>
    <w:rsid w:val="00CC73CF"/>
    <w:rsid w:val="00CC73D8"/>
    <w:rsid w:val="00CC74A0"/>
    <w:rsid w:val="00CC7880"/>
    <w:rsid w:val="00CC7B6D"/>
    <w:rsid w:val="00CD03A0"/>
    <w:rsid w:val="00CD04B5"/>
    <w:rsid w:val="00CD09E9"/>
    <w:rsid w:val="00CD0B60"/>
    <w:rsid w:val="00CD0E64"/>
    <w:rsid w:val="00CD165F"/>
    <w:rsid w:val="00CD1682"/>
    <w:rsid w:val="00CD2E1B"/>
    <w:rsid w:val="00CD2F26"/>
    <w:rsid w:val="00CD33ED"/>
    <w:rsid w:val="00CD3B6A"/>
    <w:rsid w:val="00CD3BB6"/>
    <w:rsid w:val="00CD3D79"/>
    <w:rsid w:val="00CD3E4F"/>
    <w:rsid w:val="00CD3E65"/>
    <w:rsid w:val="00CD4045"/>
    <w:rsid w:val="00CD44E8"/>
    <w:rsid w:val="00CD4BAB"/>
    <w:rsid w:val="00CD4EAB"/>
    <w:rsid w:val="00CD5028"/>
    <w:rsid w:val="00CD50AF"/>
    <w:rsid w:val="00CD53BF"/>
    <w:rsid w:val="00CD59CA"/>
    <w:rsid w:val="00CD5BC3"/>
    <w:rsid w:val="00CD5D1B"/>
    <w:rsid w:val="00CD5EA5"/>
    <w:rsid w:val="00CD6490"/>
    <w:rsid w:val="00CD66C5"/>
    <w:rsid w:val="00CD6718"/>
    <w:rsid w:val="00CD68E7"/>
    <w:rsid w:val="00CD6BF9"/>
    <w:rsid w:val="00CD6FB9"/>
    <w:rsid w:val="00CD7006"/>
    <w:rsid w:val="00CD7449"/>
    <w:rsid w:val="00CD7906"/>
    <w:rsid w:val="00CE14FF"/>
    <w:rsid w:val="00CE19BC"/>
    <w:rsid w:val="00CE21A7"/>
    <w:rsid w:val="00CE3758"/>
    <w:rsid w:val="00CE3BB9"/>
    <w:rsid w:val="00CE4946"/>
    <w:rsid w:val="00CE4AED"/>
    <w:rsid w:val="00CE4F0F"/>
    <w:rsid w:val="00CE4FC8"/>
    <w:rsid w:val="00CE522D"/>
    <w:rsid w:val="00CE546D"/>
    <w:rsid w:val="00CE54F2"/>
    <w:rsid w:val="00CE57C6"/>
    <w:rsid w:val="00CE585E"/>
    <w:rsid w:val="00CE5917"/>
    <w:rsid w:val="00CE5C17"/>
    <w:rsid w:val="00CE64DD"/>
    <w:rsid w:val="00CE673B"/>
    <w:rsid w:val="00CE6EC1"/>
    <w:rsid w:val="00CE7383"/>
    <w:rsid w:val="00CE7B6D"/>
    <w:rsid w:val="00CF04AB"/>
    <w:rsid w:val="00CF04AF"/>
    <w:rsid w:val="00CF05EB"/>
    <w:rsid w:val="00CF0EF3"/>
    <w:rsid w:val="00CF11CB"/>
    <w:rsid w:val="00CF1592"/>
    <w:rsid w:val="00CF15AB"/>
    <w:rsid w:val="00CF21BA"/>
    <w:rsid w:val="00CF222F"/>
    <w:rsid w:val="00CF22B1"/>
    <w:rsid w:val="00CF33F7"/>
    <w:rsid w:val="00CF382A"/>
    <w:rsid w:val="00CF3A82"/>
    <w:rsid w:val="00CF3B4E"/>
    <w:rsid w:val="00CF3C4E"/>
    <w:rsid w:val="00CF4A23"/>
    <w:rsid w:val="00CF4E53"/>
    <w:rsid w:val="00CF4FD7"/>
    <w:rsid w:val="00CF50DE"/>
    <w:rsid w:val="00CF51CC"/>
    <w:rsid w:val="00CF56DF"/>
    <w:rsid w:val="00CF647C"/>
    <w:rsid w:val="00CF66AC"/>
    <w:rsid w:val="00CF6735"/>
    <w:rsid w:val="00CF6945"/>
    <w:rsid w:val="00CF6B20"/>
    <w:rsid w:val="00CF6CAE"/>
    <w:rsid w:val="00CF71E4"/>
    <w:rsid w:val="00CF71FA"/>
    <w:rsid w:val="00CF733A"/>
    <w:rsid w:val="00CF7659"/>
    <w:rsid w:val="00CF769E"/>
    <w:rsid w:val="00CF7907"/>
    <w:rsid w:val="00CF7BA5"/>
    <w:rsid w:val="00CF7D74"/>
    <w:rsid w:val="00D00173"/>
    <w:rsid w:val="00D0025A"/>
    <w:rsid w:val="00D00DC8"/>
    <w:rsid w:val="00D01101"/>
    <w:rsid w:val="00D01106"/>
    <w:rsid w:val="00D0117E"/>
    <w:rsid w:val="00D011F8"/>
    <w:rsid w:val="00D012B6"/>
    <w:rsid w:val="00D016CF"/>
    <w:rsid w:val="00D018D1"/>
    <w:rsid w:val="00D01922"/>
    <w:rsid w:val="00D019ED"/>
    <w:rsid w:val="00D01A35"/>
    <w:rsid w:val="00D01F9B"/>
    <w:rsid w:val="00D02196"/>
    <w:rsid w:val="00D0222C"/>
    <w:rsid w:val="00D02474"/>
    <w:rsid w:val="00D02649"/>
    <w:rsid w:val="00D029D3"/>
    <w:rsid w:val="00D02CBD"/>
    <w:rsid w:val="00D02DA9"/>
    <w:rsid w:val="00D03234"/>
    <w:rsid w:val="00D03ADC"/>
    <w:rsid w:val="00D04086"/>
    <w:rsid w:val="00D044F3"/>
    <w:rsid w:val="00D04DD9"/>
    <w:rsid w:val="00D04DE2"/>
    <w:rsid w:val="00D05311"/>
    <w:rsid w:val="00D05546"/>
    <w:rsid w:val="00D05843"/>
    <w:rsid w:val="00D05F79"/>
    <w:rsid w:val="00D063D0"/>
    <w:rsid w:val="00D068B0"/>
    <w:rsid w:val="00D06945"/>
    <w:rsid w:val="00D07840"/>
    <w:rsid w:val="00D079BF"/>
    <w:rsid w:val="00D10091"/>
    <w:rsid w:val="00D104E2"/>
    <w:rsid w:val="00D10693"/>
    <w:rsid w:val="00D10AFF"/>
    <w:rsid w:val="00D10EF0"/>
    <w:rsid w:val="00D11043"/>
    <w:rsid w:val="00D11AE1"/>
    <w:rsid w:val="00D1234A"/>
    <w:rsid w:val="00D12937"/>
    <w:rsid w:val="00D12B16"/>
    <w:rsid w:val="00D12B64"/>
    <w:rsid w:val="00D1307E"/>
    <w:rsid w:val="00D1392F"/>
    <w:rsid w:val="00D13A1D"/>
    <w:rsid w:val="00D13FE0"/>
    <w:rsid w:val="00D13FF8"/>
    <w:rsid w:val="00D1409A"/>
    <w:rsid w:val="00D1445D"/>
    <w:rsid w:val="00D1530E"/>
    <w:rsid w:val="00D15587"/>
    <w:rsid w:val="00D15AB4"/>
    <w:rsid w:val="00D16459"/>
    <w:rsid w:val="00D1669C"/>
    <w:rsid w:val="00D178EB"/>
    <w:rsid w:val="00D178F9"/>
    <w:rsid w:val="00D17912"/>
    <w:rsid w:val="00D17B40"/>
    <w:rsid w:val="00D20037"/>
    <w:rsid w:val="00D2012C"/>
    <w:rsid w:val="00D201C1"/>
    <w:rsid w:val="00D2071D"/>
    <w:rsid w:val="00D211A0"/>
    <w:rsid w:val="00D21DF0"/>
    <w:rsid w:val="00D21EEE"/>
    <w:rsid w:val="00D222E1"/>
    <w:rsid w:val="00D224A1"/>
    <w:rsid w:val="00D22DAB"/>
    <w:rsid w:val="00D2359F"/>
    <w:rsid w:val="00D23736"/>
    <w:rsid w:val="00D2379C"/>
    <w:rsid w:val="00D23A3F"/>
    <w:rsid w:val="00D23EA1"/>
    <w:rsid w:val="00D23FFA"/>
    <w:rsid w:val="00D24477"/>
    <w:rsid w:val="00D24A83"/>
    <w:rsid w:val="00D24CAD"/>
    <w:rsid w:val="00D24D6F"/>
    <w:rsid w:val="00D24F6E"/>
    <w:rsid w:val="00D25114"/>
    <w:rsid w:val="00D252AA"/>
    <w:rsid w:val="00D26490"/>
    <w:rsid w:val="00D264EB"/>
    <w:rsid w:val="00D2735D"/>
    <w:rsid w:val="00D274B2"/>
    <w:rsid w:val="00D27516"/>
    <w:rsid w:val="00D27821"/>
    <w:rsid w:val="00D27E59"/>
    <w:rsid w:val="00D27EF4"/>
    <w:rsid w:val="00D27F76"/>
    <w:rsid w:val="00D3011F"/>
    <w:rsid w:val="00D30938"/>
    <w:rsid w:val="00D30A75"/>
    <w:rsid w:val="00D30BDF"/>
    <w:rsid w:val="00D30F8F"/>
    <w:rsid w:val="00D31618"/>
    <w:rsid w:val="00D317F8"/>
    <w:rsid w:val="00D31D51"/>
    <w:rsid w:val="00D321C6"/>
    <w:rsid w:val="00D322DF"/>
    <w:rsid w:val="00D326B7"/>
    <w:rsid w:val="00D32932"/>
    <w:rsid w:val="00D32F72"/>
    <w:rsid w:val="00D345CC"/>
    <w:rsid w:val="00D3494F"/>
    <w:rsid w:val="00D35071"/>
    <w:rsid w:val="00D350E6"/>
    <w:rsid w:val="00D3537E"/>
    <w:rsid w:val="00D355C5"/>
    <w:rsid w:val="00D35A26"/>
    <w:rsid w:val="00D35E79"/>
    <w:rsid w:val="00D35F59"/>
    <w:rsid w:val="00D3601C"/>
    <w:rsid w:val="00D36D77"/>
    <w:rsid w:val="00D36F02"/>
    <w:rsid w:val="00D36F88"/>
    <w:rsid w:val="00D372A7"/>
    <w:rsid w:val="00D37714"/>
    <w:rsid w:val="00D37BB5"/>
    <w:rsid w:val="00D37C43"/>
    <w:rsid w:val="00D40154"/>
    <w:rsid w:val="00D40276"/>
    <w:rsid w:val="00D4068D"/>
    <w:rsid w:val="00D410CF"/>
    <w:rsid w:val="00D411EE"/>
    <w:rsid w:val="00D41414"/>
    <w:rsid w:val="00D41461"/>
    <w:rsid w:val="00D41E33"/>
    <w:rsid w:val="00D41FC0"/>
    <w:rsid w:val="00D4263F"/>
    <w:rsid w:val="00D42C5B"/>
    <w:rsid w:val="00D42ECB"/>
    <w:rsid w:val="00D43061"/>
    <w:rsid w:val="00D43121"/>
    <w:rsid w:val="00D4314B"/>
    <w:rsid w:val="00D43480"/>
    <w:rsid w:val="00D43922"/>
    <w:rsid w:val="00D4398F"/>
    <w:rsid w:val="00D447C0"/>
    <w:rsid w:val="00D44DE9"/>
    <w:rsid w:val="00D45077"/>
    <w:rsid w:val="00D45669"/>
    <w:rsid w:val="00D45B78"/>
    <w:rsid w:val="00D45ED9"/>
    <w:rsid w:val="00D468C3"/>
    <w:rsid w:val="00D46C1E"/>
    <w:rsid w:val="00D46F48"/>
    <w:rsid w:val="00D46FC0"/>
    <w:rsid w:val="00D46FEB"/>
    <w:rsid w:val="00D470BC"/>
    <w:rsid w:val="00D47FC6"/>
    <w:rsid w:val="00D50024"/>
    <w:rsid w:val="00D5004C"/>
    <w:rsid w:val="00D504B8"/>
    <w:rsid w:val="00D5062D"/>
    <w:rsid w:val="00D5062F"/>
    <w:rsid w:val="00D50663"/>
    <w:rsid w:val="00D506D9"/>
    <w:rsid w:val="00D508BA"/>
    <w:rsid w:val="00D50A2A"/>
    <w:rsid w:val="00D50A4D"/>
    <w:rsid w:val="00D5132E"/>
    <w:rsid w:val="00D517A9"/>
    <w:rsid w:val="00D519D6"/>
    <w:rsid w:val="00D51DA0"/>
    <w:rsid w:val="00D52D94"/>
    <w:rsid w:val="00D53047"/>
    <w:rsid w:val="00D533E1"/>
    <w:rsid w:val="00D53E75"/>
    <w:rsid w:val="00D540C8"/>
    <w:rsid w:val="00D54275"/>
    <w:rsid w:val="00D54AD0"/>
    <w:rsid w:val="00D54B20"/>
    <w:rsid w:val="00D550DA"/>
    <w:rsid w:val="00D55193"/>
    <w:rsid w:val="00D55263"/>
    <w:rsid w:val="00D5586C"/>
    <w:rsid w:val="00D55CBF"/>
    <w:rsid w:val="00D55F02"/>
    <w:rsid w:val="00D560EE"/>
    <w:rsid w:val="00D56A5F"/>
    <w:rsid w:val="00D56AE5"/>
    <w:rsid w:val="00D5718C"/>
    <w:rsid w:val="00D57240"/>
    <w:rsid w:val="00D573DA"/>
    <w:rsid w:val="00D575A6"/>
    <w:rsid w:val="00D57669"/>
    <w:rsid w:val="00D57686"/>
    <w:rsid w:val="00D57C11"/>
    <w:rsid w:val="00D57C54"/>
    <w:rsid w:val="00D605AF"/>
    <w:rsid w:val="00D6066E"/>
    <w:rsid w:val="00D607B3"/>
    <w:rsid w:val="00D60A1E"/>
    <w:rsid w:val="00D60C0E"/>
    <w:rsid w:val="00D6101F"/>
    <w:rsid w:val="00D61225"/>
    <w:rsid w:val="00D617A2"/>
    <w:rsid w:val="00D61DF2"/>
    <w:rsid w:val="00D62628"/>
    <w:rsid w:val="00D6368F"/>
    <w:rsid w:val="00D63E5D"/>
    <w:rsid w:val="00D64435"/>
    <w:rsid w:val="00D644D9"/>
    <w:rsid w:val="00D64768"/>
    <w:rsid w:val="00D6480F"/>
    <w:rsid w:val="00D65136"/>
    <w:rsid w:val="00D65461"/>
    <w:rsid w:val="00D65493"/>
    <w:rsid w:val="00D65939"/>
    <w:rsid w:val="00D66220"/>
    <w:rsid w:val="00D66266"/>
    <w:rsid w:val="00D66299"/>
    <w:rsid w:val="00D6642C"/>
    <w:rsid w:val="00D66431"/>
    <w:rsid w:val="00D66ADC"/>
    <w:rsid w:val="00D6733A"/>
    <w:rsid w:val="00D67561"/>
    <w:rsid w:val="00D67AB3"/>
    <w:rsid w:val="00D67ACC"/>
    <w:rsid w:val="00D67D04"/>
    <w:rsid w:val="00D67D07"/>
    <w:rsid w:val="00D67D58"/>
    <w:rsid w:val="00D67D96"/>
    <w:rsid w:val="00D67DAC"/>
    <w:rsid w:val="00D67F3B"/>
    <w:rsid w:val="00D700A3"/>
    <w:rsid w:val="00D70BA7"/>
    <w:rsid w:val="00D70C3D"/>
    <w:rsid w:val="00D70D82"/>
    <w:rsid w:val="00D714B4"/>
    <w:rsid w:val="00D715AF"/>
    <w:rsid w:val="00D716AB"/>
    <w:rsid w:val="00D7228A"/>
    <w:rsid w:val="00D722C3"/>
    <w:rsid w:val="00D72331"/>
    <w:rsid w:val="00D728BA"/>
    <w:rsid w:val="00D72D0D"/>
    <w:rsid w:val="00D72DA9"/>
    <w:rsid w:val="00D73225"/>
    <w:rsid w:val="00D73232"/>
    <w:rsid w:val="00D733F5"/>
    <w:rsid w:val="00D735BB"/>
    <w:rsid w:val="00D73E15"/>
    <w:rsid w:val="00D74087"/>
    <w:rsid w:val="00D74537"/>
    <w:rsid w:val="00D74712"/>
    <w:rsid w:val="00D74BD1"/>
    <w:rsid w:val="00D74D07"/>
    <w:rsid w:val="00D75064"/>
    <w:rsid w:val="00D75110"/>
    <w:rsid w:val="00D7532E"/>
    <w:rsid w:val="00D75C21"/>
    <w:rsid w:val="00D75D86"/>
    <w:rsid w:val="00D75F12"/>
    <w:rsid w:val="00D75F2B"/>
    <w:rsid w:val="00D75FBA"/>
    <w:rsid w:val="00D7622E"/>
    <w:rsid w:val="00D762ED"/>
    <w:rsid w:val="00D769F9"/>
    <w:rsid w:val="00D76B37"/>
    <w:rsid w:val="00D76CE2"/>
    <w:rsid w:val="00D776BB"/>
    <w:rsid w:val="00D776FF"/>
    <w:rsid w:val="00D77828"/>
    <w:rsid w:val="00D77F3A"/>
    <w:rsid w:val="00D806EB"/>
    <w:rsid w:val="00D80C2E"/>
    <w:rsid w:val="00D80C6C"/>
    <w:rsid w:val="00D80D72"/>
    <w:rsid w:val="00D80EBC"/>
    <w:rsid w:val="00D80FD8"/>
    <w:rsid w:val="00D81AAD"/>
    <w:rsid w:val="00D82389"/>
    <w:rsid w:val="00D82416"/>
    <w:rsid w:val="00D82F71"/>
    <w:rsid w:val="00D83065"/>
    <w:rsid w:val="00D83741"/>
    <w:rsid w:val="00D83B09"/>
    <w:rsid w:val="00D83E82"/>
    <w:rsid w:val="00D84BD2"/>
    <w:rsid w:val="00D85622"/>
    <w:rsid w:val="00D85824"/>
    <w:rsid w:val="00D85995"/>
    <w:rsid w:val="00D859AE"/>
    <w:rsid w:val="00D86084"/>
    <w:rsid w:val="00D8625A"/>
    <w:rsid w:val="00D87024"/>
    <w:rsid w:val="00D8726A"/>
    <w:rsid w:val="00D87AF6"/>
    <w:rsid w:val="00D87F66"/>
    <w:rsid w:val="00D9038A"/>
    <w:rsid w:val="00D904C8"/>
    <w:rsid w:val="00D90642"/>
    <w:rsid w:val="00D90F46"/>
    <w:rsid w:val="00D91223"/>
    <w:rsid w:val="00D9141E"/>
    <w:rsid w:val="00D9160A"/>
    <w:rsid w:val="00D92178"/>
    <w:rsid w:val="00D92601"/>
    <w:rsid w:val="00D929B9"/>
    <w:rsid w:val="00D929FE"/>
    <w:rsid w:val="00D932BB"/>
    <w:rsid w:val="00D94067"/>
    <w:rsid w:val="00D9473E"/>
    <w:rsid w:val="00D94F97"/>
    <w:rsid w:val="00D954C8"/>
    <w:rsid w:val="00D95C46"/>
    <w:rsid w:val="00D964DD"/>
    <w:rsid w:val="00D96B3C"/>
    <w:rsid w:val="00D96B92"/>
    <w:rsid w:val="00D96E50"/>
    <w:rsid w:val="00D96FA6"/>
    <w:rsid w:val="00D97020"/>
    <w:rsid w:val="00D9709B"/>
    <w:rsid w:val="00D97255"/>
    <w:rsid w:val="00D974AB"/>
    <w:rsid w:val="00DA000C"/>
    <w:rsid w:val="00DA070D"/>
    <w:rsid w:val="00DA0B1C"/>
    <w:rsid w:val="00DA0D34"/>
    <w:rsid w:val="00DA0E65"/>
    <w:rsid w:val="00DA0F62"/>
    <w:rsid w:val="00DA10AA"/>
    <w:rsid w:val="00DA163C"/>
    <w:rsid w:val="00DA1FBF"/>
    <w:rsid w:val="00DA2116"/>
    <w:rsid w:val="00DA2870"/>
    <w:rsid w:val="00DA28AE"/>
    <w:rsid w:val="00DA30BC"/>
    <w:rsid w:val="00DA321C"/>
    <w:rsid w:val="00DA3392"/>
    <w:rsid w:val="00DA342A"/>
    <w:rsid w:val="00DA364C"/>
    <w:rsid w:val="00DA3A90"/>
    <w:rsid w:val="00DA3E8E"/>
    <w:rsid w:val="00DA3EAC"/>
    <w:rsid w:val="00DA3EFD"/>
    <w:rsid w:val="00DA4543"/>
    <w:rsid w:val="00DA4BB8"/>
    <w:rsid w:val="00DA52B9"/>
    <w:rsid w:val="00DA5360"/>
    <w:rsid w:val="00DA56E5"/>
    <w:rsid w:val="00DA6069"/>
    <w:rsid w:val="00DA606A"/>
    <w:rsid w:val="00DA61BC"/>
    <w:rsid w:val="00DA6ABE"/>
    <w:rsid w:val="00DA73D3"/>
    <w:rsid w:val="00DA75D7"/>
    <w:rsid w:val="00DA76D9"/>
    <w:rsid w:val="00DA7A57"/>
    <w:rsid w:val="00DA7C05"/>
    <w:rsid w:val="00DA7DD5"/>
    <w:rsid w:val="00DB0526"/>
    <w:rsid w:val="00DB0707"/>
    <w:rsid w:val="00DB0CFE"/>
    <w:rsid w:val="00DB1010"/>
    <w:rsid w:val="00DB1293"/>
    <w:rsid w:val="00DB134C"/>
    <w:rsid w:val="00DB1576"/>
    <w:rsid w:val="00DB1B72"/>
    <w:rsid w:val="00DB1EA5"/>
    <w:rsid w:val="00DB2089"/>
    <w:rsid w:val="00DB20A2"/>
    <w:rsid w:val="00DB22E7"/>
    <w:rsid w:val="00DB2356"/>
    <w:rsid w:val="00DB2567"/>
    <w:rsid w:val="00DB2639"/>
    <w:rsid w:val="00DB2B3A"/>
    <w:rsid w:val="00DB3265"/>
    <w:rsid w:val="00DB3600"/>
    <w:rsid w:val="00DB3611"/>
    <w:rsid w:val="00DB375E"/>
    <w:rsid w:val="00DB3ACD"/>
    <w:rsid w:val="00DB3F13"/>
    <w:rsid w:val="00DB46E3"/>
    <w:rsid w:val="00DB4843"/>
    <w:rsid w:val="00DB4A0D"/>
    <w:rsid w:val="00DB5849"/>
    <w:rsid w:val="00DB596E"/>
    <w:rsid w:val="00DB63A2"/>
    <w:rsid w:val="00DB642D"/>
    <w:rsid w:val="00DB666E"/>
    <w:rsid w:val="00DB67F1"/>
    <w:rsid w:val="00DB72E5"/>
    <w:rsid w:val="00DB7982"/>
    <w:rsid w:val="00DB79CB"/>
    <w:rsid w:val="00DB7A4C"/>
    <w:rsid w:val="00DB7C75"/>
    <w:rsid w:val="00DB7EB5"/>
    <w:rsid w:val="00DB7F17"/>
    <w:rsid w:val="00DB7FB4"/>
    <w:rsid w:val="00DC001E"/>
    <w:rsid w:val="00DC017D"/>
    <w:rsid w:val="00DC06DE"/>
    <w:rsid w:val="00DC179D"/>
    <w:rsid w:val="00DC19C8"/>
    <w:rsid w:val="00DC1B5F"/>
    <w:rsid w:val="00DC2152"/>
    <w:rsid w:val="00DC217E"/>
    <w:rsid w:val="00DC2296"/>
    <w:rsid w:val="00DC2305"/>
    <w:rsid w:val="00DC2600"/>
    <w:rsid w:val="00DC2C2F"/>
    <w:rsid w:val="00DC2CED"/>
    <w:rsid w:val="00DC33D4"/>
    <w:rsid w:val="00DC33E0"/>
    <w:rsid w:val="00DC37D7"/>
    <w:rsid w:val="00DC3C5D"/>
    <w:rsid w:val="00DC4876"/>
    <w:rsid w:val="00DC4FE6"/>
    <w:rsid w:val="00DC552B"/>
    <w:rsid w:val="00DC5880"/>
    <w:rsid w:val="00DC5BC7"/>
    <w:rsid w:val="00DC613E"/>
    <w:rsid w:val="00DC6603"/>
    <w:rsid w:val="00DC67ED"/>
    <w:rsid w:val="00DC6A5C"/>
    <w:rsid w:val="00DC6DE9"/>
    <w:rsid w:val="00DC76BB"/>
    <w:rsid w:val="00DC7AD8"/>
    <w:rsid w:val="00DC7C8D"/>
    <w:rsid w:val="00DC7E73"/>
    <w:rsid w:val="00DC7F0C"/>
    <w:rsid w:val="00DC7F9A"/>
    <w:rsid w:val="00DD0003"/>
    <w:rsid w:val="00DD09F6"/>
    <w:rsid w:val="00DD0EC8"/>
    <w:rsid w:val="00DD0EED"/>
    <w:rsid w:val="00DD104C"/>
    <w:rsid w:val="00DD247F"/>
    <w:rsid w:val="00DD29A5"/>
    <w:rsid w:val="00DD3268"/>
    <w:rsid w:val="00DD353A"/>
    <w:rsid w:val="00DD35E1"/>
    <w:rsid w:val="00DD3995"/>
    <w:rsid w:val="00DD39D2"/>
    <w:rsid w:val="00DD3A73"/>
    <w:rsid w:val="00DD3E8D"/>
    <w:rsid w:val="00DD4167"/>
    <w:rsid w:val="00DD42B8"/>
    <w:rsid w:val="00DD4402"/>
    <w:rsid w:val="00DD462E"/>
    <w:rsid w:val="00DD472E"/>
    <w:rsid w:val="00DD4B18"/>
    <w:rsid w:val="00DD4D34"/>
    <w:rsid w:val="00DD526C"/>
    <w:rsid w:val="00DD5AFB"/>
    <w:rsid w:val="00DD5B48"/>
    <w:rsid w:val="00DD5CD0"/>
    <w:rsid w:val="00DD5F51"/>
    <w:rsid w:val="00DD637D"/>
    <w:rsid w:val="00DD65D0"/>
    <w:rsid w:val="00DD6826"/>
    <w:rsid w:val="00DD6931"/>
    <w:rsid w:val="00DD6A2C"/>
    <w:rsid w:val="00DD6BE4"/>
    <w:rsid w:val="00DD6D83"/>
    <w:rsid w:val="00DD7308"/>
    <w:rsid w:val="00DD737A"/>
    <w:rsid w:val="00DD7A56"/>
    <w:rsid w:val="00DE021E"/>
    <w:rsid w:val="00DE034C"/>
    <w:rsid w:val="00DE053A"/>
    <w:rsid w:val="00DE0E91"/>
    <w:rsid w:val="00DE12DB"/>
    <w:rsid w:val="00DE12E9"/>
    <w:rsid w:val="00DE153C"/>
    <w:rsid w:val="00DE18EA"/>
    <w:rsid w:val="00DE1A2D"/>
    <w:rsid w:val="00DE29B1"/>
    <w:rsid w:val="00DE2CD5"/>
    <w:rsid w:val="00DE2CF5"/>
    <w:rsid w:val="00DE2D37"/>
    <w:rsid w:val="00DE3109"/>
    <w:rsid w:val="00DE337B"/>
    <w:rsid w:val="00DE3674"/>
    <w:rsid w:val="00DE3CB1"/>
    <w:rsid w:val="00DE4825"/>
    <w:rsid w:val="00DE503C"/>
    <w:rsid w:val="00DE5446"/>
    <w:rsid w:val="00DE5949"/>
    <w:rsid w:val="00DE5D54"/>
    <w:rsid w:val="00DE6C8B"/>
    <w:rsid w:val="00DE6DB7"/>
    <w:rsid w:val="00DE6F7D"/>
    <w:rsid w:val="00DE75A0"/>
    <w:rsid w:val="00DE7852"/>
    <w:rsid w:val="00DF08E4"/>
    <w:rsid w:val="00DF0F8B"/>
    <w:rsid w:val="00DF119A"/>
    <w:rsid w:val="00DF1294"/>
    <w:rsid w:val="00DF15B1"/>
    <w:rsid w:val="00DF1861"/>
    <w:rsid w:val="00DF1879"/>
    <w:rsid w:val="00DF1FCC"/>
    <w:rsid w:val="00DF27AE"/>
    <w:rsid w:val="00DF283A"/>
    <w:rsid w:val="00DF35BC"/>
    <w:rsid w:val="00DF37AA"/>
    <w:rsid w:val="00DF37FC"/>
    <w:rsid w:val="00DF4148"/>
    <w:rsid w:val="00DF4210"/>
    <w:rsid w:val="00DF4924"/>
    <w:rsid w:val="00DF5115"/>
    <w:rsid w:val="00DF5996"/>
    <w:rsid w:val="00DF5C5D"/>
    <w:rsid w:val="00DF6300"/>
    <w:rsid w:val="00DF64C9"/>
    <w:rsid w:val="00DF6693"/>
    <w:rsid w:val="00DF6A58"/>
    <w:rsid w:val="00DF7138"/>
    <w:rsid w:val="00DF7566"/>
    <w:rsid w:val="00DF7623"/>
    <w:rsid w:val="00DF7B19"/>
    <w:rsid w:val="00E000EF"/>
    <w:rsid w:val="00E006C1"/>
    <w:rsid w:val="00E00B3F"/>
    <w:rsid w:val="00E00C41"/>
    <w:rsid w:val="00E00CEB"/>
    <w:rsid w:val="00E00EA4"/>
    <w:rsid w:val="00E01308"/>
    <w:rsid w:val="00E019EA"/>
    <w:rsid w:val="00E01E6F"/>
    <w:rsid w:val="00E025C0"/>
    <w:rsid w:val="00E02C84"/>
    <w:rsid w:val="00E0303C"/>
    <w:rsid w:val="00E0368D"/>
    <w:rsid w:val="00E03D77"/>
    <w:rsid w:val="00E03E5B"/>
    <w:rsid w:val="00E041E7"/>
    <w:rsid w:val="00E04283"/>
    <w:rsid w:val="00E05047"/>
    <w:rsid w:val="00E0518A"/>
    <w:rsid w:val="00E05260"/>
    <w:rsid w:val="00E0592C"/>
    <w:rsid w:val="00E05B9A"/>
    <w:rsid w:val="00E05D30"/>
    <w:rsid w:val="00E0627F"/>
    <w:rsid w:val="00E06340"/>
    <w:rsid w:val="00E0673E"/>
    <w:rsid w:val="00E06928"/>
    <w:rsid w:val="00E071FA"/>
    <w:rsid w:val="00E073DD"/>
    <w:rsid w:val="00E07846"/>
    <w:rsid w:val="00E07A10"/>
    <w:rsid w:val="00E07F73"/>
    <w:rsid w:val="00E10771"/>
    <w:rsid w:val="00E10AA1"/>
    <w:rsid w:val="00E10DF3"/>
    <w:rsid w:val="00E10E5E"/>
    <w:rsid w:val="00E11583"/>
    <w:rsid w:val="00E11877"/>
    <w:rsid w:val="00E11A1D"/>
    <w:rsid w:val="00E11B2F"/>
    <w:rsid w:val="00E1279D"/>
    <w:rsid w:val="00E12946"/>
    <w:rsid w:val="00E12B50"/>
    <w:rsid w:val="00E12D66"/>
    <w:rsid w:val="00E12DB1"/>
    <w:rsid w:val="00E1321A"/>
    <w:rsid w:val="00E133BC"/>
    <w:rsid w:val="00E13BF8"/>
    <w:rsid w:val="00E1509B"/>
    <w:rsid w:val="00E157B5"/>
    <w:rsid w:val="00E159F0"/>
    <w:rsid w:val="00E15F7E"/>
    <w:rsid w:val="00E15FA4"/>
    <w:rsid w:val="00E160A9"/>
    <w:rsid w:val="00E1631A"/>
    <w:rsid w:val="00E16401"/>
    <w:rsid w:val="00E164AA"/>
    <w:rsid w:val="00E16AE7"/>
    <w:rsid w:val="00E16C1D"/>
    <w:rsid w:val="00E16F3B"/>
    <w:rsid w:val="00E17076"/>
    <w:rsid w:val="00E171FF"/>
    <w:rsid w:val="00E17548"/>
    <w:rsid w:val="00E1772C"/>
    <w:rsid w:val="00E17E8B"/>
    <w:rsid w:val="00E203C5"/>
    <w:rsid w:val="00E206B7"/>
    <w:rsid w:val="00E207DA"/>
    <w:rsid w:val="00E2152A"/>
    <w:rsid w:val="00E21967"/>
    <w:rsid w:val="00E21BFF"/>
    <w:rsid w:val="00E21C93"/>
    <w:rsid w:val="00E21D3F"/>
    <w:rsid w:val="00E220D2"/>
    <w:rsid w:val="00E22461"/>
    <w:rsid w:val="00E2297F"/>
    <w:rsid w:val="00E23031"/>
    <w:rsid w:val="00E233D8"/>
    <w:rsid w:val="00E23718"/>
    <w:rsid w:val="00E24AFE"/>
    <w:rsid w:val="00E2513B"/>
    <w:rsid w:val="00E25542"/>
    <w:rsid w:val="00E2556B"/>
    <w:rsid w:val="00E2587C"/>
    <w:rsid w:val="00E25DA7"/>
    <w:rsid w:val="00E264C2"/>
    <w:rsid w:val="00E265D9"/>
    <w:rsid w:val="00E2663A"/>
    <w:rsid w:val="00E26BD2"/>
    <w:rsid w:val="00E272CB"/>
    <w:rsid w:val="00E2762E"/>
    <w:rsid w:val="00E279E3"/>
    <w:rsid w:val="00E27E9D"/>
    <w:rsid w:val="00E300F6"/>
    <w:rsid w:val="00E309E9"/>
    <w:rsid w:val="00E30A55"/>
    <w:rsid w:val="00E30BDB"/>
    <w:rsid w:val="00E30E4E"/>
    <w:rsid w:val="00E312A2"/>
    <w:rsid w:val="00E318CE"/>
    <w:rsid w:val="00E31D06"/>
    <w:rsid w:val="00E32051"/>
    <w:rsid w:val="00E32456"/>
    <w:rsid w:val="00E32B25"/>
    <w:rsid w:val="00E32F1B"/>
    <w:rsid w:val="00E32F54"/>
    <w:rsid w:val="00E32FF9"/>
    <w:rsid w:val="00E334CD"/>
    <w:rsid w:val="00E33547"/>
    <w:rsid w:val="00E33CDE"/>
    <w:rsid w:val="00E33CE9"/>
    <w:rsid w:val="00E33E45"/>
    <w:rsid w:val="00E33FFD"/>
    <w:rsid w:val="00E34628"/>
    <w:rsid w:val="00E34EDE"/>
    <w:rsid w:val="00E34F9B"/>
    <w:rsid w:val="00E354AE"/>
    <w:rsid w:val="00E35548"/>
    <w:rsid w:val="00E356DA"/>
    <w:rsid w:val="00E358A3"/>
    <w:rsid w:val="00E358B4"/>
    <w:rsid w:val="00E361BD"/>
    <w:rsid w:val="00E3669F"/>
    <w:rsid w:val="00E367F5"/>
    <w:rsid w:val="00E371D9"/>
    <w:rsid w:val="00E371E4"/>
    <w:rsid w:val="00E3733D"/>
    <w:rsid w:val="00E37449"/>
    <w:rsid w:val="00E3794B"/>
    <w:rsid w:val="00E40083"/>
    <w:rsid w:val="00E40826"/>
    <w:rsid w:val="00E40873"/>
    <w:rsid w:val="00E40930"/>
    <w:rsid w:val="00E40DCF"/>
    <w:rsid w:val="00E41CEE"/>
    <w:rsid w:val="00E41E7E"/>
    <w:rsid w:val="00E42745"/>
    <w:rsid w:val="00E43008"/>
    <w:rsid w:val="00E43171"/>
    <w:rsid w:val="00E433AF"/>
    <w:rsid w:val="00E43521"/>
    <w:rsid w:val="00E43E69"/>
    <w:rsid w:val="00E444F3"/>
    <w:rsid w:val="00E44910"/>
    <w:rsid w:val="00E44A30"/>
    <w:rsid w:val="00E44AF6"/>
    <w:rsid w:val="00E45BCD"/>
    <w:rsid w:val="00E4601E"/>
    <w:rsid w:val="00E46071"/>
    <w:rsid w:val="00E468AA"/>
    <w:rsid w:val="00E4695E"/>
    <w:rsid w:val="00E46DBC"/>
    <w:rsid w:val="00E46F56"/>
    <w:rsid w:val="00E475EE"/>
    <w:rsid w:val="00E47A31"/>
    <w:rsid w:val="00E47AFE"/>
    <w:rsid w:val="00E47C4D"/>
    <w:rsid w:val="00E47EEB"/>
    <w:rsid w:val="00E5013C"/>
    <w:rsid w:val="00E50441"/>
    <w:rsid w:val="00E50558"/>
    <w:rsid w:val="00E506AA"/>
    <w:rsid w:val="00E50D82"/>
    <w:rsid w:val="00E51890"/>
    <w:rsid w:val="00E51B21"/>
    <w:rsid w:val="00E51C99"/>
    <w:rsid w:val="00E5277F"/>
    <w:rsid w:val="00E529F3"/>
    <w:rsid w:val="00E52D59"/>
    <w:rsid w:val="00E5386C"/>
    <w:rsid w:val="00E54359"/>
    <w:rsid w:val="00E543BC"/>
    <w:rsid w:val="00E54A61"/>
    <w:rsid w:val="00E54D7F"/>
    <w:rsid w:val="00E5505B"/>
    <w:rsid w:val="00E55AE6"/>
    <w:rsid w:val="00E55B59"/>
    <w:rsid w:val="00E56305"/>
    <w:rsid w:val="00E568E8"/>
    <w:rsid w:val="00E57019"/>
    <w:rsid w:val="00E5787F"/>
    <w:rsid w:val="00E579CD"/>
    <w:rsid w:val="00E60014"/>
    <w:rsid w:val="00E605DF"/>
    <w:rsid w:val="00E60695"/>
    <w:rsid w:val="00E60B2F"/>
    <w:rsid w:val="00E60E0E"/>
    <w:rsid w:val="00E6107E"/>
    <w:rsid w:val="00E61318"/>
    <w:rsid w:val="00E6160B"/>
    <w:rsid w:val="00E6178B"/>
    <w:rsid w:val="00E61B99"/>
    <w:rsid w:val="00E61D1D"/>
    <w:rsid w:val="00E62792"/>
    <w:rsid w:val="00E628C7"/>
    <w:rsid w:val="00E62BD8"/>
    <w:rsid w:val="00E63B60"/>
    <w:rsid w:val="00E63B73"/>
    <w:rsid w:val="00E63D60"/>
    <w:rsid w:val="00E64590"/>
    <w:rsid w:val="00E64F90"/>
    <w:rsid w:val="00E65043"/>
    <w:rsid w:val="00E6561F"/>
    <w:rsid w:val="00E65623"/>
    <w:rsid w:val="00E65B83"/>
    <w:rsid w:val="00E6618D"/>
    <w:rsid w:val="00E661B5"/>
    <w:rsid w:val="00E661F2"/>
    <w:rsid w:val="00E6650F"/>
    <w:rsid w:val="00E666E0"/>
    <w:rsid w:val="00E67045"/>
    <w:rsid w:val="00E6716A"/>
    <w:rsid w:val="00E67542"/>
    <w:rsid w:val="00E67E65"/>
    <w:rsid w:val="00E70056"/>
    <w:rsid w:val="00E7017E"/>
    <w:rsid w:val="00E70282"/>
    <w:rsid w:val="00E703A7"/>
    <w:rsid w:val="00E70732"/>
    <w:rsid w:val="00E70887"/>
    <w:rsid w:val="00E70933"/>
    <w:rsid w:val="00E710B3"/>
    <w:rsid w:val="00E71148"/>
    <w:rsid w:val="00E7118F"/>
    <w:rsid w:val="00E7133D"/>
    <w:rsid w:val="00E71EA2"/>
    <w:rsid w:val="00E71EE5"/>
    <w:rsid w:val="00E71F02"/>
    <w:rsid w:val="00E72096"/>
    <w:rsid w:val="00E7267A"/>
    <w:rsid w:val="00E72F24"/>
    <w:rsid w:val="00E72FB3"/>
    <w:rsid w:val="00E73370"/>
    <w:rsid w:val="00E73559"/>
    <w:rsid w:val="00E73781"/>
    <w:rsid w:val="00E73E7B"/>
    <w:rsid w:val="00E747A2"/>
    <w:rsid w:val="00E74F64"/>
    <w:rsid w:val="00E7551C"/>
    <w:rsid w:val="00E757D3"/>
    <w:rsid w:val="00E759FA"/>
    <w:rsid w:val="00E75DBF"/>
    <w:rsid w:val="00E76655"/>
    <w:rsid w:val="00E76754"/>
    <w:rsid w:val="00E7708B"/>
    <w:rsid w:val="00E772DC"/>
    <w:rsid w:val="00E77397"/>
    <w:rsid w:val="00E778D2"/>
    <w:rsid w:val="00E779C1"/>
    <w:rsid w:val="00E779C4"/>
    <w:rsid w:val="00E77FC7"/>
    <w:rsid w:val="00E80453"/>
    <w:rsid w:val="00E80B43"/>
    <w:rsid w:val="00E8130E"/>
    <w:rsid w:val="00E8151A"/>
    <w:rsid w:val="00E818D0"/>
    <w:rsid w:val="00E81BDF"/>
    <w:rsid w:val="00E81EF9"/>
    <w:rsid w:val="00E8208B"/>
    <w:rsid w:val="00E825F9"/>
    <w:rsid w:val="00E82E93"/>
    <w:rsid w:val="00E832D5"/>
    <w:rsid w:val="00E834C6"/>
    <w:rsid w:val="00E8384A"/>
    <w:rsid w:val="00E83B03"/>
    <w:rsid w:val="00E8441F"/>
    <w:rsid w:val="00E848D8"/>
    <w:rsid w:val="00E84B45"/>
    <w:rsid w:val="00E84C40"/>
    <w:rsid w:val="00E85058"/>
    <w:rsid w:val="00E85545"/>
    <w:rsid w:val="00E8582D"/>
    <w:rsid w:val="00E85E1F"/>
    <w:rsid w:val="00E85E9C"/>
    <w:rsid w:val="00E85F18"/>
    <w:rsid w:val="00E85FC7"/>
    <w:rsid w:val="00E86861"/>
    <w:rsid w:val="00E86DAB"/>
    <w:rsid w:val="00E86F2D"/>
    <w:rsid w:val="00E87262"/>
    <w:rsid w:val="00E8767D"/>
    <w:rsid w:val="00E87849"/>
    <w:rsid w:val="00E87A77"/>
    <w:rsid w:val="00E87AE5"/>
    <w:rsid w:val="00E87EE1"/>
    <w:rsid w:val="00E901B8"/>
    <w:rsid w:val="00E90702"/>
    <w:rsid w:val="00E90802"/>
    <w:rsid w:val="00E90FCC"/>
    <w:rsid w:val="00E91562"/>
    <w:rsid w:val="00E9160C"/>
    <w:rsid w:val="00E918ED"/>
    <w:rsid w:val="00E91B7A"/>
    <w:rsid w:val="00E91C2E"/>
    <w:rsid w:val="00E91E1D"/>
    <w:rsid w:val="00E922FD"/>
    <w:rsid w:val="00E92D41"/>
    <w:rsid w:val="00E943A8"/>
    <w:rsid w:val="00E94BDB"/>
    <w:rsid w:val="00E94FB2"/>
    <w:rsid w:val="00E95143"/>
    <w:rsid w:val="00E9586D"/>
    <w:rsid w:val="00E95BD2"/>
    <w:rsid w:val="00E963FC"/>
    <w:rsid w:val="00E96944"/>
    <w:rsid w:val="00E96E3E"/>
    <w:rsid w:val="00E97626"/>
    <w:rsid w:val="00E976BE"/>
    <w:rsid w:val="00E97FC0"/>
    <w:rsid w:val="00EA02AB"/>
    <w:rsid w:val="00EA0312"/>
    <w:rsid w:val="00EA035D"/>
    <w:rsid w:val="00EA05AC"/>
    <w:rsid w:val="00EA0E83"/>
    <w:rsid w:val="00EA1510"/>
    <w:rsid w:val="00EA1B9A"/>
    <w:rsid w:val="00EA226B"/>
    <w:rsid w:val="00EA2932"/>
    <w:rsid w:val="00EA2A5C"/>
    <w:rsid w:val="00EA33F1"/>
    <w:rsid w:val="00EA3588"/>
    <w:rsid w:val="00EA36CD"/>
    <w:rsid w:val="00EA42A2"/>
    <w:rsid w:val="00EA4487"/>
    <w:rsid w:val="00EA47BF"/>
    <w:rsid w:val="00EA48ED"/>
    <w:rsid w:val="00EA56B8"/>
    <w:rsid w:val="00EA573B"/>
    <w:rsid w:val="00EA5C96"/>
    <w:rsid w:val="00EA5E09"/>
    <w:rsid w:val="00EA5E18"/>
    <w:rsid w:val="00EA5EC8"/>
    <w:rsid w:val="00EA71D9"/>
    <w:rsid w:val="00EA78FF"/>
    <w:rsid w:val="00EA7A7C"/>
    <w:rsid w:val="00EA7D6E"/>
    <w:rsid w:val="00EB03E1"/>
    <w:rsid w:val="00EB0570"/>
    <w:rsid w:val="00EB0B14"/>
    <w:rsid w:val="00EB0DA2"/>
    <w:rsid w:val="00EB10C4"/>
    <w:rsid w:val="00EB1A62"/>
    <w:rsid w:val="00EB1B50"/>
    <w:rsid w:val="00EB1EDE"/>
    <w:rsid w:val="00EB23CB"/>
    <w:rsid w:val="00EB2632"/>
    <w:rsid w:val="00EB336E"/>
    <w:rsid w:val="00EB35A3"/>
    <w:rsid w:val="00EB3690"/>
    <w:rsid w:val="00EB39AC"/>
    <w:rsid w:val="00EB3AB5"/>
    <w:rsid w:val="00EB3EF2"/>
    <w:rsid w:val="00EB3F1D"/>
    <w:rsid w:val="00EB4273"/>
    <w:rsid w:val="00EB4762"/>
    <w:rsid w:val="00EB4DCF"/>
    <w:rsid w:val="00EB4EA2"/>
    <w:rsid w:val="00EB4EA3"/>
    <w:rsid w:val="00EB4FDD"/>
    <w:rsid w:val="00EB5759"/>
    <w:rsid w:val="00EB5C14"/>
    <w:rsid w:val="00EB5C66"/>
    <w:rsid w:val="00EB5DDC"/>
    <w:rsid w:val="00EB5FB5"/>
    <w:rsid w:val="00EB655E"/>
    <w:rsid w:val="00EB68DD"/>
    <w:rsid w:val="00EB6D09"/>
    <w:rsid w:val="00EB6D60"/>
    <w:rsid w:val="00EB6FDD"/>
    <w:rsid w:val="00EB7158"/>
    <w:rsid w:val="00EB722E"/>
    <w:rsid w:val="00EB74D7"/>
    <w:rsid w:val="00EB7AFE"/>
    <w:rsid w:val="00EB7D63"/>
    <w:rsid w:val="00EC0320"/>
    <w:rsid w:val="00EC0492"/>
    <w:rsid w:val="00EC0AB9"/>
    <w:rsid w:val="00EC0F39"/>
    <w:rsid w:val="00EC0F56"/>
    <w:rsid w:val="00EC124C"/>
    <w:rsid w:val="00EC130B"/>
    <w:rsid w:val="00EC17E7"/>
    <w:rsid w:val="00EC1D96"/>
    <w:rsid w:val="00EC216B"/>
    <w:rsid w:val="00EC2499"/>
    <w:rsid w:val="00EC24EC"/>
    <w:rsid w:val="00EC2549"/>
    <w:rsid w:val="00EC30EF"/>
    <w:rsid w:val="00EC334E"/>
    <w:rsid w:val="00EC33C6"/>
    <w:rsid w:val="00EC3438"/>
    <w:rsid w:val="00EC344B"/>
    <w:rsid w:val="00EC34E8"/>
    <w:rsid w:val="00EC3A99"/>
    <w:rsid w:val="00EC3ADB"/>
    <w:rsid w:val="00EC3B6B"/>
    <w:rsid w:val="00EC3EF8"/>
    <w:rsid w:val="00EC4018"/>
    <w:rsid w:val="00EC415F"/>
    <w:rsid w:val="00EC41EF"/>
    <w:rsid w:val="00EC4881"/>
    <w:rsid w:val="00EC4B75"/>
    <w:rsid w:val="00EC4DA2"/>
    <w:rsid w:val="00EC5738"/>
    <w:rsid w:val="00EC5F06"/>
    <w:rsid w:val="00EC604E"/>
    <w:rsid w:val="00EC6289"/>
    <w:rsid w:val="00EC62CD"/>
    <w:rsid w:val="00EC665A"/>
    <w:rsid w:val="00EC703F"/>
    <w:rsid w:val="00EC7262"/>
    <w:rsid w:val="00EC72B8"/>
    <w:rsid w:val="00EC78A8"/>
    <w:rsid w:val="00ED01C9"/>
    <w:rsid w:val="00ED0548"/>
    <w:rsid w:val="00ED09F9"/>
    <w:rsid w:val="00ED1287"/>
    <w:rsid w:val="00ED15D0"/>
    <w:rsid w:val="00ED172E"/>
    <w:rsid w:val="00ED1B2C"/>
    <w:rsid w:val="00ED1D89"/>
    <w:rsid w:val="00ED1F63"/>
    <w:rsid w:val="00ED2688"/>
    <w:rsid w:val="00ED2B21"/>
    <w:rsid w:val="00ED2B23"/>
    <w:rsid w:val="00ED2C3C"/>
    <w:rsid w:val="00ED3437"/>
    <w:rsid w:val="00ED3F8B"/>
    <w:rsid w:val="00ED41C8"/>
    <w:rsid w:val="00ED52EC"/>
    <w:rsid w:val="00ED5806"/>
    <w:rsid w:val="00ED58FD"/>
    <w:rsid w:val="00ED615E"/>
    <w:rsid w:val="00ED6258"/>
    <w:rsid w:val="00ED734B"/>
    <w:rsid w:val="00ED7B8E"/>
    <w:rsid w:val="00ED7D85"/>
    <w:rsid w:val="00EE0055"/>
    <w:rsid w:val="00EE032F"/>
    <w:rsid w:val="00EE03BD"/>
    <w:rsid w:val="00EE0C22"/>
    <w:rsid w:val="00EE0F8A"/>
    <w:rsid w:val="00EE120F"/>
    <w:rsid w:val="00EE20E4"/>
    <w:rsid w:val="00EE24F9"/>
    <w:rsid w:val="00EE26B3"/>
    <w:rsid w:val="00EE2A30"/>
    <w:rsid w:val="00EE2A41"/>
    <w:rsid w:val="00EE2F44"/>
    <w:rsid w:val="00EE34E1"/>
    <w:rsid w:val="00EE3B13"/>
    <w:rsid w:val="00EE3F9F"/>
    <w:rsid w:val="00EE4722"/>
    <w:rsid w:val="00EE483D"/>
    <w:rsid w:val="00EE49DD"/>
    <w:rsid w:val="00EE4A3E"/>
    <w:rsid w:val="00EE4C86"/>
    <w:rsid w:val="00EE4D72"/>
    <w:rsid w:val="00EE4E68"/>
    <w:rsid w:val="00EE4F28"/>
    <w:rsid w:val="00EE5101"/>
    <w:rsid w:val="00EE5118"/>
    <w:rsid w:val="00EE55F4"/>
    <w:rsid w:val="00EE5F4E"/>
    <w:rsid w:val="00EE6372"/>
    <w:rsid w:val="00EE6944"/>
    <w:rsid w:val="00EE6B09"/>
    <w:rsid w:val="00EE6E09"/>
    <w:rsid w:val="00EE6EBC"/>
    <w:rsid w:val="00EE76AD"/>
    <w:rsid w:val="00EE76FF"/>
    <w:rsid w:val="00EE7BCD"/>
    <w:rsid w:val="00EE7FBB"/>
    <w:rsid w:val="00EF0566"/>
    <w:rsid w:val="00EF075D"/>
    <w:rsid w:val="00EF07EB"/>
    <w:rsid w:val="00EF082C"/>
    <w:rsid w:val="00EF0C3E"/>
    <w:rsid w:val="00EF1798"/>
    <w:rsid w:val="00EF1E70"/>
    <w:rsid w:val="00EF1F37"/>
    <w:rsid w:val="00EF2654"/>
    <w:rsid w:val="00EF2B5F"/>
    <w:rsid w:val="00EF2C66"/>
    <w:rsid w:val="00EF2F8C"/>
    <w:rsid w:val="00EF3110"/>
    <w:rsid w:val="00EF32FB"/>
    <w:rsid w:val="00EF3612"/>
    <w:rsid w:val="00EF37DE"/>
    <w:rsid w:val="00EF3C9F"/>
    <w:rsid w:val="00EF3FE3"/>
    <w:rsid w:val="00EF427C"/>
    <w:rsid w:val="00EF477E"/>
    <w:rsid w:val="00EF47B4"/>
    <w:rsid w:val="00EF4B94"/>
    <w:rsid w:val="00EF4E81"/>
    <w:rsid w:val="00EF4FCD"/>
    <w:rsid w:val="00EF55EF"/>
    <w:rsid w:val="00EF58F5"/>
    <w:rsid w:val="00EF5DC7"/>
    <w:rsid w:val="00EF6160"/>
    <w:rsid w:val="00EF644F"/>
    <w:rsid w:val="00EF7477"/>
    <w:rsid w:val="00EF7517"/>
    <w:rsid w:val="00EF788A"/>
    <w:rsid w:val="00F0002B"/>
    <w:rsid w:val="00F00070"/>
    <w:rsid w:val="00F00FC7"/>
    <w:rsid w:val="00F0111C"/>
    <w:rsid w:val="00F016CB"/>
    <w:rsid w:val="00F01834"/>
    <w:rsid w:val="00F01B8E"/>
    <w:rsid w:val="00F01C34"/>
    <w:rsid w:val="00F021DE"/>
    <w:rsid w:val="00F0229C"/>
    <w:rsid w:val="00F023F7"/>
    <w:rsid w:val="00F02B3A"/>
    <w:rsid w:val="00F03068"/>
    <w:rsid w:val="00F0350D"/>
    <w:rsid w:val="00F035E6"/>
    <w:rsid w:val="00F03649"/>
    <w:rsid w:val="00F03E9E"/>
    <w:rsid w:val="00F03FCA"/>
    <w:rsid w:val="00F04096"/>
    <w:rsid w:val="00F040C6"/>
    <w:rsid w:val="00F04399"/>
    <w:rsid w:val="00F043B4"/>
    <w:rsid w:val="00F04A9F"/>
    <w:rsid w:val="00F04F52"/>
    <w:rsid w:val="00F058A6"/>
    <w:rsid w:val="00F058C3"/>
    <w:rsid w:val="00F058EB"/>
    <w:rsid w:val="00F059C8"/>
    <w:rsid w:val="00F06336"/>
    <w:rsid w:val="00F06F43"/>
    <w:rsid w:val="00F07B6F"/>
    <w:rsid w:val="00F1028E"/>
    <w:rsid w:val="00F10788"/>
    <w:rsid w:val="00F10AF4"/>
    <w:rsid w:val="00F10B62"/>
    <w:rsid w:val="00F120C4"/>
    <w:rsid w:val="00F12824"/>
    <w:rsid w:val="00F12B29"/>
    <w:rsid w:val="00F12B79"/>
    <w:rsid w:val="00F12C23"/>
    <w:rsid w:val="00F1326E"/>
    <w:rsid w:val="00F13766"/>
    <w:rsid w:val="00F13AAC"/>
    <w:rsid w:val="00F14003"/>
    <w:rsid w:val="00F14395"/>
    <w:rsid w:val="00F14440"/>
    <w:rsid w:val="00F14479"/>
    <w:rsid w:val="00F151A3"/>
    <w:rsid w:val="00F15249"/>
    <w:rsid w:val="00F152DB"/>
    <w:rsid w:val="00F152F7"/>
    <w:rsid w:val="00F15327"/>
    <w:rsid w:val="00F15361"/>
    <w:rsid w:val="00F15737"/>
    <w:rsid w:val="00F159AD"/>
    <w:rsid w:val="00F159CE"/>
    <w:rsid w:val="00F15BAF"/>
    <w:rsid w:val="00F16242"/>
    <w:rsid w:val="00F16806"/>
    <w:rsid w:val="00F16997"/>
    <w:rsid w:val="00F169D4"/>
    <w:rsid w:val="00F16D35"/>
    <w:rsid w:val="00F170EC"/>
    <w:rsid w:val="00F17139"/>
    <w:rsid w:val="00F17AED"/>
    <w:rsid w:val="00F20D8E"/>
    <w:rsid w:val="00F21864"/>
    <w:rsid w:val="00F2195A"/>
    <w:rsid w:val="00F227A8"/>
    <w:rsid w:val="00F229D5"/>
    <w:rsid w:val="00F23C43"/>
    <w:rsid w:val="00F24628"/>
    <w:rsid w:val="00F24B26"/>
    <w:rsid w:val="00F25049"/>
    <w:rsid w:val="00F252CD"/>
    <w:rsid w:val="00F2619C"/>
    <w:rsid w:val="00F2645A"/>
    <w:rsid w:val="00F26692"/>
    <w:rsid w:val="00F26CCE"/>
    <w:rsid w:val="00F26FFA"/>
    <w:rsid w:val="00F30133"/>
    <w:rsid w:val="00F30B10"/>
    <w:rsid w:val="00F3115A"/>
    <w:rsid w:val="00F3163C"/>
    <w:rsid w:val="00F31FA3"/>
    <w:rsid w:val="00F32B1D"/>
    <w:rsid w:val="00F32B5E"/>
    <w:rsid w:val="00F32BF2"/>
    <w:rsid w:val="00F32DC4"/>
    <w:rsid w:val="00F32F21"/>
    <w:rsid w:val="00F33722"/>
    <w:rsid w:val="00F33903"/>
    <w:rsid w:val="00F33937"/>
    <w:rsid w:val="00F33E99"/>
    <w:rsid w:val="00F34351"/>
    <w:rsid w:val="00F34488"/>
    <w:rsid w:val="00F34535"/>
    <w:rsid w:val="00F3467A"/>
    <w:rsid w:val="00F34B2F"/>
    <w:rsid w:val="00F34BFC"/>
    <w:rsid w:val="00F34EA5"/>
    <w:rsid w:val="00F35026"/>
    <w:rsid w:val="00F3569C"/>
    <w:rsid w:val="00F360AB"/>
    <w:rsid w:val="00F361FE"/>
    <w:rsid w:val="00F363F2"/>
    <w:rsid w:val="00F364FB"/>
    <w:rsid w:val="00F366F1"/>
    <w:rsid w:val="00F36F62"/>
    <w:rsid w:val="00F36FCB"/>
    <w:rsid w:val="00F37149"/>
    <w:rsid w:val="00F374CC"/>
    <w:rsid w:val="00F375D1"/>
    <w:rsid w:val="00F37D0C"/>
    <w:rsid w:val="00F40425"/>
    <w:rsid w:val="00F40B7C"/>
    <w:rsid w:val="00F41ADD"/>
    <w:rsid w:val="00F41E1C"/>
    <w:rsid w:val="00F42157"/>
    <w:rsid w:val="00F42378"/>
    <w:rsid w:val="00F42944"/>
    <w:rsid w:val="00F430A7"/>
    <w:rsid w:val="00F43181"/>
    <w:rsid w:val="00F431D1"/>
    <w:rsid w:val="00F437C0"/>
    <w:rsid w:val="00F4401B"/>
    <w:rsid w:val="00F445D8"/>
    <w:rsid w:val="00F4472F"/>
    <w:rsid w:val="00F44DBC"/>
    <w:rsid w:val="00F44FB0"/>
    <w:rsid w:val="00F45374"/>
    <w:rsid w:val="00F458D9"/>
    <w:rsid w:val="00F459B9"/>
    <w:rsid w:val="00F4613B"/>
    <w:rsid w:val="00F462A1"/>
    <w:rsid w:val="00F462AF"/>
    <w:rsid w:val="00F46AAC"/>
    <w:rsid w:val="00F46B6F"/>
    <w:rsid w:val="00F474F1"/>
    <w:rsid w:val="00F47A1F"/>
    <w:rsid w:val="00F47B64"/>
    <w:rsid w:val="00F47F9F"/>
    <w:rsid w:val="00F5017E"/>
    <w:rsid w:val="00F50AB1"/>
    <w:rsid w:val="00F50D8B"/>
    <w:rsid w:val="00F512D7"/>
    <w:rsid w:val="00F5202D"/>
    <w:rsid w:val="00F523BA"/>
    <w:rsid w:val="00F526E6"/>
    <w:rsid w:val="00F52864"/>
    <w:rsid w:val="00F52AE4"/>
    <w:rsid w:val="00F52C09"/>
    <w:rsid w:val="00F52EC5"/>
    <w:rsid w:val="00F530DF"/>
    <w:rsid w:val="00F5320B"/>
    <w:rsid w:val="00F536FA"/>
    <w:rsid w:val="00F53A59"/>
    <w:rsid w:val="00F53BDE"/>
    <w:rsid w:val="00F5418B"/>
    <w:rsid w:val="00F5433B"/>
    <w:rsid w:val="00F54388"/>
    <w:rsid w:val="00F545CC"/>
    <w:rsid w:val="00F5476B"/>
    <w:rsid w:val="00F54859"/>
    <w:rsid w:val="00F548CB"/>
    <w:rsid w:val="00F54949"/>
    <w:rsid w:val="00F54C72"/>
    <w:rsid w:val="00F54DA5"/>
    <w:rsid w:val="00F54F33"/>
    <w:rsid w:val="00F557B1"/>
    <w:rsid w:val="00F55A94"/>
    <w:rsid w:val="00F55C75"/>
    <w:rsid w:val="00F55CFE"/>
    <w:rsid w:val="00F5608F"/>
    <w:rsid w:val="00F568C0"/>
    <w:rsid w:val="00F56D56"/>
    <w:rsid w:val="00F572E7"/>
    <w:rsid w:val="00F57AF5"/>
    <w:rsid w:val="00F60195"/>
    <w:rsid w:val="00F60571"/>
    <w:rsid w:val="00F60688"/>
    <w:rsid w:val="00F6076A"/>
    <w:rsid w:val="00F608FB"/>
    <w:rsid w:val="00F60AE1"/>
    <w:rsid w:val="00F60AFB"/>
    <w:rsid w:val="00F612EC"/>
    <w:rsid w:val="00F6174B"/>
    <w:rsid w:val="00F61793"/>
    <w:rsid w:val="00F624F3"/>
    <w:rsid w:val="00F62775"/>
    <w:rsid w:val="00F62A43"/>
    <w:rsid w:val="00F62DF9"/>
    <w:rsid w:val="00F62E63"/>
    <w:rsid w:val="00F631B3"/>
    <w:rsid w:val="00F63549"/>
    <w:rsid w:val="00F635AC"/>
    <w:rsid w:val="00F63FB6"/>
    <w:rsid w:val="00F6460E"/>
    <w:rsid w:val="00F646F5"/>
    <w:rsid w:val="00F64B03"/>
    <w:rsid w:val="00F64F48"/>
    <w:rsid w:val="00F65995"/>
    <w:rsid w:val="00F65DF7"/>
    <w:rsid w:val="00F66018"/>
    <w:rsid w:val="00F6604F"/>
    <w:rsid w:val="00F66339"/>
    <w:rsid w:val="00F6655A"/>
    <w:rsid w:val="00F66A1A"/>
    <w:rsid w:val="00F66F1C"/>
    <w:rsid w:val="00F67636"/>
    <w:rsid w:val="00F6771E"/>
    <w:rsid w:val="00F67C44"/>
    <w:rsid w:val="00F700E2"/>
    <w:rsid w:val="00F700F7"/>
    <w:rsid w:val="00F70242"/>
    <w:rsid w:val="00F7029E"/>
    <w:rsid w:val="00F709AC"/>
    <w:rsid w:val="00F70CFD"/>
    <w:rsid w:val="00F70EF8"/>
    <w:rsid w:val="00F71038"/>
    <w:rsid w:val="00F71A52"/>
    <w:rsid w:val="00F71BDD"/>
    <w:rsid w:val="00F7215E"/>
    <w:rsid w:val="00F721C5"/>
    <w:rsid w:val="00F7245D"/>
    <w:rsid w:val="00F728DD"/>
    <w:rsid w:val="00F72D90"/>
    <w:rsid w:val="00F73486"/>
    <w:rsid w:val="00F73963"/>
    <w:rsid w:val="00F73A4B"/>
    <w:rsid w:val="00F74025"/>
    <w:rsid w:val="00F740C6"/>
    <w:rsid w:val="00F746D8"/>
    <w:rsid w:val="00F747A2"/>
    <w:rsid w:val="00F7483B"/>
    <w:rsid w:val="00F75944"/>
    <w:rsid w:val="00F76285"/>
    <w:rsid w:val="00F764B0"/>
    <w:rsid w:val="00F7651B"/>
    <w:rsid w:val="00F76750"/>
    <w:rsid w:val="00F76A04"/>
    <w:rsid w:val="00F76BDB"/>
    <w:rsid w:val="00F770A5"/>
    <w:rsid w:val="00F773CC"/>
    <w:rsid w:val="00F77467"/>
    <w:rsid w:val="00F803C7"/>
    <w:rsid w:val="00F804DA"/>
    <w:rsid w:val="00F8057C"/>
    <w:rsid w:val="00F80710"/>
    <w:rsid w:val="00F8087C"/>
    <w:rsid w:val="00F80B9F"/>
    <w:rsid w:val="00F80FE8"/>
    <w:rsid w:val="00F81709"/>
    <w:rsid w:val="00F817F5"/>
    <w:rsid w:val="00F818DB"/>
    <w:rsid w:val="00F81B53"/>
    <w:rsid w:val="00F81C7C"/>
    <w:rsid w:val="00F81C80"/>
    <w:rsid w:val="00F81D88"/>
    <w:rsid w:val="00F82201"/>
    <w:rsid w:val="00F82345"/>
    <w:rsid w:val="00F8240F"/>
    <w:rsid w:val="00F829A1"/>
    <w:rsid w:val="00F82D99"/>
    <w:rsid w:val="00F83774"/>
    <w:rsid w:val="00F838DA"/>
    <w:rsid w:val="00F83D28"/>
    <w:rsid w:val="00F841C8"/>
    <w:rsid w:val="00F844F3"/>
    <w:rsid w:val="00F84C61"/>
    <w:rsid w:val="00F84DED"/>
    <w:rsid w:val="00F85375"/>
    <w:rsid w:val="00F8555B"/>
    <w:rsid w:val="00F856DB"/>
    <w:rsid w:val="00F85A17"/>
    <w:rsid w:val="00F861BF"/>
    <w:rsid w:val="00F865B1"/>
    <w:rsid w:val="00F8666D"/>
    <w:rsid w:val="00F86A59"/>
    <w:rsid w:val="00F8722E"/>
    <w:rsid w:val="00F872AB"/>
    <w:rsid w:val="00F876FC"/>
    <w:rsid w:val="00F878F8"/>
    <w:rsid w:val="00F87FAD"/>
    <w:rsid w:val="00F9074F"/>
    <w:rsid w:val="00F90860"/>
    <w:rsid w:val="00F90944"/>
    <w:rsid w:val="00F90D8D"/>
    <w:rsid w:val="00F90E52"/>
    <w:rsid w:val="00F91008"/>
    <w:rsid w:val="00F910F5"/>
    <w:rsid w:val="00F91236"/>
    <w:rsid w:val="00F9185C"/>
    <w:rsid w:val="00F91F1B"/>
    <w:rsid w:val="00F9202A"/>
    <w:rsid w:val="00F92071"/>
    <w:rsid w:val="00F92663"/>
    <w:rsid w:val="00F92C3D"/>
    <w:rsid w:val="00F92FA6"/>
    <w:rsid w:val="00F939E2"/>
    <w:rsid w:val="00F93CA7"/>
    <w:rsid w:val="00F93CEB"/>
    <w:rsid w:val="00F940B6"/>
    <w:rsid w:val="00F944EB"/>
    <w:rsid w:val="00F949E9"/>
    <w:rsid w:val="00F94C33"/>
    <w:rsid w:val="00F951B4"/>
    <w:rsid w:val="00F954AB"/>
    <w:rsid w:val="00F9567A"/>
    <w:rsid w:val="00F96468"/>
    <w:rsid w:val="00F96EDE"/>
    <w:rsid w:val="00F97057"/>
    <w:rsid w:val="00F971B3"/>
    <w:rsid w:val="00F9764F"/>
    <w:rsid w:val="00F979B5"/>
    <w:rsid w:val="00FA004B"/>
    <w:rsid w:val="00FA09FC"/>
    <w:rsid w:val="00FA130E"/>
    <w:rsid w:val="00FA1481"/>
    <w:rsid w:val="00FA2354"/>
    <w:rsid w:val="00FA2A18"/>
    <w:rsid w:val="00FA2A68"/>
    <w:rsid w:val="00FA2D4A"/>
    <w:rsid w:val="00FA32C8"/>
    <w:rsid w:val="00FA36E2"/>
    <w:rsid w:val="00FA3BA8"/>
    <w:rsid w:val="00FA41D9"/>
    <w:rsid w:val="00FA4633"/>
    <w:rsid w:val="00FA4674"/>
    <w:rsid w:val="00FA47FD"/>
    <w:rsid w:val="00FA48B5"/>
    <w:rsid w:val="00FA48EB"/>
    <w:rsid w:val="00FA4956"/>
    <w:rsid w:val="00FA4E95"/>
    <w:rsid w:val="00FA4F54"/>
    <w:rsid w:val="00FA521D"/>
    <w:rsid w:val="00FA5354"/>
    <w:rsid w:val="00FA592E"/>
    <w:rsid w:val="00FA5DA4"/>
    <w:rsid w:val="00FA5FD4"/>
    <w:rsid w:val="00FA60A0"/>
    <w:rsid w:val="00FA644B"/>
    <w:rsid w:val="00FA6BB7"/>
    <w:rsid w:val="00FA6D64"/>
    <w:rsid w:val="00FA6EA9"/>
    <w:rsid w:val="00FA71A8"/>
    <w:rsid w:val="00FA7225"/>
    <w:rsid w:val="00FA75A3"/>
    <w:rsid w:val="00FA79A9"/>
    <w:rsid w:val="00FA7BD1"/>
    <w:rsid w:val="00FA7C96"/>
    <w:rsid w:val="00FB0808"/>
    <w:rsid w:val="00FB08C9"/>
    <w:rsid w:val="00FB0BCD"/>
    <w:rsid w:val="00FB0D07"/>
    <w:rsid w:val="00FB16D8"/>
    <w:rsid w:val="00FB171D"/>
    <w:rsid w:val="00FB1845"/>
    <w:rsid w:val="00FB19AF"/>
    <w:rsid w:val="00FB1A22"/>
    <w:rsid w:val="00FB1A86"/>
    <w:rsid w:val="00FB1B54"/>
    <w:rsid w:val="00FB1C64"/>
    <w:rsid w:val="00FB1FFC"/>
    <w:rsid w:val="00FB2030"/>
    <w:rsid w:val="00FB2983"/>
    <w:rsid w:val="00FB2EA6"/>
    <w:rsid w:val="00FB311F"/>
    <w:rsid w:val="00FB34AC"/>
    <w:rsid w:val="00FB3896"/>
    <w:rsid w:val="00FB3E5F"/>
    <w:rsid w:val="00FB4627"/>
    <w:rsid w:val="00FB4CA2"/>
    <w:rsid w:val="00FB5062"/>
    <w:rsid w:val="00FB55BD"/>
    <w:rsid w:val="00FB5E2F"/>
    <w:rsid w:val="00FB62A7"/>
    <w:rsid w:val="00FB6B8B"/>
    <w:rsid w:val="00FB6F3F"/>
    <w:rsid w:val="00FB7260"/>
    <w:rsid w:val="00FB7EBB"/>
    <w:rsid w:val="00FC043A"/>
    <w:rsid w:val="00FC083D"/>
    <w:rsid w:val="00FC1444"/>
    <w:rsid w:val="00FC1A01"/>
    <w:rsid w:val="00FC1AF8"/>
    <w:rsid w:val="00FC1B7A"/>
    <w:rsid w:val="00FC1BB5"/>
    <w:rsid w:val="00FC1C16"/>
    <w:rsid w:val="00FC1E1D"/>
    <w:rsid w:val="00FC1E8A"/>
    <w:rsid w:val="00FC23EB"/>
    <w:rsid w:val="00FC2B9D"/>
    <w:rsid w:val="00FC31E4"/>
    <w:rsid w:val="00FC32E6"/>
    <w:rsid w:val="00FC34EF"/>
    <w:rsid w:val="00FC3E65"/>
    <w:rsid w:val="00FC4121"/>
    <w:rsid w:val="00FC45D4"/>
    <w:rsid w:val="00FC4C9F"/>
    <w:rsid w:val="00FC52DA"/>
    <w:rsid w:val="00FC546A"/>
    <w:rsid w:val="00FC548B"/>
    <w:rsid w:val="00FC54B0"/>
    <w:rsid w:val="00FC5725"/>
    <w:rsid w:val="00FC586C"/>
    <w:rsid w:val="00FC5ADD"/>
    <w:rsid w:val="00FC5B2D"/>
    <w:rsid w:val="00FC5B6E"/>
    <w:rsid w:val="00FC5BB9"/>
    <w:rsid w:val="00FC64CB"/>
    <w:rsid w:val="00FC6E84"/>
    <w:rsid w:val="00FC75E1"/>
    <w:rsid w:val="00FC788C"/>
    <w:rsid w:val="00FC7AAD"/>
    <w:rsid w:val="00FD0761"/>
    <w:rsid w:val="00FD1018"/>
    <w:rsid w:val="00FD110F"/>
    <w:rsid w:val="00FD14EE"/>
    <w:rsid w:val="00FD168B"/>
    <w:rsid w:val="00FD1DFA"/>
    <w:rsid w:val="00FD21F2"/>
    <w:rsid w:val="00FD2281"/>
    <w:rsid w:val="00FD2851"/>
    <w:rsid w:val="00FD2A30"/>
    <w:rsid w:val="00FD2F72"/>
    <w:rsid w:val="00FD2FB0"/>
    <w:rsid w:val="00FD350F"/>
    <w:rsid w:val="00FD368D"/>
    <w:rsid w:val="00FD398E"/>
    <w:rsid w:val="00FD3B18"/>
    <w:rsid w:val="00FD3B59"/>
    <w:rsid w:val="00FD3B8A"/>
    <w:rsid w:val="00FD3C71"/>
    <w:rsid w:val="00FD3CBD"/>
    <w:rsid w:val="00FD4065"/>
    <w:rsid w:val="00FD4F29"/>
    <w:rsid w:val="00FD5167"/>
    <w:rsid w:val="00FD53A7"/>
    <w:rsid w:val="00FD5FD4"/>
    <w:rsid w:val="00FD6178"/>
    <w:rsid w:val="00FD6337"/>
    <w:rsid w:val="00FD6388"/>
    <w:rsid w:val="00FD6F2E"/>
    <w:rsid w:val="00FD7556"/>
    <w:rsid w:val="00FD7578"/>
    <w:rsid w:val="00FD7628"/>
    <w:rsid w:val="00FD78E4"/>
    <w:rsid w:val="00FD7B16"/>
    <w:rsid w:val="00FE02DF"/>
    <w:rsid w:val="00FE035D"/>
    <w:rsid w:val="00FE08C3"/>
    <w:rsid w:val="00FE0A38"/>
    <w:rsid w:val="00FE0ACB"/>
    <w:rsid w:val="00FE0BD6"/>
    <w:rsid w:val="00FE0FCB"/>
    <w:rsid w:val="00FE1241"/>
    <w:rsid w:val="00FE1366"/>
    <w:rsid w:val="00FE1D2B"/>
    <w:rsid w:val="00FE1F60"/>
    <w:rsid w:val="00FE21B2"/>
    <w:rsid w:val="00FE2418"/>
    <w:rsid w:val="00FE2848"/>
    <w:rsid w:val="00FE2C09"/>
    <w:rsid w:val="00FE3DC9"/>
    <w:rsid w:val="00FE3DFB"/>
    <w:rsid w:val="00FE3EE5"/>
    <w:rsid w:val="00FE4266"/>
    <w:rsid w:val="00FE4C21"/>
    <w:rsid w:val="00FE4E49"/>
    <w:rsid w:val="00FE4E6A"/>
    <w:rsid w:val="00FE55F5"/>
    <w:rsid w:val="00FE5DF3"/>
    <w:rsid w:val="00FE6367"/>
    <w:rsid w:val="00FE6620"/>
    <w:rsid w:val="00FE6B8C"/>
    <w:rsid w:val="00FE6BCF"/>
    <w:rsid w:val="00FE6C06"/>
    <w:rsid w:val="00FE6CA5"/>
    <w:rsid w:val="00FE7289"/>
    <w:rsid w:val="00FE75D8"/>
    <w:rsid w:val="00FE7ABA"/>
    <w:rsid w:val="00FE7FB0"/>
    <w:rsid w:val="00FE7FC1"/>
    <w:rsid w:val="00FF043F"/>
    <w:rsid w:val="00FF049C"/>
    <w:rsid w:val="00FF0BAF"/>
    <w:rsid w:val="00FF0C48"/>
    <w:rsid w:val="00FF0DB1"/>
    <w:rsid w:val="00FF15BC"/>
    <w:rsid w:val="00FF1B32"/>
    <w:rsid w:val="00FF2E43"/>
    <w:rsid w:val="00FF36CE"/>
    <w:rsid w:val="00FF3755"/>
    <w:rsid w:val="00FF38A0"/>
    <w:rsid w:val="00FF3956"/>
    <w:rsid w:val="00FF3957"/>
    <w:rsid w:val="00FF3A35"/>
    <w:rsid w:val="00FF3BEA"/>
    <w:rsid w:val="00FF476A"/>
    <w:rsid w:val="00FF47EF"/>
    <w:rsid w:val="00FF4A15"/>
    <w:rsid w:val="00FF4A71"/>
    <w:rsid w:val="00FF4AC3"/>
    <w:rsid w:val="00FF4FF2"/>
    <w:rsid w:val="00FF5548"/>
    <w:rsid w:val="00FF565A"/>
    <w:rsid w:val="00FF5EB9"/>
    <w:rsid w:val="00FF61BA"/>
    <w:rsid w:val="00FF625F"/>
    <w:rsid w:val="00FF6528"/>
    <w:rsid w:val="00FF6893"/>
    <w:rsid w:val="00FF6970"/>
    <w:rsid w:val="00FF73E9"/>
    <w:rsid w:val="00FF73F2"/>
    <w:rsid w:val="00FF7BAD"/>
    <w:rsid w:val="00FF7BC1"/>
    <w:rsid w:val="00FF7D85"/>
    <w:rsid w:val="01527023"/>
    <w:rsid w:val="017957B4"/>
    <w:rsid w:val="02045C6A"/>
    <w:rsid w:val="020B7B03"/>
    <w:rsid w:val="023D847F"/>
    <w:rsid w:val="03238435"/>
    <w:rsid w:val="03F9362A"/>
    <w:rsid w:val="040F7206"/>
    <w:rsid w:val="04771066"/>
    <w:rsid w:val="084690DB"/>
    <w:rsid w:val="0896419E"/>
    <w:rsid w:val="089C0345"/>
    <w:rsid w:val="095BB616"/>
    <w:rsid w:val="09F7A8BC"/>
    <w:rsid w:val="0A047F19"/>
    <w:rsid w:val="0A5EE8C9"/>
    <w:rsid w:val="0AB5515D"/>
    <w:rsid w:val="0C1C47BD"/>
    <w:rsid w:val="0E0FAFC6"/>
    <w:rsid w:val="0E367475"/>
    <w:rsid w:val="0E5C5C4E"/>
    <w:rsid w:val="0EEB7C53"/>
    <w:rsid w:val="0FB3CA65"/>
    <w:rsid w:val="100246E5"/>
    <w:rsid w:val="10136AD4"/>
    <w:rsid w:val="109D66EF"/>
    <w:rsid w:val="1113FAA0"/>
    <w:rsid w:val="119A048C"/>
    <w:rsid w:val="11D1EBEA"/>
    <w:rsid w:val="12BAC98E"/>
    <w:rsid w:val="12CBD7CD"/>
    <w:rsid w:val="12D38F9B"/>
    <w:rsid w:val="13FE9826"/>
    <w:rsid w:val="141E0E8E"/>
    <w:rsid w:val="1437CFF2"/>
    <w:rsid w:val="14B79CB2"/>
    <w:rsid w:val="165EB7FE"/>
    <w:rsid w:val="1736210F"/>
    <w:rsid w:val="17B3CEC1"/>
    <w:rsid w:val="18097760"/>
    <w:rsid w:val="180DC2C8"/>
    <w:rsid w:val="198ECB24"/>
    <w:rsid w:val="19B64394"/>
    <w:rsid w:val="19BEEC11"/>
    <w:rsid w:val="1A520606"/>
    <w:rsid w:val="1BC58771"/>
    <w:rsid w:val="1BE610A8"/>
    <w:rsid w:val="1C96D808"/>
    <w:rsid w:val="1CBF84FB"/>
    <w:rsid w:val="1D512159"/>
    <w:rsid w:val="1D7215D5"/>
    <w:rsid w:val="1F0534EE"/>
    <w:rsid w:val="20273FE2"/>
    <w:rsid w:val="20F430A3"/>
    <w:rsid w:val="229CC572"/>
    <w:rsid w:val="22A010F9"/>
    <w:rsid w:val="22BAA77D"/>
    <w:rsid w:val="23118AE8"/>
    <w:rsid w:val="2343BB08"/>
    <w:rsid w:val="235C70C8"/>
    <w:rsid w:val="23FAF4E5"/>
    <w:rsid w:val="244BDD07"/>
    <w:rsid w:val="2662C00D"/>
    <w:rsid w:val="2706C02A"/>
    <w:rsid w:val="277666D4"/>
    <w:rsid w:val="27F0CD3C"/>
    <w:rsid w:val="2997D596"/>
    <w:rsid w:val="2B5CFC11"/>
    <w:rsid w:val="2D1CFF25"/>
    <w:rsid w:val="2F6E7C26"/>
    <w:rsid w:val="309CDF55"/>
    <w:rsid w:val="321B7930"/>
    <w:rsid w:val="3257E646"/>
    <w:rsid w:val="33797F11"/>
    <w:rsid w:val="33FBB140"/>
    <w:rsid w:val="35599D19"/>
    <w:rsid w:val="35714DF4"/>
    <w:rsid w:val="357F6549"/>
    <w:rsid w:val="359BFB5C"/>
    <w:rsid w:val="365951DD"/>
    <w:rsid w:val="36CB087A"/>
    <w:rsid w:val="37862191"/>
    <w:rsid w:val="37DF287B"/>
    <w:rsid w:val="38986136"/>
    <w:rsid w:val="38F7A0EB"/>
    <w:rsid w:val="3CB4A934"/>
    <w:rsid w:val="3D1C58F2"/>
    <w:rsid w:val="3D7A2E46"/>
    <w:rsid w:val="4012618D"/>
    <w:rsid w:val="401B7287"/>
    <w:rsid w:val="40320396"/>
    <w:rsid w:val="40E95FAA"/>
    <w:rsid w:val="41A29866"/>
    <w:rsid w:val="41BB96D9"/>
    <w:rsid w:val="41EF3EAC"/>
    <w:rsid w:val="42B5B6BD"/>
    <w:rsid w:val="430337E3"/>
    <w:rsid w:val="4336D26E"/>
    <w:rsid w:val="4417F367"/>
    <w:rsid w:val="46C05A09"/>
    <w:rsid w:val="47163395"/>
    <w:rsid w:val="4737D932"/>
    <w:rsid w:val="49381817"/>
    <w:rsid w:val="4981D246"/>
    <w:rsid w:val="4A18A35F"/>
    <w:rsid w:val="4A42C851"/>
    <w:rsid w:val="4B7AC121"/>
    <w:rsid w:val="4C224860"/>
    <w:rsid w:val="4C2C46F2"/>
    <w:rsid w:val="4C58433E"/>
    <w:rsid w:val="4CA6C8E7"/>
    <w:rsid w:val="4D0F79A4"/>
    <w:rsid w:val="4D74B457"/>
    <w:rsid w:val="4DD19159"/>
    <w:rsid w:val="4F0FD5E0"/>
    <w:rsid w:val="4F581039"/>
    <w:rsid w:val="4F6D0524"/>
    <w:rsid w:val="4F996F89"/>
    <w:rsid w:val="4FA02C3F"/>
    <w:rsid w:val="51543167"/>
    <w:rsid w:val="522F51B2"/>
    <w:rsid w:val="525A352D"/>
    <w:rsid w:val="534ED598"/>
    <w:rsid w:val="548E1FD2"/>
    <w:rsid w:val="54B78ED8"/>
    <w:rsid w:val="550E8779"/>
    <w:rsid w:val="551A49E5"/>
    <w:rsid w:val="56399701"/>
    <w:rsid w:val="56CDE9C6"/>
    <w:rsid w:val="57A9BD2A"/>
    <w:rsid w:val="59708C46"/>
    <w:rsid w:val="5971BF3B"/>
    <w:rsid w:val="5A3FC6ED"/>
    <w:rsid w:val="5C5B76BD"/>
    <w:rsid w:val="5CE28AF7"/>
    <w:rsid w:val="5DE9FE15"/>
    <w:rsid w:val="5EF9F9DD"/>
    <w:rsid w:val="605986BB"/>
    <w:rsid w:val="60EC5E67"/>
    <w:rsid w:val="60F63FF7"/>
    <w:rsid w:val="611AEB68"/>
    <w:rsid w:val="628278D4"/>
    <w:rsid w:val="62E5EFD1"/>
    <w:rsid w:val="62FF7F08"/>
    <w:rsid w:val="6307C8A3"/>
    <w:rsid w:val="64E82AD8"/>
    <w:rsid w:val="65354066"/>
    <w:rsid w:val="6579F245"/>
    <w:rsid w:val="66031B00"/>
    <w:rsid w:val="66AB27E8"/>
    <w:rsid w:val="6741540A"/>
    <w:rsid w:val="674D4B2D"/>
    <w:rsid w:val="6760C662"/>
    <w:rsid w:val="67D410E2"/>
    <w:rsid w:val="67D8794D"/>
    <w:rsid w:val="6802134E"/>
    <w:rsid w:val="683E54FC"/>
    <w:rsid w:val="68FB1AEF"/>
    <w:rsid w:val="69797D58"/>
    <w:rsid w:val="6A1DF0DA"/>
    <w:rsid w:val="6A5B4771"/>
    <w:rsid w:val="6B95399F"/>
    <w:rsid w:val="6C07A75E"/>
    <w:rsid w:val="6DDE5248"/>
    <w:rsid w:val="6E695F7C"/>
    <w:rsid w:val="6EBF1B0E"/>
    <w:rsid w:val="6EF94263"/>
    <w:rsid w:val="6F7AEA5F"/>
    <w:rsid w:val="6F7CF5B8"/>
    <w:rsid w:val="6FDD4F5E"/>
    <w:rsid w:val="704A46CD"/>
    <w:rsid w:val="72E2F1D9"/>
    <w:rsid w:val="748CA631"/>
    <w:rsid w:val="77774393"/>
    <w:rsid w:val="77B3DE36"/>
    <w:rsid w:val="78604C43"/>
    <w:rsid w:val="79327A9F"/>
    <w:rsid w:val="7949931C"/>
    <w:rsid w:val="7956873F"/>
    <w:rsid w:val="7A535562"/>
    <w:rsid w:val="7A862A49"/>
    <w:rsid w:val="7DB9B709"/>
    <w:rsid w:val="7E874C0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3DD115"/>
  <w14:defaultImageDpi w14:val="330"/>
  <w15:chartTrackingRefBased/>
  <w15:docId w15:val="{9CF4DD97-47C3-4DF4-A2C6-F49460455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1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52"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7"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uiPriority="21"/>
    <w:lsdException w:name="Subtle Reference" w:semiHidden="1" w:uiPriority="31" w:unhideWhenUsed="1"/>
    <w:lsdException w:name="Intense Reference" w:uiPriority="32"/>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uiPriority w:val="99"/>
    <w:rsid w:val="006E1284"/>
    <w:pPr>
      <w:spacing w:after="0" w:line="240" w:lineRule="auto"/>
    </w:pPr>
    <w:rPr>
      <w:rFonts w:ascii="Segoe UI" w:hAnsi="Segoe UI"/>
      <w:lang w:val="sl-SI"/>
    </w:rPr>
  </w:style>
  <w:style w:type="paragraph" w:styleId="Naslov1">
    <w:name w:val="heading 1"/>
    <w:next w:val="MainText"/>
    <w:link w:val="Naslov1Znak"/>
    <w:qFormat/>
    <w:rsid w:val="00DB7982"/>
    <w:pPr>
      <w:keepNext/>
      <w:keepLines/>
      <w:pageBreakBefore/>
      <w:numPr>
        <w:numId w:val="1"/>
      </w:numPr>
      <w:spacing w:before="120" w:after="120" w:line="240" w:lineRule="auto"/>
      <w:ind w:left="431" w:hanging="431"/>
      <w:contextualSpacing/>
      <w:jc w:val="both"/>
      <w:outlineLvl w:val="0"/>
    </w:pPr>
    <w:rPr>
      <w:rFonts w:ascii="Segoe UI" w:eastAsiaTheme="majorEastAsia" w:hAnsi="Segoe UI" w:cs="Segoe UI Semilight"/>
      <w:color w:val="0088CF"/>
      <w:sz w:val="40"/>
      <w:szCs w:val="32"/>
      <w:lang w:val="sl-SI"/>
    </w:rPr>
  </w:style>
  <w:style w:type="paragraph" w:styleId="Naslov2">
    <w:name w:val="heading 2"/>
    <w:basedOn w:val="Navaden"/>
    <w:next w:val="MainText"/>
    <w:link w:val="Naslov2Znak"/>
    <w:unhideWhenUsed/>
    <w:qFormat/>
    <w:rsid w:val="004F4527"/>
    <w:pPr>
      <w:keepNext/>
      <w:keepLines/>
      <w:numPr>
        <w:ilvl w:val="1"/>
        <w:numId w:val="1"/>
      </w:numPr>
      <w:spacing w:before="360" w:after="240"/>
      <w:outlineLvl w:val="1"/>
    </w:pPr>
    <w:rPr>
      <w:rFonts w:eastAsiaTheme="majorEastAsia" w:cs="Segoe UI Semilight"/>
      <w:color w:val="808080"/>
      <w:sz w:val="32"/>
      <w:szCs w:val="26"/>
    </w:rPr>
  </w:style>
  <w:style w:type="paragraph" w:styleId="Naslov3">
    <w:name w:val="heading 3"/>
    <w:basedOn w:val="Navaden"/>
    <w:next w:val="MainText"/>
    <w:link w:val="Naslov3Znak"/>
    <w:unhideWhenUsed/>
    <w:qFormat/>
    <w:rsid w:val="00FB62A7"/>
    <w:pPr>
      <w:keepNext/>
      <w:keepLines/>
      <w:numPr>
        <w:ilvl w:val="2"/>
        <w:numId w:val="1"/>
      </w:numPr>
      <w:spacing w:before="360" w:after="240"/>
      <w:outlineLvl w:val="2"/>
    </w:pPr>
    <w:rPr>
      <w:rFonts w:eastAsiaTheme="majorEastAsia" w:cs="Segoe UI Semibold"/>
      <w:color w:val="808080"/>
      <w:sz w:val="24"/>
      <w:szCs w:val="32"/>
    </w:rPr>
  </w:style>
  <w:style w:type="paragraph" w:styleId="Naslov4">
    <w:name w:val="heading 4"/>
    <w:basedOn w:val="Navaden"/>
    <w:next w:val="MainText"/>
    <w:link w:val="Naslov4Znak"/>
    <w:unhideWhenUsed/>
    <w:qFormat/>
    <w:rsid w:val="00FB62A7"/>
    <w:pPr>
      <w:keepNext/>
      <w:keepLines/>
      <w:numPr>
        <w:ilvl w:val="3"/>
        <w:numId w:val="1"/>
      </w:numPr>
      <w:spacing w:before="320" w:after="180"/>
      <w:ind w:left="1134" w:hanging="1134"/>
      <w:outlineLvl w:val="3"/>
    </w:pPr>
    <w:rPr>
      <w:rFonts w:eastAsiaTheme="majorEastAsia" w:cs="Segoe UI Semilight"/>
      <w:i/>
      <w:iCs/>
      <w:color w:val="808080"/>
      <w:sz w:val="24"/>
      <w:szCs w:val="28"/>
    </w:rPr>
  </w:style>
  <w:style w:type="paragraph" w:styleId="Naslov5">
    <w:name w:val="heading 5"/>
    <w:basedOn w:val="Navaden"/>
    <w:next w:val="MainText"/>
    <w:link w:val="Naslov5Znak"/>
    <w:unhideWhenUsed/>
    <w:qFormat/>
    <w:rsid w:val="00FB62A7"/>
    <w:pPr>
      <w:keepNext/>
      <w:keepLines/>
      <w:numPr>
        <w:ilvl w:val="4"/>
        <w:numId w:val="1"/>
      </w:numPr>
      <w:spacing w:before="360"/>
      <w:outlineLvl w:val="4"/>
    </w:pPr>
    <w:rPr>
      <w:rFonts w:eastAsiaTheme="majorEastAsia" w:cs="Segoe UI Semibold"/>
      <w:i/>
      <w:color w:val="808080"/>
      <w:sz w:val="20"/>
      <w:szCs w:val="24"/>
    </w:rPr>
  </w:style>
  <w:style w:type="paragraph" w:styleId="Naslov6">
    <w:name w:val="heading 6"/>
    <w:basedOn w:val="Navaden"/>
    <w:next w:val="Navaden"/>
    <w:link w:val="Naslov6Znak"/>
    <w:unhideWhenUsed/>
    <w:qFormat/>
    <w:rsid w:val="00CC0F87"/>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Naslov7">
    <w:name w:val="heading 7"/>
    <w:basedOn w:val="Navaden"/>
    <w:next w:val="Navaden"/>
    <w:link w:val="Naslov7Znak"/>
    <w:unhideWhenUsed/>
    <w:qFormat/>
    <w:rsid w:val="00CC0F87"/>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Naslov8">
    <w:name w:val="heading 8"/>
    <w:basedOn w:val="Navaden"/>
    <w:next w:val="Navaden"/>
    <w:link w:val="Naslov8Znak"/>
    <w:unhideWhenUsed/>
    <w:qFormat/>
    <w:rsid w:val="00CC0F87"/>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CC0F87"/>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aliases w:val="Doc Title"/>
    <w:next w:val="Podnaslov"/>
    <w:link w:val="NaslovZnak"/>
    <w:uiPriority w:val="29"/>
    <w:qFormat/>
    <w:rsid w:val="006345DA"/>
    <w:pPr>
      <w:spacing w:after="120" w:line="240" w:lineRule="auto"/>
      <w:ind w:right="1416"/>
    </w:pPr>
    <w:rPr>
      <w:rFonts w:ascii="Segoe UI Light" w:hAnsi="Segoe UI Light" w:cs="Segoe UI Light"/>
      <w:b/>
      <w:color w:val="0088CF"/>
      <w:sz w:val="72"/>
      <w:szCs w:val="72"/>
      <w:lang w:val="sl-SI"/>
    </w:rPr>
  </w:style>
  <w:style w:type="character" w:customStyle="1" w:styleId="NaslovZnak">
    <w:name w:val="Naslov Znak"/>
    <w:aliases w:val="Doc Title Znak"/>
    <w:basedOn w:val="Privzetapisavaodstavka"/>
    <w:link w:val="Naslov"/>
    <w:uiPriority w:val="29"/>
    <w:rsid w:val="006345DA"/>
    <w:rPr>
      <w:rFonts w:ascii="Segoe UI Light" w:hAnsi="Segoe UI Light" w:cs="Segoe UI Light"/>
      <w:b/>
      <w:color w:val="0088CF"/>
      <w:sz w:val="72"/>
      <w:szCs w:val="72"/>
      <w:lang w:val="sl-SI"/>
    </w:rPr>
  </w:style>
  <w:style w:type="character" w:styleId="Besedilooznabemesta">
    <w:name w:val="Placeholder Text"/>
    <w:basedOn w:val="Privzetapisavaodstavka"/>
    <w:uiPriority w:val="99"/>
    <w:semiHidden/>
    <w:rsid w:val="003E330B"/>
    <w:rPr>
      <w:color w:val="808080"/>
    </w:rPr>
  </w:style>
  <w:style w:type="table" w:styleId="Tabelamrea">
    <w:name w:val="Table Grid"/>
    <w:basedOn w:val="Navadnatabela"/>
    <w:uiPriority w:val="39"/>
    <w:rsid w:val="00CF33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uiPriority w:val="29"/>
    <w:qFormat/>
    <w:rsid w:val="006345DA"/>
    <w:pPr>
      <w:ind w:right="1358"/>
    </w:pPr>
    <w:rPr>
      <w:rFonts w:ascii="Segoe UI Light" w:hAnsi="Segoe UI Light" w:cs="Segoe UI Light"/>
      <w:b/>
      <w:color w:val="808080"/>
      <w:sz w:val="36"/>
    </w:rPr>
  </w:style>
  <w:style w:type="character" w:customStyle="1" w:styleId="PodnaslovZnak">
    <w:name w:val="Podnaslov Znak"/>
    <w:basedOn w:val="Privzetapisavaodstavka"/>
    <w:link w:val="Podnaslov"/>
    <w:uiPriority w:val="29"/>
    <w:rsid w:val="006345DA"/>
    <w:rPr>
      <w:rFonts w:ascii="Segoe UI Light" w:hAnsi="Segoe UI Light" w:cs="Segoe UI Light"/>
      <w:b/>
      <w:color w:val="808080"/>
      <w:sz w:val="36"/>
      <w:lang w:val="sl-SI"/>
    </w:rPr>
  </w:style>
  <w:style w:type="paragraph" w:styleId="Besedilooblaka">
    <w:name w:val="Balloon Text"/>
    <w:basedOn w:val="Navaden"/>
    <w:link w:val="BesedilooblakaZnak"/>
    <w:uiPriority w:val="99"/>
    <w:semiHidden/>
    <w:unhideWhenUsed/>
    <w:rsid w:val="00CF33F7"/>
    <w:rPr>
      <w:rFonts w:cs="Segoe UI"/>
      <w:sz w:val="18"/>
      <w:szCs w:val="18"/>
    </w:rPr>
  </w:style>
  <w:style w:type="character" w:customStyle="1" w:styleId="BesedilooblakaZnak">
    <w:name w:val="Besedilo oblačka Znak"/>
    <w:basedOn w:val="Privzetapisavaodstavka"/>
    <w:link w:val="Besedilooblaka"/>
    <w:uiPriority w:val="99"/>
    <w:semiHidden/>
    <w:rsid w:val="00CF33F7"/>
    <w:rPr>
      <w:rFonts w:ascii="Segoe UI" w:hAnsi="Segoe UI" w:cs="Segoe UI"/>
      <w:sz w:val="18"/>
      <w:szCs w:val="18"/>
      <w:lang w:val="sl-SI"/>
    </w:rPr>
  </w:style>
  <w:style w:type="paragraph" w:styleId="Citat">
    <w:name w:val="Quote"/>
    <w:basedOn w:val="MainText"/>
    <w:next w:val="MainText"/>
    <w:link w:val="CitatZnak"/>
    <w:uiPriority w:val="7"/>
    <w:qFormat/>
    <w:rsid w:val="006345DA"/>
    <w:pPr>
      <w:spacing w:before="360" w:after="480"/>
      <w:ind w:left="851"/>
    </w:pPr>
    <w:rPr>
      <w:i/>
      <w:color w:val="0088CF"/>
    </w:rPr>
  </w:style>
  <w:style w:type="character" w:customStyle="1" w:styleId="CitatZnak">
    <w:name w:val="Citat Znak"/>
    <w:basedOn w:val="Privzetapisavaodstavka"/>
    <w:link w:val="Citat"/>
    <w:uiPriority w:val="7"/>
    <w:rsid w:val="006345DA"/>
    <w:rPr>
      <w:rFonts w:ascii="Segoe UI Semilight" w:hAnsi="Segoe UI Semilight" w:cs="Segoe UI Semilight"/>
      <w:i/>
      <w:color w:val="0088CF"/>
      <w:sz w:val="20"/>
      <w:lang w:val="sl-SI"/>
    </w:rPr>
  </w:style>
  <w:style w:type="paragraph" w:styleId="Glava">
    <w:name w:val="header"/>
    <w:basedOn w:val="Navaden"/>
    <w:link w:val="GlavaZnak"/>
    <w:unhideWhenUsed/>
    <w:rsid w:val="00000A11"/>
    <w:pPr>
      <w:tabs>
        <w:tab w:val="center" w:pos="4513"/>
        <w:tab w:val="right" w:pos="9026"/>
      </w:tabs>
    </w:pPr>
  </w:style>
  <w:style w:type="character" w:customStyle="1" w:styleId="GlavaZnak">
    <w:name w:val="Glava Znak"/>
    <w:basedOn w:val="Privzetapisavaodstavka"/>
    <w:link w:val="Glava"/>
    <w:rsid w:val="00000A11"/>
    <w:rPr>
      <w:rFonts w:ascii="Segoe UI" w:hAnsi="Segoe UI"/>
      <w:lang w:val="sl-SI"/>
    </w:rPr>
  </w:style>
  <w:style w:type="paragraph" w:styleId="Noga">
    <w:name w:val="footer"/>
    <w:basedOn w:val="Navaden"/>
    <w:link w:val="NogaZnak"/>
    <w:uiPriority w:val="99"/>
    <w:unhideWhenUsed/>
    <w:rsid w:val="00000A11"/>
    <w:pPr>
      <w:tabs>
        <w:tab w:val="center" w:pos="4513"/>
        <w:tab w:val="right" w:pos="9026"/>
      </w:tabs>
    </w:pPr>
  </w:style>
  <w:style w:type="character" w:customStyle="1" w:styleId="NogaZnak">
    <w:name w:val="Noga Znak"/>
    <w:basedOn w:val="Privzetapisavaodstavka"/>
    <w:link w:val="Noga"/>
    <w:uiPriority w:val="99"/>
    <w:rsid w:val="00000A11"/>
    <w:rPr>
      <w:rFonts w:ascii="Segoe UI" w:hAnsi="Segoe UI"/>
      <w:lang w:val="sl-SI"/>
    </w:rPr>
  </w:style>
  <w:style w:type="character" w:styleId="Hiperpovezava">
    <w:name w:val="Hyperlink"/>
    <w:basedOn w:val="Privzetapisavaodstavka"/>
    <w:uiPriority w:val="99"/>
    <w:unhideWhenUsed/>
    <w:rsid w:val="00000A11"/>
    <w:rPr>
      <w:color w:val="0563C1" w:themeColor="hyperlink"/>
      <w:u w:val="single"/>
    </w:rPr>
  </w:style>
  <w:style w:type="character" w:customStyle="1" w:styleId="Naslov1Znak">
    <w:name w:val="Naslov 1 Znak"/>
    <w:basedOn w:val="Privzetapisavaodstavka"/>
    <w:link w:val="Naslov1"/>
    <w:rsid w:val="00DB7982"/>
    <w:rPr>
      <w:rFonts w:ascii="Segoe UI" w:eastAsiaTheme="majorEastAsia" w:hAnsi="Segoe UI" w:cs="Segoe UI Semilight"/>
      <w:color w:val="0088CF"/>
      <w:sz w:val="40"/>
      <w:szCs w:val="32"/>
      <w:lang w:val="sl-SI"/>
    </w:rPr>
  </w:style>
  <w:style w:type="paragraph" w:customStyle="1" w:styleId="MainText">
    <w:name w:val="Main Text"/>
    <w:link w:val="MainTextChar"/>
    <w:qFormat/>
    <w:rsid w:val="002228AC"/>
    <w:pPr>
      <w:spacing w:before="120" w:after="60" w:line="252" w:lineRule="auto"/>
      <w:jc w:val="both"/>
    </w:pPr>
    <w:rPr>
      <w:rFonts w:ascii="Segoe UI Semilight" w:hAnsi="Segoe UI Semilight" w:cs="Segoe UI Semilight"/>
      <w:color w:val="363636"/>
      <w:lang w:val="sl-SI"/>
    </w:rPr>
  </w:style>
  <w:style w:type="paragraph" w:styleId="Brezrazmikov">
    <w:name w:val="No Spacing"/>
    <w:link w:val="BrezrazmikovZnak"/>
    <w:uiPriority w:val="1"/>
    <w:qFormat/>
    <w:rsid w:val="00052FDD"/>
    <w:pPr>
      <w:spacing w:after="0" w:line="240" w:lineRule="auto"/>
    </w:pPr>
    <w:rPr>
      <w:rFonts w:ascii="Segoe UI" w:hAnsi="Segoe UI"/>
      <w:lang w:val="sl-SI"/>
    </w:rPr>
  </w:style>
  <w:style w:type="paragraph" w:customStyle="1" w:styleId="Heading1NONumber">
    <w:name w:val="Heading 1 NO Number"/>
    <w:basedOn w:val="Naslov1"/>
    <w:next w:val="MainText"/>
    <w:link w:val="Heading1NONumberChar"/>
    <w:uiPriority w:val="9"/>
    <w:qFormat/>
    <w:rsid w:val="006345DA"/>
    <w:pPr>
      <w:numPr>
        <w:numId w:val="0"/>
      </w:numPr>
    </w:pPr>
  </w:style>
  <w:style w:type="character" w:customStyle="1" w:styleId="MainTextChar">
    <w:name w:val="Main Text Char"/>
    <w:basedOn w:val="Privzetapisavaodstavka"/>
    <w:link w:val="MainText"/>
    <w:rsid w:val="002228AC"/>
    <w:rPr>
      <w:rFonts w:ascii="Segoe UI Semilight" w:hAnsi="Segoe UI Semilight" w:cs="Segoe UI Semilight"/>
      <w:color w:val="363636"/>
      <w:lang w:val="sl-SI"/>
    </w:rPr>
  </w:style>
  <w:style w:type="character" w:customStyle="1" w:styleId="Naslov2Znak">
    <w:name w:val="Naslov 2 Znak"/>
    <w:basedOn w:val="Privzetapisavaodstavka"/>
    <w:link w:val="Naslov2"/>
    <w:rsid w:val="004F4527"/>
    <w:rPr>
      <w:rFonts w:ascii="Segoe UI" w:eastAsiaTheme="majorEastAsia" w:hAnsi="Segoe UI" w:cs="Segoe UI Semilight"/>
      <w:color w:val="808080"/>
      <w:sz w:val="32"/>
      <w:szCs w:val="26"/>
      <w:lang w:val="sl-SI"/>
    </w:rPr>
  </w:style>
  <w:style w:type="character" w:customStyle="1" w:styleId="Heading1NONumberChar">
    <w:name w:val="Heading 1 NO Number Char"/>
    <w:basedOn w:val="Naslov1Znak"/>
    <w:link w:val="Heading1NONumber"/>
    <w:uiPriority w:val="9"/>
    <w:rsid w:val="006345DA"/>
    <w:rPr>
      <w:rFonts w:ascii="Segoe UI" w:eastAsiaTheme="majorEastAsia" w:hAnsi="Segoe UI" w:cs="Segoe UI Semilight"/>
      <w:color w:val="0088CF"/>
      <w:sz w:val="48"/>
      <w:szCs w:val="32"/>
      <w:lang w:val="sl-SI"/>
    </w:rPr>
  </w:style>
  <w:style w:type="character" w:customStyle="1" w:styleId="Naslov3Znak">
    <w:name w:val="Naslov 3 Znak"/>
    <w:basedOn w:val="Privzetapisavaodstavka"/>
    <w:link w:val="Naslov3"/>
    <w:rsid w:val="00FB62A7"/>
    <w:rPr>
      <w:rFonts w:ascii="Segoe UI" w:eastAsiaTheme="majorEastAsia" w:hAnsi="Segoe UI" w:cs="Segoe UI Semibold"/>
      <w:color w:val="808080"/>
      <w:sz w:val="24"/>
      <w:szCs w:val="32"/>
      <w:lang w:val="sl-SI"/>
    </w:rPr>
  </w:style>
  <w:style w:type="character" w:customStyle="1" w:styleId="Naslov4Znak">
    <w:name w:val="Naslov 4 Znak"/>
    <w:basedOn w:val="Privzetapisavaodstavka"/>
    <w:link w:val="Naslov4"/>
    <w:rsid w:val="00FB62A7"/>
    <w:rPr>
      <w:rFonts w:ascii="Segoe UI" w:eastAsiaTheme="majorEastAsia" w:hAnsi="Segoe UI" w:cs="Segoe UI Semilight"/>
      <w:i/>
      <w:iCs/>
      <w:color w:val="808080"/>
      <w:sz w:val="24"/>
      <w:szCs w:val="28"/>
      <w:lang w:val="sl-SI"/>
    </w:rPr>
  </w:style>
  <w:style w:type="character" w:customStyle="1" w:styleId="Naslov5Znak">
    <w:name w:val="Naslov 5 Znak"/>
    <w:basedOn w:val="Privzetapisavaodstavka"/>
    <w:link w:val="Naslov5"/>
    <w:rsid w:val="00FB62A7"/>
    <w:rPr>
      <w:rFonts w:ascii="Segoe UI" w:eastAsiaTheme="majorEastAsia" w:hAnsi="Segoe UI" w:cs="Segoe UI Semibold"/>
      <w:i/>
      <w:color w:val="808080"/>
      <w:sz w:val="20"/>
      <w:szCs w:val="24"/>
      <w:lang w:val="sl-SI"/>
    </w:rPr>
  </w:style>
  <w:style w:type="character" w:customStyle="1" w:styleId="Naslov6Znak">
    <w:name w:val="Naslov 6 Znak"/>
    <w:basedOn w:val="Privzetapisavaodstavka"/>
    <w:link w:val="Naslov6"/>
    <w:rsid w:val="0059671E"/>
    <w:rPr>
      <w:rFonts w:asciiTheme="majorHAnsi" w:eastAsiaTheme="majorEastAsia" w:hAnsiTheme="majorHAnsi" w:cstheme="majorBidi"/>
      <w:color w:val="1F4D78" w:themeColor="accent1" w:themeShade="7F"/>
      <w:lang w:val="sl-SI"/>
    </w:rPr>
  </w:style>
  <w:style w:type="character" w:customStyle="1" w:styleId="Naslov7Znak">
    <w:name w:val="Naslov 7 Znak"/>
    <w:basedOn w:val="Privzetapisavaodstavka"/>
    <w:link w:val="Naslov7"/>
    <w:rsid w:val="00CC0F87"/>
    <w:rPr>
      <w:rFonts w:asciiTheme="majorHAnsi" w:eastAsiaTheme="majorEastAsia" w:hAnsiTheme="majorHAnsi" w:cstheme="majorBidi"/>
      <w:i/>
      <w:iCs/>
      <w:color w:val="1F4D78" w:themeColor="accent1" w:themeShade="7F"/>
      <w:lang w:val="sl-SI"/>
    </w:rPr>
  </w:style>
  <w:style w:type="character" w:customStyle="1" w:styleId="Naslov8Znak">
    <w:name w:val="Naslov 8 Znak"/>
    <w:basedOn w:val="Privzetapisavaodstavka"/>
    <w:link w:val="Naslov8"/>
    <w:rsid w:val="00CC0F87"/>
    <w:rPr>
      <w:rFonts w:asciiTheme="majorHAnsi" w:eastAsiaTheme="majorEastAsia" w:hAnsiTheme="majorHAnsi" w:cstheme="majorBidi"/>
      <w:color w:val="272727" w:themeColor="text1" w:themeTint="D8"/>
      <w:sz w:val="21"/>
      <w:szCs w:val="21"/>
      <w:lang w:val="sl-SI"/>
    </w:rPr>
  </w:style>
  <w:style w:type="character" w:customStyle="1" w:styleId="Naslov9Znak">
    <w:name w:val="Naslov 9 Znak"/>
    <w:basedOn w:val="Privzetapisavaodstavka"/>
    <w:link w:val="Naslov9"/>
    <w:rsid w:val="00CC0F87"/>
    <w:rPr>
      <w:rFonts w:asciiTheme="majorHAnsi" w:eastAsiaTheme="majorEastAsia" w:hAnsiTheme="majorHAnsi" w:cstheme="majorBidi"/>
      <w:i/>
      <w:iCs/>
      <w:color w:val="272727" w:themeColor="text1" w:themeTint="D8"/>
      <w:sz w:val="21"/>
      <w:szCs w:val="21"/>
      <w:lang w:val="sl-SI"/>
    </w:rPr>
  </w:style>
  <w:style w:type="paragraph" w:customStyle="1" w:styleId="FooterStyle">
    <w:name w:val="Footer Style"/>
    <w:next w:val="MainText"/>
    <w:link w:val="FooterStyleChar"/>
    <w:uiPriority w:val="49"/>
    <w:qFormat/>
    <w:rsid w:val="006345DA"/>
    <w:pPr>
      <w:keepLines/>
      <w:spacing w:after="0" w:line="240" w:lineRule="auto"/>
      <w:contextualSpacing/>
    </w:pPr>
    <w:rPr>
      <w:rFonts w:ascii="Segoe UI Semilight" w:hAnsi="Segoe UI Semilight"/>
      <w:color w:val="363636"/>
      <w:sz w:val="18"/>
      <w:lang w:val="sl-SI"/>
    </w:rPr>
  </w:style>
  <w:style w:type="paragraph" w:customStyle="1" w:styleId="FooterCoverandEndPageStyle">
    <w:name w:val="Footer Cover and End Page Style"/>
    <w:link w:val="FooterCoverandEndPageStyleChar"/>
    <w:uiPriority w:val="50"/>
    <w:qFormat/>
    <w:rsid w:val="006345DA"/>
    <w:pPr>
      <w:spacing w:after="0" w:line="240" w:lineRule="auto"/>
      <w:jc w:val="center"/>
    </w:pPr>
    <w:rPr>
      <w:rFonts w:ascii="Segoe UI Semilight" w:hAnsi="Segoe UI Semilight"/>
      <w:color w:val="808080"/>
      <w:lang w:val="sl-SI"/>
    </w:rPr>
  </w:style>
  <w:style w:type="character" w:customStyle="1" w:styleId="FooterStyleChar">
    <w:name w:val="Footer Style Char"/>
    <w:basedOn w:val="Privzetapisavaodstavka"/>
    <w:link w:val="FooterStyle"/>
    <w:uiPriority w:val="49"/>
    <w:rsid w:val="006345DA"/>
    <w:rPr>
      <w:rFonts w:ascii="Segoe UI Semilight" w:hAnsi="Segoe UI Semilight"/>
      <w:color w:val="363636"/>
      <w:sz w:val="18"/>
      <w:lang w:val="sl-SI"/>
    </w:rPr>
  </w:style>
  <w:style w:type="paragraph" w:styleId="Navadensplet">
    <w:name w:val="Normal (Web)"/>
    <w:basedOn w:val="Navaden"/>
    <w:uiPriority w:val="99"/>
    <w:unhideWhenUsed/>
    <w:rsid w:val="005257A3"/>
    <w:pPr>
      <w:spacing w:before="100" w:beforeAutospacing="1" w:after="100" w:afterAutospacing="1"/>
    </w:pPr>
    <w:rPr>
      <w:rFonts w:ascii="Times New Roman" w:eastAsia="Times New Roman" w:hAnsi="Times New Roman" w:cs="Times New Roman"/>
      <w:sz w:val="24"/>
      <w:szCs w:val="24"/>
      <w:lang w:eastAsia="en-GB"/>
    </w:rPr>
  </w:style>
  <w:style w:type="character" w:customStyle="1" w:styleId="FooterCoverandEndPageStyleChar">
    <w:name w:val="Footer Cover and End Page Style Char"/>
    <w:basedOn w:val="Privzetapisavaodstavka"/>
    <w:link w:val="FooterCoverandEndPageStyle"/>
    <w:uiPriority w:val="50"/>
    <w:rsid w:val="006345DA"/>
    <w:rPr>
      <w:rFonts w:ascii="Segoe UI Semilight" w:hAnsi="Segoe UI Semilight"/>
      <w:color w:val="808080"/>
      <w:lang w:val="sl-SI"/>
    </w:rPr>
  </w:style>
  <w:style w:type="paragraph" w:customStyle="1" w:styleId="BOLDBlack">
    <w:name w:val="BOLD Black"/>
    <w:basedOn w:val="MainText"/>
    <w:next w:val="MainText"/>
    <w:link w:val="BOLDBlackChar"/>
    <w:uiPriority w:val="4"/>
    <w:qFormat/>
    <w:rsid w:val="006345DA"/>
    <w:rPr>
      <w:rFonts w:cs="Segoe UI"/>
      <w:b/>
    </w:rPr>
  </w:style>
  <w:style w:type="paragraph" w:customStyle="1" w:styleId="BOLDBlue">
    <w:name w:val="BOLD Blue"/>
    <w:basedOn w:val="MainText"/>
    <w:link w:val="BOLDBlueChar"/>
    <w:uiPriority w:val="4"/>
    <w:qFormat/>
    <w:rsid w:val="006345DA"/>
    <w:pPr>
      <w:pBdr>
        <w:top w:val="single" w:sz="4" w:space="9" w:color="0088CF"/>
        <w:bottom w:val="single" w:sz="4" w:space="9" w:color="0088CF"/>
      </w:pBdr>
      <w:spacing w:before="320" w:after="320"/>
    </w:pPr>
    <w:rPr>
      <w:rFonts w:ascii="Segoe UI Semibold" w:hAnsi="Segoe UI Semibold"/>
      <w:color w:val="0088CF"/>
    </w:rPr>
  </w:style>
  <w:style w:type="character" w:customStyle="1" w:styleId="BOLDBlackChar">
    <w:name w:val="BOLD Black Char"/>
    <w:basedOn w:val="MainTextChar"/>
    <w:link w:val="BOLDBlack"/>
    <w:uiPriority w:val="4"/>
    <w:rsid w:val="006345DA"/>
    <w:rPr>
      <w:rFonts w:ascii="Segoe UI Semilight" w:hAnsi="Segoe UI Semilight" w:cs="Segoe UI"/>
      <w:b/>
      <w:color w:val="363636"/>
      <w:sz w:val="20"/>
      <w:lang w:val="sl-SI"/>
    </w:rPr>
  </w:style>
  <w:style w:type="character" w:customStyle="1" w:styleId="BOLDBlueChar">
    <w:name w:val="BOLD Blue Char"/>
    <w:basedOn w:val="MainTextChar"/>
    <w:link w:val="BOLDBlue"/>
    <w:uiPriority w:val="4"/>
    <w:rsid w:val="006345DA"/>
    <w:rPr>
      <w:rFonts w:ascii="Segoe UI Semibold" w:hAnsi="Segoe UI Semibold" w:cs="Segoe UI Semilight"/>
      <w:color w:val="0088CF"/>
      <w:sz w:val="20"/>
      <w:lang w:val="sl-SI"/>
    </w:rPr>
  </w:style>
  <w:style w:type="paragraph" w:customStyle="1" w:styleId="ListBull1">
    <w:name w:val="List Bull 1"/>
    <w:basedOn w:val="MainText"/>
    <w:link w:val="ListBull1Char"/>
    <w:uiPriority w:val="79"/>
    <w:qFormat/>
    <w:rsid w:val="006345DA"/>
    <w:pPr>
      <w:numPr>
        <w:numId w:val="2"/>
      </w:numPr>
      <w:spacing w:before="20" w:after="40" w:line="240" w:lineRule="auto"/>
    </w:pPr>
  </w:style>
  <w:style w:type="character" w:customStyle="1" w:styleId="ListBull1Char">
    <w:name w:val="List Bull 1 Char"/>
    <w:basedOn w:val="MainTextChar"/>
    <w:link w:val="ListBull1"/>
    <w:uiPriority w:val="79"/>
    <w:rsid w:val="006345DA"/>
    <w:rPr>
      <w:rFonts w:ascii="Segoe UI Semilight" w:hAnsi="Segoe UI Semilight" w:cs="Segoe UI Semilight"/>
      <w:color w:val="363636"/>
      <w:lang w:val="sl-SI"/>
    </w:rPr>
  </w:style>
  <w:style w:type="paragraph" w:customStyle="1" w:styleId="ListBull2">
    <w:name w:val="List Bull 2"/>
    <w:basedOn w:val="ListBull1"/>
    <w:link w:val="ListBull2Char"/>
    <w:uiPriority w:val="80"/>
    <w:qFormat/>
    <w:rsid w:val="006345DA"/>
    <w:pPr>
      <w:numPr>
        <w:ilvl w:val="1"/>
      </w:numPr>
      <w:ind w:left="1843"/>
    </w:pPr>
  </w:style>
  <w:style w:type="paragraph" w:customStyle="1" w:styleId="ListBull3">
    <w:name w:val="List Bull 3"/>
    <w:basedOn w:val="ListBull2"/>
    <w:link w:val="ListBull3Char"/>
    <w:uiPriority w:val="82"/>
    <w:qFormat/>
    <w:rsid w:val="006345DA"/>
    <w:pPr>
      <w:numPr>
        <w:ilvl w:val="2"/>
      </w:numPr>
      <w:ind w:left="2835"/>
    </w:pPr>
  </w:style>
  <w:style w:type="character" w:customStyle="1" w:styleId="ListBull2Char">
    <w:name w:val="List Bull 2 Char"/>
    <w:basedOn w:val="ListBull1Char"/>
    <w:link w:val="ListBull2"/>
    <w:uiPriority w:val="80"/>
    <w:rsid w:val="006345DA"/>
    <w:rPr>
      <w:rFonts w:ascii="Segoe UI Semilight" w:hAnsi="Segoe UI Semilight" w:cs="Segoe UI Semilight"/>
      <w:color w:val="363636"/>
      <w:lang w:val="sl-SI"/>
    </w:rPr>
  </w:style>
  <w:style w:type="character" w:customStyle="1" w:styleId="ListBull3Char">
    <w:name w:val="List Bull 3 Char"/>
    <w:basedOn w:val="ListBull2Char"/>
    <w:link w:val="ListBull3"/>
    <w:uiPriority w:val="82"/>
    <w:rsid w:val="006345DA"/>
    <w:rPr>
      <w:rFonts w:ascii="Segoe UI Semilight" w:hAnsi="Segoe UI Semilight" w:cs="Segoe UI Semilight"/>
      <w:color w:val="363636"/>
      <w:lang w:val="sl-SI"/>
    </w:rPr>
  </w:style>
  <w:style w:type="paragraph" w:customStyle="1" w:styleId="ListNum1">
    <w:name w:val="List Num 1"/>
    <w:basedOn w:val="MainText"/>
    <w:link w:val="ListNum1Char"/>
    <w:uiPriority w:val="39"/>
    <w:qFormat/>
    <w:rsid w:val="006345DA"/>
    <w:pPr>
      <w:numPr>
        <w:numId w:val="3"/>
      </w:numPr>
      <w:spacing w:line="240" w:lineRule="auto"/>
      <w:ind w:left="1020" w:hanging="510"/>
    </w:pPr>
  </w:style>
  <w:style w:type="character" w:customStyle="1" w:styleId="ListNum1Char">
    <w:name w:val="List Num 1 Char"/>
    <w:basedOn w:val="MainTextChar"/>
    <w:link w:val="ListNum1"/>
    <w:uiPriority w:val="39"/>
    <w:rsid w:val="006345DA"/>
    <w:rPr>
      <w:rFonts w:ascii="Segoe UI Semilight" w:hAnsi="Segoe UI Semilight" w:cs="Segoe UI Semilight"/>
      <w:color w:val="363636"/>
      <w:lang w:val="sl-SI"/>
    </w:rPr>
  </w:style>
  <w:style w:type="paragraph" w:styleId="Napis">
    <w:name w:val="caption"/>
    <w:aliases w:val="Caption Table"/>
    <w:basedOn w:val="Navaden"/>
    <w:next w:val="Navaden"/>
    <w:link w:val="NapisZnak"/>
    <w:uiPriority w:val="19"/>
    <w:unhideWhenUsed/>
    <w:qFormat/>
    <w:rsid w:val="006345DA"/>
    <w:pPr>
      <w:spacing w:before="420" w:after="180"/>
    </w:pPr>
    <w:rPr>
      <w:iCs/>
      <w:color w:val="0088CF"/>
      <w:sz w:val="18"/>
      <w:szCs w:val="18"/>
    </w:rPr>
  </w:style>
  <w:style w:type="paragraph" w:styleId="Sprotnaopomba-besedilo">
    <w:name w:val="footnote text"/>
    <w:basedOn w:val="MainText"/>
    <w:link w:val="Sprotnaopomba-besediloZnak"/>
    <w:uiPriority w:val="99"/>
    <w:rsid w:val="0074359E"/>
    <w:pPr>
      <w:spacing w:before="60" w:line="240" w:lineRule="auto"/>
    </w:pPr>
    <w:rPr>
      <w:szCs w:val="20"/>
    </w:rPr>
  </w:style>
  <w:style w:type="character" w:customStyle="1" w:styleId="Sprotnaopomba-besediloZnak">
    <w:name w:val="Sprotna opomba - besedilo Znak"/>
    <w:basedOn w:val="Privzetapisavaodstavka"/>
    <w:link w:val="Sprotnaopomba-besedilo"/>
    <w:uiPriority w:val="99"/>
    <w:rsid w:val="0074359E"/>
    <w:rPr>
      <w:rFonts w:ascii="Segoe UI Semilight" w:hAnsi="Segoe UI Semilight" w:cs="Segoe UI Semilight"/>
      <w:color w:val="363636"/>
      <w:sz w:val="20"/>
      <w:szCs w:val="20"/>
      <w:lang w:val="sl-SI"/>
    </w:rPr>
  </w:style>
  <w:style w:type="character" w:styleId="Sprotnaopomba-sklic">
    <w:name w:val="footnote reference"/>
    <w:basedOn w:val="Privzetapisavaodstavka"/>
    <w:uiPriority w:val="52"/>
    <w:rsid w:val="00D87F66"/>
    <w:rPr>
      <w:rFonts w:ascii="Segoe UI Semilight" w:hAnsi="Segoe UI Semilight"/>
      <w:color w:val="363636"/>
      <w:vertAlign w:val="superscript"/>
    </w:rPr>
  </w:style>
  <w:style w:type="table" w:styleId="Tabelamrea4poudarek1">
    <w:name w:val="Grid Table 4 Accent 1"/>
    <w:basedOn w:val="Navadnatabela"/>
    <w:uiPriority w:val="49"/>
    <w:rsid w:val="00F42944"/>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ADACTABlues">
    <w:name w:val="ADACTA Blues"/>
    <w:basedOn w:val="Tabelamrea4poudarek1"/>
    <w:uiPriority w:val="99"/>
    <w:rsid w:val="006620A6"/>
    <w:pPr>
      <w:jc w:val="center"/>
    </w:pPr>
    <w:rPr>
      <w:rFonts w:ascii="Segoe UI Semilight" w:hAnsi="Segoe UI Semilight"/>
      <w:sz w:val="18"/>
    </w:rPr>
    <w:tblPr>
      <w:tblBorders>
        <w:top w:val="single" w:sz="4" w:space="0" w:color="0088CF"/>
        <w:left w:val="single" w:sz="4" w:space="0" w:color="0088CF"/>
        <w:bottom w:val="single" w:sz="4" w:space="0" w:color="0088CF"/>
        <w:right w:val="single" w:sz="4" w:space="0" w:color="0088CF"/>
        <w:insideH w:val="single" w:sz="4" w:space="0" w:color="0088CF"/>
        <w:insideV w:val="single" w:sz="4" w:space="0" w:color="0088CF"/>
      </w:tblBorders>
      <w:tblCellMar>
        <w:top w:w="28" w:type="dxa"/>
        <w:left w:w="85" w:type="dxa"/>
        <w:bottom w:w="28" w:type="dxa"/>
        <w:right w:w="85" w:type="dxa"/>
      </w:tblCellMar>
    </w:tblPr>
    <w:trPr>
      <w:cantSplit/>
    </w:trPr>
    <w:tcPr>
      <w:vAlign w:val="center"/>
    </w:tcPr>
    <w:tblStylePr w:type="firstRow">
      <w:pPr>
        <w:jc w:val="center"/>
      </w:pPr>
      <w:rPr>
        <w:rFonts w:ascii="Montserrat" w:hAnsi="Montserrat"/>
        <w:b/>
        <w:bCs/>
        <w:i w:val="0"/>
        <w:color w:val="FFFFFF" w:themeColor="background1"/>
        <w:sz w:val="18"/>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0088CF"/>
        <w:vAlign w:val="center"/>
      </w:tcPr>
    </w:tblStylePr>
    <w:tblStylePr w:type="lastRow">
      <w:pPr>
        <w:jc w:val="center"/>
      </w:pPr>
      <w:rPr>
        <w:rFonts w:ascii="Montserrat" w:hAnsi="Montserrat"/>
        <w:b/>
        <w:bCs/>
        <w:i w:val="0"/>
        <w:sz w:val="18"/>
      </w:rPr>
      <w:tblPr/>
      <w:tcPr>
        <w:tcBorders>
          <w:top w:val="single" w:sz="4" w:space="0" w:color="0088CF"/>
        </w:tcBorders>
      </w:tcPr>
    </w:tblStylePr>
    <w:tblStylePr w:type="firstCol">
      <w:pPr>
        <w:jc w:val="left"/>
      </w:pPr>
      <w:rPr>
        <w:rFonts w:ascii="Montserrat" w:hAnsi="Montserrat"/>
        <w:b/>
        <w:bCs/>
        <w:i w:val="0"/>
        <w:color w:val="363636"/>
        <w:sz w:val="18"/>
      </w:rPr>
    </w:tblStylePr>
    <w:tblStylePr w:type="lastCol">
      <w:pPr>
        <w:jc w:val="center"/>
      </w:pPr>
      <w:rPr>
        <w:rFonts w:ascii="Montserrat" w:hAnsi="Montserrat"/>
        <w:b/>
        <w:bCs/>
        <w:sz w:val="18"/>
      </w:rPr>
    </w:tblStylePr>
    <w:tblStylePr w:type="band1Vert">
      <w:pPr>
        <w:jc w:val="center"/>
      </w:pPr>
      <w:rPr>
        <w:rFonts w:ascii="Montserrat" w:hAnsi="Montserrat"/>
        <w:sz w:val="18"/>
      </w:rPr>
      <w:tblPr/>
      <w:tcPr>
        <w:shd w:val="clear" w:color="auto" w:fill="CCE7F5"/>
      </w:tcPr>
    </w:tblStylePr>
    <w:tblStylePr w:type="band2Vert">
      <w:pPr>
        <w:jc w:val="center"/>
      </w:pPr>
      <w:rPr>
        <w:rFonts w:ascii="Montserrat" w:hAnsi="Montserrat"/>
        <w:sz w:val="18"/>
      </w:rPr>
      <w:tblPr/>
      <w:tcPr>
        <w:vAlign w:val="center"/>
      </w:tcPr>
    </w:tblStylePr>
    <w:tblStylePr w:type="band1Horz">
      <w:pPr>
        <w:jc w:val="center"/>
      </w:pPr>
      <w:rPr>
        <w:rFonts w:ascii="Montserrat" w:hAnsi="Montserrat"/>
        <w:sz w:val="18"/>
      </w:rPr>
      <w:tblPr/>
      <w:tcPr>
        <w:shd w:val="clear" w:color="auto" w:fill="CCE7F5"/>
      </w:tcPr>
    </w:tblStylePr>
    <w:tblStylePr w:type="band2Horz">
      <w:pPr>
        <w:jc w:val="center"/>
      </w:pPr>
      <w:rPr>
        <w:rFonts w:ascii="Montserrat" w:hAnsi="Montserrat"/>
        <w:sz w:val="18"/>
      </w:rPr>
    </w:tblStylePr>
  </w:style>
  <w:style w:type="paragraph" w:styleId="NaslovTOC">
    <w:name w:val="TOC Heading"/>
    <w:basedOn w:val="Naslov1"/>
    <w:next w:val="Navaden"/>
    <w:uiPriority w:val="39"/>
    <w:unhideWhenUsed/>
    <w:qFormat/>
    <w:rsid w:val="006345DA"/>
    <w:pPr>
      <w:numPr>
        <w:numId w:val="0"/>
      </w:numPr>
      <w:spacing w:before="240" w:after="0" w:line="259" w:lineRule="auto"/>
      <w:contextualSpacing w:val="0"/>
      <w:jc w:val="left"/>
      <w:outlineLvl w:val="9"/>
    </w:pPr>
    <w:rPr>
      <w:rFonts w:asciiTheme="majorHAnsi" w:hAnsiTheme="majorHAnsi" w:cstheme="majorBidi"/>
      <w:color w:val="2E74B5" w:themeColor="accent1" w:themeShade="BF"/>
      <w:sz w:val="32"/>
    </w:rPr>
  </w:style>
  <w:style w:type="paragraph" w:styleId="Kazalovsebine1">
    <w:name w:val="toc 1"/>
    <w:basedOn w:val="Navaden"/>
    <w:next w:val="Navaden"/>
    <w:autoRedefine/>
    <w:uiPriority w:val="39"/>
    <w:unhideWhenUsed/>
    <w:rsid w:val="00DB0707"/>
    <w:pPr>
      <w:spacing w:before="120"/>
    </w:pPr>
    <w:rPr>
      <w:rFonts w:asciiTheme="minorHAnsi" w:hAnsiTheme="minorHAnsi" w:cstheme="minorHAnsi"/>
      <w:b/>
      <w:bCs/>
      <w:i/>
      <w:iCs/>
      <w:sz w:val="24"/>
      <w:szCs w:val="24"/>
    </w:rPr>
  </w:style>
  <w:style w:type="paragraph" w:styleId="Kazalovsebine2">
    <w:name w:val="toc 2"/>
    <w:basedOn w:val="Navaden"/>
    <w:next w:val="Navaden"/>
    <w:autoRedefine/>
    <w:uiPriority w:val="39"/>
    <w:unhideWhenUsed/>
    <w:rsid w:val="002F76CF"/>
    <w:pPr>
      <w:spacing w:before="120"/>
      <w:ind w:left="220"/>
    </w:pPr>
    <w:rPr>
      <w:rFonts w:asciiTheme="minorHAnsi" w:hAnsiTheme="minorHAnsi" w:cstheme="minorHAnsi"/>
      <w:b/>
      <w:bCs/>
    </w:rPr>
  </w:style>
  <w:style w:type="paragraph" w:styleId="Kazalovsebine3">
    <w:name w:val="toc 3"/>
    <w:basedOn w:val="Navaden"/>
    <w:next w:val="Navaden"/>
    <w:autoRedefine/>
    <w:uiPriority w:val="39"/>
    <w:unhideWhenUsed/>
    <w:rsid w:val="000D1C96"/>
    <w:pPr>
      <w:ind w:left="440"/>
    </w:pPr>
    <w:rPr>
      <w:rFonts w:asciiTheme="minorHAnsi" w:hAnsiTheme="minorHAnsi" w:cstheme="minorHAnsi"/>
      <w:sz w:val="20"/>
      <w:szCs w:val="20"/>
    </w:rPr>
  </w:style>
  <w:style w:type="paragraph" w:styleId="Kazaloslik">
    <w:name w:val="table of figures"/>
    <w:basedOn w:val="Navaden"/>
    <w:next w:val="Navaden"/>
    <w:uiPriority w:val="99"/>
    <w:unhideWhenUsed/>
    <w:rsid w:val="001A0F4D"/>
  </w:style>
  <w:style w:type="paragraph" w:customStyle="1" w:styleId="MainTextnospacing">
    <w:name w:val="Main Text no spacing"/>
    <w:basedOn w:val="MainText"/>
    <w:link w:val="MainTextnospacingChar"/>
    <w:autoRedefine/>
    <w:rsid w:val="00040995"/>
    <w:pPr>
      <w:framePr w:hSpace="141" w:wrap="around" w:vAnchor="text" w:hAnchor="margin" w:y="-15"/>
      <w:spacing w:before="60"/>
    </w:pPr>
    <w:rPr>
      <w:szCs w:val="20"/>
    </w:rPr>
  </w:style>
  <w:style w:type="paragraph" w:customStyle="1" w:styleId="CaptionFigure">
    <w:name w:val="Caption Figure"/>
    <w:basedOn w:val="Napis"/>
    <w:next w:val="MainText"/>
    <w:link w:val="CaptionFigureChar"/>
    <w:uiPriority w:val="20"/>
    <w:qFormat/>
    <w:rsid w:val="006345DA"/>
    <w:pPr>
      <w:spacing w:before="240" w:after="480"/>
    </w:pPr>
  </w:style>
  <w:style w:type="character" w:customStyle="1" w:styleId="MainTextnospacingChar">
    <w:name w:val="Main Text no spacing Char"/>
    <w:basedOn w:val="MainTextChar"/>
    <w:link w:val="MainTextnospacing"/>
    <w:rsid w:val="00040995"/>
    <w:rPr>
      <w:rFonts w:ascii="Segoe UI Semilight" w:hAnsi="Segoe UI Semilight" w:cs="Segoe UI Semilight"/>
      <w:color w:val="363636"/>
      <w:sz w:val="20"/>
      <w:szCs w:val="20"/>
      <w:lang w:val="sl-SI"/>
    </w:rPr>
  </w:style>
  <w:style w:type="character" w:customStyle="1" w:styleId="NapisZnak">
    <w:name w:val="Napis Znak"/>
    <w:aliases w:val="Caption Table Znak"/>
    <w:basedOn w:val="Privzetapisavaodstavka"/>
    <w:link w:val="Napis"/>
    <w:uiPriority w:val="19"/>
    <w:rsid w:val="006345DA"/>
    <w:rPr>
      <w:rFonts w:ascii="Segoe UI" w:hAnsi="Segoe UI"/>
      <w:iCs/>
      <w:color w:val="0088CF"/>
      <w:sz w:val="18"/>
      <w:szCs w:val="18"/>
      <w:lang w:val="sl-SI"/>
    </w:rPr>
  </w:style>
  <w:style w:type="character" w:customStyle="1" w:styleId="CaptionFigureChar">
    <w:name w:val="Caption Figure Char"/>
    <w:basedOn w:val="NapisZnak"/>
    <w:link w:val="CaptionFigure"/>
    <w:uiPriority w:val="20"/>
    <w:rsid w:val="006345DA"/>
    <w:rPr>
      <w:rFonts w:ascii="Segoe UI" w:hAnsi="Segoe UI"/>
      <w:iCs/>
      <w:color w:val="0088CF"/>
      <w:sz w:val="18"/>
      <w:szCs w:val="18"/>
      <w:lang w:val="sl-SI"/>
    </w:rPr>
  </w:style>
  <w:style w:type="table" w:customStyle="1" w:styleId="AdactaGrey">
    <w:name w:val="Adacta Grey"/>
    <w:basedOn w:val="ADACTABlues"/>
    <w:uiPriority w:val="99"/>
    <w:rsid w:val="009A0318"/>
    <w:tblPr>
      <w:tblBorders>
        <w:top w:val="single" w:sz="4" w:space="0" w:color="D9D9D9" w:themeColor="background1" w:themeShade="D9"/>
        <w:left w:val="single" w:sz="4" w:space="0" w:color="D9D9D9" w:themeColor="background1" w:themeShade="D9"/>
        <w:bottom w:val="single" w:sz="4" w:space="0" w:color="D9D9D9" w:themeColor="background1" w:themeShade="D9"/>
        <w:right w:val="none" w:sz="0" w:space="0" w:color="auto"/>
        <w:insideH w:val="single" w:sz="4" w:space="0" w:color="D9D9D9" w:themeColor="background1" w:themeShade="D9"/>
        <w:insideV w:val="single" w:sz="4" w:space="0" w:color="D9D9D9" w:themeColor="background1" w:themeShade="D9"/>
      </w:tblBorders>
    </w:tblPr>
    <w:tblStylePr w:type="firstRow">
      <w:pPr>
        <w:jc w:val="center"/>
      </w:pPr>
      <w:rPr>
        <w:rFonts w:ascii="Bahnschrift SemiCondensed" w:hAnsi="Bahnschrift SemiCondensed"/>
        <w:b/>
        <w:bCs/>
        <w:i w:val="0"/>
        <w:color w:val="FFFFFF" w:themeColor="background1"/>
        <w:sz w:val="20"/>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0088CF"/>
        <w:vAlign w:val="center"/>
      </w:tcPr>
    </w:tblStylePr>
    <w:tblStylePr w:type="lastRow">
      <w:pPr>
        <w:jc w:val="center"/>
      </w:pPr>
      <w:rPr>
        <w:rFonts w:ascii="Bahnschrift SemiCondensed" w:hAnsi="Bahnschrift SemiCondensed"/>
        <w:b/>
        <w:bCs/>
        <w:i w:val="0"/>
        <w:sz w:val="18"/>
      </w:rPr>
      <w:tblPr/>
      <w:tcPr>
        <w:tcBorders>
          <w:top w:val="double" w:sz="6" w:space="0" w:color="D9D9D9" w:themeColor="background1" w:themeShade="D9"/>
        </w:tcBorders>
      </w:tcPr>
    </w:tblStylePr>
    <w:tblStylePr w:type="firstCol">
      <w:pPr>
        <w:jc w:val="left"/>
      </w:pPr>
      <w:rPr>
        <w:rFonts w:ascii="Bahnschrift SemiCondensed" w:hAnsi="Bahnschrift SemiCondensed"/>
        <w:b/>
        <w:bCs/>
        <w:i w:val="0"/>
        <w:color w:val="363636"/>
        <w:sz w:val="18"/>
      </w:rPr>
    </w:tblStylePr>
    <w:tblStylePr w:type="lastCol">
      <w:pPr>
        <w:jc w:val="center"/>
      </w:pPr>
      <w:rPr>
        <w:rFonts w:ascii="Bahnschrift SemiCondensed" w:hAnsi="Bahnschrift SemiCondensed"/>
        <w:b/>
        <w:bCs/>
        <w:sz w:val="18"/>
      </w:rPr>
    </w:tblStylePr>
    <w:tblStylePr w:type="band1Vert">
      <w:pPr>
        <w:jc w:val="center"/>
      </w:pPr>
      <w:rPr>
        <w:rFonts w:ascii="Bahnschrift SemiCondensed" w:hAnsi="Bahnschrift SemiCondensed"/>
        <w:sz w:val="18"/>
      </w:rPr>
      <w:tblPr/>
      <w:tcPr>
        <w:shd w:val="clear" w:color="auto" w:fill="CCE7F5"/>
      </w:tcPr>
    </w:tblStylePr>
    <w:tblStylePr w:type="band2Vert">
      <w:pPr>
        <w:jc w:val="center"/>
      </w:pPr>
      <w:rPr>
        <w:rFonts w:ascii="Bahnschrift SemiCondensed" w:hAnsi="Bahnschrift SemiCondensed"/>
        <w:sz w:val="18"/>
      </w:rPr>
      <w:tblPr/>
      <w:tcPr>
        <w:vAlign w:val="center"/>
      </w:tcPr>
    </w:tblStylePr>
    <w:tblStylePr w:type="band1Horz">
      <w:pPr>
        <w:jc w:val="center"/>
      </w:pPr>
      <w:rPr>
        <w:rFonts w:ascii="Bahnschrift SemiCondensed" w:hAnsi="Bahnschrift SemiCondensed"/>
        <w:sz w:val="18"/>
      </w:rPr>
      <w:tblPr/>
      <w:tcPr>
        <w:shd w:val="clear" w:color="auto" w:fill="CCE7F5"/>
      </w:tcPr>
    </w:tblStylePr>
    <w:tblStylePr w:type="band2Horz">
      <w:pPr>
        <w:jc w:val="center"/>
      </w:pPr>
      <w:rPr>
        <w:rFonts w:ascii="Bahnschrift SemiCondensed" w:hAnsi="Bahnschrift SemiCondensed"/>
        <w:sz w:val="18"/>
      </w:rPr>
    </w:tblStylePr>
  </w:style>
  <w:style w:type="table" w:styleId="Tabelasvetlamrea">
    <w:name w:val="Grid Table Light"/>
    <w:basedOn w:val="Navadnatabela"/>
    <w:uiPriority w:val="40"/>
    <w:rsid w:val="0060463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Navadnatabela1">
    <w:name w:val="Plain Table 1"/>
    <w:basedOn w:val="Navadnatabela"/>
    <w:uiPriority w:val="41"/>
    <w:rsid w:val="0060463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aptionPOD">
    <w:name w:val="Caption POD"/>
    <w:basedOn w:val="Napis"/>
    <w:next w:val="MainText"/>
    <w:link w:val="CaptionPODChar"/>
    <w:uiPriority w:val="20"/>
    <w:qFormat/>
    <w:rsid w:val="00FE7289"/>
    <w:pPr>
      <w:spacing w:before="240" w:after="480"/>
    </w:pPr>
  </w:style>
  <w:style w:type="character" w:customStyle="1" w:styleId="CaptionPODChar">
    <w:name w:val="Caption POD Char"/>
    <w:basedOn w:val="NapisZnak"/>
    <w:link w:val="CaptionPOD"/>
    <w:uiPriority w:val="20"/>
    <w:rsid w:val="00FE7289"/>
    <w:rPr>
      <w:rFonts w:ascii="Segoe UI" w:hAnsi="Segoe UI"/>
      <w:iCs/>
      <w:color w:val="0088CF"/>
      <w:sz w:val="18"/>
      <w:szCs w:val="18"/>
      <w:lang w:val="sl-SI"/>
    </w:rPr>
  </w:style>
  <w:style w:type="character" w:customStyle="1" w:styleId="normaltextrun">
    <w:name w:val="normaltextrun"/>
    <w:basedOn w:val="Privzetapisavaodstavka"/>
    <w:rsid w:val="00717969"/>
  </w:style>
  <w:style w:type="character" w:customStyle="1" w:styleId="eop">
    <w:name w:val="eop"/>
    <w:basedOn w:val="Privzetapisavaodstavka"/>
    <w:rsid w:val="00717969"/>
  </w:style>
  <w:style w:type="character" w:customStyle="1" w:styleId="BrezrazmikovZnak">
    <w:name w:val="Brez razmikov Znak"/>
    <w:basedOn w:val="Privzetapisavaodstavka"/>
    <w:link w:val="Brezrazmikov"/>
    <w:uiPriority w:val="1"/>
    <w:rsid w:val="009D357E"/>
    <w:rPr>
      <w:rFonts w:ascii="Segoe UI" w:hAnsi="Segoe UI"/>
      <w:lang w:val="sl-SI"/>
    </w:rPr>
  </w:style>
  <w:style w:type="paragraph" w:customStyle="1" w:styleId="Bulets1stLevel">
    <w:name w:val="Bulets 1st Level"/>
    <w:basedOn w:val="Navaden"/>
    <w:link w:val="Bulets1stLevelChar"/>
    <w:qFormat/>
    <w:rsid w:val="009F5F3E"/>
    <w:pPr>
      <w:numPr>
        <w:numId w:val="4"/>
      </w:numPr>
      <w:spacing w:line="264" w:lineRule="auto"/>
      <w:contextualSpacing/>
      <w:jc w:val="both"/>
    </w:pPr>
    <w:rPr>
      <w:rFonts w:ascii="Calibri" w:eastAsia="Calibri" w:hAnsi="Calibri" w:cs="Times New Roman"/>
    </w:rPr>
  </w:style>
  <w:style w:type="paragraph" w:customStyle="1" w:styleId="Bulets2ndLevel">
    <w:name w:val="Bulets 2nd Level"/>
    <w:basedOn w:val="Navaden"/>
    <w:link w:val="Bulets2ndLevelChar"/>
    <w:qFormat/>
    <w:rsid w:val="009F5F3E"/>
    <w:pPr>
      <w:numPr>
        <w:ilvl w:val="1"/>
        <w:numId w:val="4"/>
      </w:numPr>
      <w:spacing w:line="264" w:lineRule="auto"/>
      <w:ind w:left="1134"/>
      <w:contextualSpacing/>
      <w:jc w:val="both"/>
    </w:pPr>
    <w:rPr>
      <w:rFonts w:ascii="Calibri" w:eastAsia="Calibri" w:hAnsi="Calibri" w:cs="Times New Roman"/>
    </w:rPr>
  </w:style>
  <w:style w:type="character" w:customStyle="1" w:styleId="Bulets1stLevelChar">
    <w:name w:val="Bulets 1st Level Char"/>
    <w:basedOn w:val="Privzetapisavaodstavka"/>
    <w:link w:val="Bulets1stLevel"/>
    <w:rsid w:val="009F5F3E"/>
    <w:rPr>
      <w:rFonts w:ascii="Calibri" w:eastAsia="Calibri" w:hAnsi="Calibri" w:cs="Times New Roman"/>
      <w:lang w:val="sl-SI"/>
    </w:rPr>
  </w:style>
  <w:style w:type="paragraph" w:customStyle="1" w:styleId="Bulets3rdLevel">
    <w:name w:val="Bulets 3rd Level"/>
    <w:basedOn w:val="Odstavekseznama"/>
    <w:qFormat/>
    <w:rsid w:val="009F5F3E"/>
    <w:pPr>
      <w:numPr>
        <w:ilvl w:val="2"/>
        <w:numId w:val="4"/>
      </w:numPr>
      <w:tabs>
        <w:tab w:val="num" w:pos="360"/>
      </w:tabs>
      <w:spacing w:line="264" w:lineRule="auto"/>
      <w:ind w:left="1560" w:firstLine="0"/>
      <w:jc w:val="both"/>
    </w:pPr>
    <w:rPr>
      <w:rFonts w:ascii="Calibri" w:eastAsia="Calibri" w:hAnsi="Calibri" w:cs="Times New Roman"/>
    </w:rPr>
  </w:style>
  <w:style w:type="paragraph" w:styleId="Odstavekseznama">
    <w:name w:val="List Paragraph"/>
    <w:aliases w:val="Bullet List,FooterText,numbered,List Paragraph1,Paragraphe de liste1,Bulletr List Paragraph,列出段落,列出段落1,List Paragraph2,List Paragraph21,Listeafsnit1,Parágrafo da Lista1,Párrafo de lista1,リスト段落1,List Paragraph11,Foot,TOC style,lp1,za tek"/>
    <w:basedOn w:val="Navaden"/>
    <w:link w:val="OdstavekseznamaZnak"/>
    <w:uiPriority w:val="34"/>
    <w:qFormat/>
    <w:rsid w:val="009F5F3E"/>
    <w:pPr>
      <w:ind w:left="720"/>
      <w:contextualSpacing/>
    </w:pPr>
  </w:style>
  <w:style w:type="paragraph" w:customStyle="1" w:styleId="Besedilo6">
    <w:name w:val="Besedilo+6"/>
    <w:rsid w:val="003509C3"/>
    <w:pPr>
      <w:spacing w:after="120" w:line="240" w:lineRule="auto"/>
    </w:pPr>
    <w:rPr>
      <w:rFonts w:ascii="Times New Roman" w:eastAsia="Times New Roman" w:hAnsi="Times New Roman" w:cs="Times New Roman"/>
      <w:sz w:val="24"/>
      <w:szCs w:val="20"/>
      <w:lang w:val="en-US"/>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basedOn w:val="Privzetapisavaodstavka"/>
    <w:link w:val="Odstavekseznama"/>
    <w:uiPriority w:val="34"/>
    <w:qFormat/>
    <w:rsid w:val="00593511"/>
    <w:rPr>
      <w:rFonts w:ascii="Segoe UI" w:hAnsi="Segoe UI"/>
    </w:rPr>
  </w:style>
  <w:style w:type="character" w:customStyle="1" w:styleId="Bulets2ndLevelChar">
    <w:name w:val="Bulets 2nd Level Char"/>
    <w:basedOn w:val="Privzetapisavaodstavka"/>
    <w:link w:val="Bulets2ndLevel"/>
    <w:rsid w:val="00A1540E"/>
    <w:rPr>
      <w:rFonts w:ascii="Calibri" w:eastAsia="Calibri" w:hAnsi="Calibri" w:cs="Times New Roman"/>
      <w:lang w:val="sl-SI"/>
    </w:rPr>
  </w:style>
  <w:style w:type="character" w:styleId="Pripombasklic">
    <w:name w:val="annotation reference"/>
    <w:basedOn w:val="Privzetapisavaodstavka"/>
    <w:uiPriority w:val="99"/>
    <w:semiHidden/>
    <w:unhideWhenUsed/>
    <w:rsid w:val="003E6F12"/>
    <w:rPr>
      <w:sz w:val="16"/>
      <w:szCs w:val="16"/>
    </w:rPr>
  </w:style>
  <w:style w:type="paragraph" w:styleId="Pripombabesedilo">
    <w:name w:val="annotation text"/>
    <w:basedOn w:val="Navaden"/>
    <w:link w:val="PripombabesediloZnak"/>
    <w:uiPriority w:val="99"/>
    <w:unhideWhenUsed/>
    <w:rsid w:val="003E6F12"/>
    <w:rPr>
      <w:sz w:val="20"/>
      <w:szCs w:val="20"/>
    </w:rPr>
  </w:style>
  <w:style w:type="character" w:customStyle="1" w:styleId="PripombabesediloZnak">
    <w:name w:val="Pripomba – besedilo Znak"/>
    <w:basedOn w:val="Privzetapisavaodstavka"/>
    <w:link w:val="Pripombabesedilo"/>
    <w:uiPriority w:val="99"/>
    <w:rsid w:val="003E6F12"/>
    <w:rPr>
      <w:rFonts w:ascii="Segoe UI" w:hAnsi="Segoe UI"/>
      <w:sz w:val="20"/>
      <w:szCs w:val="20"/>
      <w:lang w:val="sl-SI"/>
    </w:rPr>
  </w:style>
  <w:style w:type="paragraph" w:styleId="Zadevapripombe">
    <w:name w:val="annotation subject"/>
    <w:basedOn w:val="Pripombabesedilo"/>
    <w:next w:val="Pripombabesedilo"/>
    <w:link w:val="ZadevapripombeZnak"/>
    <w:uiPriority w:val="99"/>
    <w:semiHidden/>
    <w:unhideWhenUsed/>
    <w:rsid w:val="003E6F12"/>
    <w:rPr>
      <w:b/>
      <w:bCs/>
    </w:rPr>
  </w:style>
  <w:style w:type="character" w:customStyle="1" w:styleId="ZadevapripombeZnak">
    <w:name w:val="Zadeva pripombe Znak"/>
    <w:basedOn w:val="PripombabesediloZnak"/>
    <w:link w:val="Zadevapripombe"/>
    <w:uiPriority w:val="99"/>
    <w:semiHidden/>
    <w:rsid w:val="003E6F12"/>
    <w:rPr>
      <w:rFonts w:ascii="Segoe UI" w:hAnsi="Segoe UI"/>
      <w:b/>
      <w:bCs/>
      <w:sz w:val="20"/>
      <w:szCs w:val="20"/>
      <w:lang w:val="sl-SI"/>
    </w:rPr>
  </w:style>
  <w:style w:type="character" w:styleId="Nerazreenaomemba">
    <w:name w:val="Unresolved Mention"/>
    <w:basedOn w:val="Privzetapisavaodstavka"/>
    <w:uiPriority w:val="99"/>
    <w:unhideWhenUsed/>
    <w:rsid w:val="00866CE6"/>
    <w:rPr>
      <w:color w:val="605E5C"/>
      <w:shd w:val="clear" w:color="auto" w:fill="E1DFDD"/>
    </w:rPr>
  </w:style>
  <w:style w:type="paragraph" w:customStyle="1" w:styleId="Pacteacteurs">
    <w:name w:val="Pacte acteurs"/>
    <w:basedOn w:val="Navaden"/>
    <w:rsid w:val="00A3133B"/>
    <w:pPr>
      <w:widowControl w:val="0"/>
      <w:numPr>
        <w:numId w:val="5"/>
      </w:numPr>
      <w:tabs>
        <w:tab w:val="clear" w:pos="1040"/>
        <w:tab w:val="num" w:pos="567"/>
        <w:tab w:val="num" w:pos="2340"/>
      </w:tabs>
      <w:overflowPunct w:val="0"/>
      <w:autoSpaceDE w:val="0"/>
      <w:autoSpaceDN w:val="0"/>
      <w:adjustRightInd w:val="0"/>
      <w:ind w:left="567" w:hanging="567"/>
      <w:jc w:val="both"/>
      <w:textAlignment w:val="baseline"/>
    </w:pPr>
    <w:rPr>
      <w:rFonts w:ascii="Arial" w:eastAsia="Times New Roman" w:hAnsi="Arial" w:cs="Times New Roman"/>
      <w:snapToGrid w:val="0"/>
      <w:sz w:val="24"/>
      <w:szCs w:val="24"/>
      <w:lang w:eastAsia="fr-FR"/>
    </w:rPr>
  </w:style>
  <w:style w:type="paragraph" w:styleId="Revizija">
    <w:name w:val="Revision"/>
    <w:hidden/>
    <w:uiPriority w:val="99"/>
    <w:semiHidden/>
    <w:rsid w:val="002717E3"/>
    <w:pPr>
      <w:spacing w:after="0" w:line="240" w:lineRule="auto"/>
    </w:pPr>
    <w:rPr>
      <w:rFonts w:ascii="Segoe UI" w:hAnsi="Segoe UI"/>
      <w:lang w:val="sl-SI"/>
    </w:rPr>
  </w:style>
  <w:style w:type="character" w:styleId="Omemba">
    <w:name w:val="Mention"/>
    <w:basedOn w:val="Privzetapisavaodstavka"/>
    <w:uiPriority w:val="99"/>
    <w:unhideWhenUsed/>
    <w:rsid w:val="00193EB2"/>
    <w:rPr>
      <w:color w:val="2B579A"/>
      <w:shd w:val="clear" w:color="auto" w:fill="E1DFDD"/>
    </w:rPr>
  </w:style>
  <w:style w:type="table" w:customStyle="1" w:styleId="Tabelamrea1">
    <w:name w:val="Tabela – mreža1"/>
    <w:basedOn w:val="Navadnatabela"/>
    <w:next w:val="Tabelamrea"/>
    <w:uiPriority w:val="39"/>
    <w:rsid w:val="000D0D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5C20EC"/>
    <w:rPr>
      <w:color w:val="954F72" w:themeColor="followedHyperlink"/>
      <w:u w:val="single"/>
    </w:rPr>
  </w:style>
  <w:style w:type="paragraph" w:styleId="Kazalovsebine4">
    <w:name w:val="toc 4"/>
    <w:basedOn w:val="Navaden"/>
    <w:next w:val="Navaden"/>
    <w:autoRedefine/>
    <w:uiPriority w:val="39"/>
    <w:unhideWhenUsed/>
    <w:rsid w:val="00247BB6"/>
    <w:pPr>
      <w:ind w:left="660"/>
    </w:pPr>
    <w:rPr>
      <w:rFonts w:asciiTheme="minorHAnsi" w:hAnsiTheme="minorHAnsi" w:cstheme="minorHAnsi"/>
      <w:sz w:val="20"/>
      <w:szCs w:val="20"/>
    </w:rPr>
  </w:style>
  <w:style w:type="paragraph" w:styleId="Kazalovsebine5">
    <w:name w:val="toc 5"/>
    <w:basedOn w:val="Navaden"/>
    <w:next w:val="Navaden"/>
    <w:autoRedefine/>
    <w:uiPriority w:val="39"/>
    <w:unhideWhenUsed/>
    <w:rsid w:val="00247BB6"/>
    <w:pPr>
      <w:ind w:left="880"/>
    </w:pPr>
    <w:rPr>
      <w:rFonts w:asciiTheme="minorHAnsi" w:hAnsiTheme="minorHAnsi" w:cstheme="minorHAnsi"/>
      <w:sz w:val="20"/>
      <w:szCs w:val="20"/>
    </w:rPr>
  </w:style>
  <w:style w:type="paragraph" w:styleId="Kazalovsebine6">
    <w:name w:val="toc 6"/>
    <w:basedOn w:val="Navaden"/>
    <w:next w:val="Navaden"/>
    <w:autoRedefine/>
    <w:uiPriority w:val="39"/>
    <w:unhideWhenUsed/>
    <w:rsid w:val="00247BB6"/>
    <w:pPr>
      <w:ind w:left="1100"/>
    </w:pPr>
    <w:rPr>
      <w:rFonts w:asciiTheme="minorHAnsi" w:hAnsiTheme="minorHAnsi" w:cstheme="minorHAnsi"/>
      <w:sz w:val="20"/>
      <w:szCs w:val="20"/>
    </w:rPr>
  </w:style>
  <w:style w:type="paragraph" w:styleId="Kazalovsebine7">
    <w:name w:val="toc 7"/>
    <w:basedOn w:val="Navaden"/>
    <w:next w:val="Navaden"/>
    <w:autoRedefine/>
    <w:uiPriority w:val="39"/>
    <w:unhideWhenUsed/>
    <w:rsid w:val="00247BB6"/>
    <w:pPr>
      <w:ind w:left="1320"/>
    </w:pPr>
    <w:rPr>
      <w:rFonts w:asciiTheme="minorHAnsi" w:hAnsiTheme="minorHAnsi" w:cstheme="minorHAnsi"/>
      <w:sz w:val="20"/>
      <w:szCs w:val="20"/>
    </w:rPr>
  </w:style>
  <w:style w:type="paragraph" w:styleId="Kazalovsebine8">
    <w:name w:val="toc 8"/>
    <w:basedOn w:val="Navaden"/>
    <w:next w:val="Navaden"/>
    <w:autoRedefine/>
    <w:uiPriority w:val="39"/>
    <w:unhideWhenUsed/>
    <w:rsid w:val="00247BB6"/>
    <w:pPr>
      <w:ind w:left="1540"/>
    </w:pPr>
    <w:rPr>
      <w:rFonts w:asciiTheme="minorHAnsi" w:hAnsiTheme="minorHAnsi" w:cstheme="minorHAnsi"/>
      <w:sz w:val="20"/>
      <w:szCs w:val="20"/>
    </w:rPr>
  </w:style>
  <w:style w:type="paragraph" w:styleId="Kazalovsebine9">
    <w:name w:val="toc 9"/>
    <w:basedOn w:val="Navaden"/>
    <w:next w:val="Navaden"/>
    <w:autoRedefine/>
    <w:uiPriority w:val="39"/>
    <w:unhideWhenUsed/>
    <w:rsid w:val="00247BB6"/>
    <w:pPr>
      <w:ind w:left="1760"/>
    </w:pPr>
    <w:rPr>
      <w:rFonts w:asciiTheme="minorHAnsi" w:hAnsiTheme="minorHAnsi" w:cstheme="minorHAnsi"/>
      <w:sz w:val="20"/>
      <w:szCs w:val="20"/>
    </w:rPr>
  </w:style>
  <w:style w:type="paragraph" w:customStyle="1" w:styleId="paragraph">
    <w:name w:val="paragraph"/>
    <w:basedOn w:val="Navaden"/>
    <w:rsid w:val="00B116DB"/>
    <w:pPr>
      <w:spacing w:before="100" w:beforeAutospacing="1" w:after="100" w:afterAutospacing="1"/>
    </w:pPr>
    <w:rPr>
      <w:rFonts w:ascii="Times New Roman" w:eastAsia="Times New Roman" w:hAnsi="Times New Roman" w:cs="Times New Roman"/>
      <w:sz w:val="24"/>
      <w:szCs w:val="24"/>
      <w:lang w:eastAsia="sl-SI"/>
    </w:rPr>
  </w:style>
  <w:style w:type="character" w:customStyle="1" w:styleId="MainTextZnak">
    <w:name w:val="Main Text Znak"/>
    <w:basedOn w:val="Privzetapisavaodstavka"/>
    <w:rsid w:val="006A20F5"/>
    <w:rPr>
      <w:rFonts w:ascii="Segoe UI Semilight" w:hAnsi="Segoe UI Semilight" w:cs="Segoe UI Semilight"/>
      <w:color w:val="000000"/>
      <w:lang w:val="sl-SI"/>
    </w:rPr>
  </w:style>
  <w:style w:type="table" w:customStyle="1" w:styleId="Tabelamrea11">
    <w:name w:val="Tabela – mreža11"/>
    <w:basedOn w:val="Navadnatabela"/>
    <w:next w:val="Tabelamrea"/>
    <w:uiPriority w:val="39"/>
    <w:rsid w:val="00405955"/>
    <w:pPr>
      <w:spacing w:after="0" w:line="240" w:lineRule="auto"/>
    </w:pPr>
    <w:rPr>
      <w:rFonts w:ascii="Times New Roman" w:eastAsia="Arial Unicode MS" w:hAnsi="Times New Roman" w:cs="Times New Roman"/>
      <w:sz w:val="20"/>
      <w:szCs w:val="20"/>
      <w:lang w:val="sl-SI"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61724">
      <w:bodyDiv w:val="1"/>
      <w:marLeft w:val="0"/>
      <w:marRight w:val="0"/>
      <w:marTop w:val="0"/>
      <w:marBottom w:val="0"/>
      <w:divBdr>
        <w:top w:val="none" w:sz="0" w:space="0" w:color="auto"/>
        <w:left w:val="none" w:sz="0" w:space="0" w:color="auto"/>
        <w:bottom w:val="none" w:sz="0" w:space="0" w:color="auto"/>
        <w:right w:val="none" w:sz="0" w:space="0" w:color="auto"/>
      </w:divBdr>
      <w:divsChild>
        <w:div w:id="675572013">
          <w:marLeft w:val="0"/>
          <w:marRight w:val="0"/>
          <w:marTop w:val="0"/>
          <w:marBottom w:val="0"/>
          <w:divBdr>
            <w:top w:val="none" w:sz="0" w:space="0" w:color="auto"/>
            <w:left w:val="none" w:sz="0" w:space="0" w:color="auto"/>
            <w:bottom w:val="none" w:sz="0" w:space="0" w:color="auto"/>
            <w:right w:val="none" w:sz="0" w:space="0" w:color="auto"/>
          </w:divBdr>
          <w:divsChild>
            <w:div w:id="1107121536">
              <w:marLeft w:val="0"/>
              <w:marRight w:val="0"/>
              <w:marTop w:val="0"/>
              <w:marBottom w:val="0"/>
              <w:divBdr>
                <w:top w:val="none" w:sz="0" w:space="0" w:color="auto"/>
                <w:left w:val="none" w:sz="0" w:space="0" w:color="auto"/>
                <w:bottom w:val="none" w:sz="0" w:space="0" w:color="auto"/>
                <w:right w:val="none" w:sz="0" w:space="0" w:color="auto"/>
              </w:divBdr>
              <w:divsChild>
                <w:div w:id="1126511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905686">
      <w:bodyDiv w:val="1"/>
      <w:marLeft w:val="0"/>
      <w:marRight w:val="0"/>
      <w:marTop w:val="0"/>
      <w:marBottom w:val="0"/>
      <w:divBdr>
        <w:top w:val="none" w:sz="0" w:space="0" w:color="auto"/>
        <w:left w:val="none" w:sz="0" w:space="0" w:color="auto"/>
        <w:bottom w:val="none" w:sz="0" w:space="0" w:color="auto"/>
        <w:right w:val="none" w:sz="0" w:space="0" w:color="auto"/>
      </w:divBdr>
    </w:div>
    <w:div w:id="81269024">
      <w:bodyDiv w:val="1"/>
      <w:marLeft w:val="0"/>
      <w:marRight w:val="0"/>
      <w:marTop w:val="0"/>
      <w:marBottom w:val="0"/>
      <w:divBdr>
        <w:top w:val="none" w:sz="0" w:space="0" w:color="auto"/>
        <w:left w:val="none" w:sz="0" w:space="0" w:color="auto"/>
        <w:bottom w:val="none" w:sz="0" w:space="0" w:color="auto"/>
        <w:right w:val="none" w:sz="0" w:space="0" w:color="auto"/>
      </w:divBdr>
      <w:divsChild>
        <w:div w:id="679937151">
          <w:marLeft w:val="0"/>
          <w:marRight w:val="0"/>
          <w:marTop w:val="0"/>
          <w:marBottom w:val="0"/>
          <w:divBdr>
            <w:top w:val="none" w:sz="0" w:space="0" w:color="auto"/>
            <w:left w:val="none" w:sz="0" w:space="0" w:color="auto"/>
            <w:bottom w:val="none" w:sz="0" w:space="0" w:color="auto"/>
            <w:right w:val="none" w:sz="0" w:space="0" w:color="auto"/>
          </w:divBdr>
          <w:divsChild>
            <w:div w:id="1002512397">
              <w:marLeft w:val="0"/>
              <w:marRight w:val="0"/>
              <w:marTop w:val="0"/>
              <w:marBottom w:val="0"/>
              <w:divBdr>
                <w:top w:val="none" w:sz="0" w:space="0" w:color="auto"/>
                <w:left w:val="none" w:sz="0" w:space="0" w:color="auto"/>
                <w:bottom w:val="none" w:sz="0" w:space="0" w:color="auto"/>
                <w:right w:val="none" w:sz="0" w:space="0" w:color="auto"/>
              </w:divBdr>
              <w:divsChild>
                <w:div w:id="421612324">
                  <w:marLeft w:val="0"/>
                  <w:marRight w:val="0"/>
                  <w:marTop w:val="0"/>
                  <w:marBottom w:val="0"/>
                  <w:divBdr>
                    <w:top w:val="none" w:sz="0" w:space="0" w:color="auto"/>
                    <w:left w:val="none" w:sz="0" w:space="0" w:color="auto"/>
                    <w:bottom w:val="none" w:sz="0" w:space="0" w:color="auto"/>
                    <w:right w:val="none" w:sz="0" w:space="0" w:color="auto"/>
                  </w:divBdr>
                  <w:divsChild>
                    <w:div w:id="1543907191">
                      <w:marLeft w:val="0"/>
                      <w:marRight w:val="0"/>
                      <w:marTop w:val="0"/>
                      <w:marBottom w:val="0"/>
                      <w:divBdr>
                        <w:top w:val="none" w:sz="0" w:space="0" w:color="auto"/>
                        <w:left w:val="none" w:sz="0" w:space="0" w:color="auto"/>
                        <w:bottom w:val="none" w:sz="0" w:space="0" w:color="auto"/>
                        <w:right w:val="none" w:sz="0" w:space="0" w:color="auto"/>
                      </w:divBdr>
                      <w:divsChild>
                        <w:div w:id="53808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5373593">
          <w:marLeft w:val="0"/>
          <w:marRight w:val="0"/>
          <w:marTop w:val="0"/>
          <w:marBottom w:val="0"/>
          <w:divBdr>
            <w:top w:val="none" w:sz="0" w:space="0" w:color="auto"/>
            <w:left w:val="none" w:sz="0" w:space="0" w:color="auto"/>
            <w:bottom w:val="none" w:sz="0" w:space="0" w:color="auto"/>
            <w:right w:val="none" w:sz="0" w:space="0" w:color="auto"/>
          </w:divBdr>
          <w:divsChild>
            <w:div w:id="745423622">
              <w:marLeft w:val="0"/>
              <w:marRight w:val="0"/>
              <w:marTop w:val="0"/>
              <w:marBottom w:val="0"/>
              <w:divBdr>
                <w:top w:val="none" w:sz="0" w:space="0" w:color="auto"/>
                <w:left w:val="none" w:sz="0" w:space="0" w:color="auto"/>
                <w:bottom w:val="none" w:sz="0" w:space="0" w:color="auto"/>
                <w:right w:val="none" w:sz="0" w:space="0" w:color="auto"/>
              </w:divBdr>
              <w:divsChild>
                <w:div w:id="1006978641">
                  <w:marLeft w:val="0"/>
                  <w:marRight w:val="0"/>
                  <w:marTop w:val="0"/>
                  <w:marBottom w:val="0"/>
                  <w:divBdr>
                    <w:top w:val="none" w:sz="0" w:space="0" w:color="auto"/>
                    <w:left w:val="none" w:sz="0" w:space="0" w:color="auto"/>
                    <w:bottom w:val="none" w:sz="0" w:space="0" w:color="auto"/>
                    <w:right w:val="none" w:sz="0" w:space="0" w:color="auto"/>
                  </w:divBdr>
                  <w:divsChild>
                    <w:div w:id="2078746541">
                      <w:marLeft w:val="0"/>
                      <w:marRight w:val="0"/>
                      <w:marTop w:val="0"/>
                      <w:marBottom w:val="0"/>
                      <w:divBdr>
                        <w:top w:val="none" w:sz="0" w:space="0" w:color="auto"/>
                        <w:left w:val="none" w:sz="0" w:space="0" w:color="auto"/>
                        <w:bottom w:val="none" w:sz="0" w:space="0" w:color="auto"/>
                        <w:right w:val="none" w:sz="0" w:space="0" w:color="auto"/>
                      </w:divBdr>
                      <w:divsChild>
                        <w:div w:id="168376470">
                          <w:marLeft w:val="0"/>
                          <w:marRight w:val="0"/>
                          <w:marTop w:val="0"/>
                          <w:marBottom w:val="0"/>
                          <w:divBdr>
                            <w:top w:val="none" w:sz="0" w:space="0" w:color="auto"/>
                            <w:left w:val="none" w:sz="0" w:space="0" w:color="auto"/>
                            <w:bottom w:val="none" w:sz="0" w:space="0" w:color="auto"/>
                            <w:right w:val="none" w:sz="0" w:space="0" w:color="auto"/>
                          </w:divBdr>
                          <w:divsChild>
                            <w:div w:id="2010134492">
                              <w:marLeft w:val="0"/>
                              <w:marRight w:val="300"/>
                              <w:marTop w:val="180"/>
                              <w:marBottom w:val="0"/>
                              <w:divBdr>
                                <w:top w:val="none" w:sz="0" w:space="0" w:color="auto"/>
                                <w:left w:val="none" w:sz="0" w:space="0" w:color="auto"/>
                                <w:bottom w:val="none" w:sz="0" w:space="0" w:color="auto"/>
                                <w:right w:val="none" w:sz="0" w:space="0" w:color="auto"/>
                              </w:divBdr>
                              <w:divsChild>
                                <w:div w:id="554006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9070721">
      <w:bodyDiv w:val="1"/>
      <w:marLeft w:val="0"/>
      <w:marRight w:val="0"/>
      <w:marTop w:val="0"/>
      <w:marBottom w:val="0"/>
      <w:divBdr>
        <w:top w:val="none" w:sz="0" w:space="0" w:color="auto"/>
        <w:left w:val="none" w:sz="0" w:space="0" w:color="auto"/>
        <w:bottom w:val="none" w:sz="0" w:space="0" w:color="auto"/>
        <w:right w:val="none" w:sz="0" w:space="0" w:color="auto"/>
      </w:divBdr>
    </w:div>
    <w:div w:id="284849075">
      <w:bodyDiv w:val="1"/>
      <w:marLeft w:val="0"/>
      <w:marRight w:val="0"/>
      <w:marTop w:val="0"/>
      <w:marBottom w:val="0"/>
      <w:divBdr>
        <w:top w:val="none" w:sz="0" w:space="0" w:color="auto"/>
        <w:left w:val="none" w:sz="0" w:space="0" w:color="auto"/>
        <w:bottom w:val="none" w:sz="0" w:space="0" w:color="auto"/>
        <w:right w:val="none" w:sz="0" w:space="0" w:color="auto"/>
      </w:divBdr>
    </w:div>
    <w:div w:id="302855311">
      <w:bodyDiv w:val="1"/>
      <w:marLeft w:val="0"/>
      <w:marRight w:val="0"/>
      <w:marTop w:val="0"/>
      <w:marBottom w:val="0"/>
      <w:divBdr>
        <w:top w:val="none" w:sz="0" w:space="0" w:color="auto"/>
        <w:left w:val="none" w:sz="0" w:space="0" w:color="auto"/>
        <w:bottom w:val="none" w:sz="0" w:space="0" w:color="auto"/>
        <w:right w:val="none" w:sz="0" w:space="0" w:color="auto"/>
      </w:divBdr>
    </w:div>
    <w:div w:id="324600375">
      <w:bodyDiv w:val="1"/>
      <w:marLeft w:val="0"/>
      <w:marRight w:val="0"/>
      <w:marTop w:val="0"/>
      <w:marBottom w:val="0"/>
      <w:divBdr>
        <w:top w:val="none" w:sz="0" w:space="0" w:color="auto"/>
        <w:left w:val="none" w:sz="0" w:space="0" w:color="auto"/>
        <w:bottom w:val="none" w:sz="0" w:space="0" w:color="auto"/>
        <w:right w:val="none" w:sz="0" w:space="0" w:color="auto"/>
      </w:divBdr>
    </w:div>
    <w:div w:id="329335365">
      <w:bodyDiv w:val="1"/>
      <w:marLeft w:val="0"/>
      <w:marRight w:val="0"/>
      <w:marTop w:val="0"/>
      <w:marBottom w:val="0"/>
      <w:divBdr>
        <w:top w:val="none" w:sz="0" w:space="0" w:color="auto"/>
        <w:left w:val="none" w:sz="0" w:space="0" w:color="auto"/>
        <w:bottom w:val="none" w:sz="0" w:space="0" w:color="auto"/>
        <w:right w:val="none" w:sz="0" w:space="0" w:color="auto"/>
      </w:divBdr>
    </w:div>
    <w:div w:id="426659188">
      <w:bodyDiv w:val="1"/>
      <w:marLeft w:val="0"/>
      <w:marRight w:val="0"/>
      <w:marTop w:val="0"/>
      <w:marBottom w:val="0"/>
      <w:divBdr>
        <w:top w:val="none" w:sz="0" w:space="0" w:color="auto"/>
        <w:left w:val="none" w:sz="0" w:space="0" w:color="auto"/>
        <w:bottom w:val="none" w:sz="0" w:space="0" w:color="auto"/>
        <w:right w:val="none" w:sz="0" w:space="0" w:color="auto"/>
      </w:divBdr>
      <w:divsChild>
        <w:div w:id="793714814">
          <w:marLeft w:val="0"/>
          <w:marRight w:val="0"/>
          <w:marTop w:val="0"/>
          <w:marBottom w:val="0"/>
          <w:divBdr>
            <w:top w:val="none" w:sz="0" w:space="0" w:color="auto"/>
            <w:left w:val="none" w:sz="0" w:space="0" w:color="auto"/>
            <w:bottom w:val="none" w:sz="0" w:space="0" w:color="auto"/>
            <w:right w:val="none" w:sz="0" w:space="0" w:color="auto"/>
          </w:divBdr>
          <w:divsChild>
            <w:div w:id="1345017696">
              <w:marLeft w:val="0"/>
              <w:marRight w:val="0"/>
              <w:marTop w:val="0"/>
              <w:marBottom w:val="0"/>
              <w:divBdr>
                <w:top w:val="none" w:sz="0" w:space="0" w:color="auto"/>
                <w:left w:val="none" w:sz="0" w:space="0" w:color="auto"/>
                <w:bottom w:val="none" w:sz="0" w:space="0" w:color="auto"/>
                <w:right w:val="none" w:sz="0" w:space="0" w:color="auto"/>
              </w:divBdr>
              <w:divsChild>
                <w:div w:id="147352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4988697">
      <w:bodyDiv w:val="1"/>
      <w:marLeft w:val="0"/>
      <w:marRight w:val="0"/>
      <w:marTop w:val="0"/>
      <w:marBottom w:val="0"/>
      <w:divBdr>
        <w:top w:val="none" w:sz="0" w:space="0" w:color="auto"/>
        <w:left w:val="none" w:sz="0" w:space="0" w:color="auto"/>
        <w:bottom w:val="none" w:sz="0" w:space="0" w:color="auto"/>
        <w:right w:val="none" w:sz="0" w:space="0" w:color="auto"/>
      </w:divBdr>
    </w:div>
    <w:div w:id="686829103">
      <w:bodyDiv w:val="1"/>
      <w:marLeft w:val="0"/>
      <w:marRight w:val="0"/>
      <w:marTop w:val="0"/>
      <w:marBottom w:val="0"/>
      <w:divBdr>
        <w:top w:val="none" w:sz="0" w:space="0" w:color="auto"/>
        <w:left w:val="none" w:sz="0" w:space="0" w:color="auto"/>
        <w:bottom w:val="none" w:sz="0" w:space="0" w:color="auto"/>
        <w:right w:val="none" w:sz="0" w:space="0" w:color="auto"/>
      </w:divBdr>
    </w:div>
    <w:div w:id="726027729">
      <w:bodyDiv w:val="1"/>
      <w:marLeft w:val="0"/>
      <w:marRight w:val="0"/>
      <w:marTop w:val="0"/>
      <w:marBottom w:val="0"/>
      <w:divBdr>
        <w:top w:val="none" w:sz="0" w:space="0" w:color="auto"/>
        <w:left w:val="none" w:sz="0" w:space="0" w:color="auto"/>
        <w:bottom w:val="none" w:sz="0" w:space="0" w:color="auto"/>
        <w:right w:val="none" w:sz="0" w:space="0" w:color="auto"/>
      </w:divBdr>
    </w:div>
    <w:div w:id="733160777">
      <w:bodyDiv w:val="1"/>
      <w:marLeft w:val="0"/>
      <w:marRight w:val="0"/>
      <w:marTop w:val="0"/>
      <w:marBottom w:val="0"/>
      <w:divBdr>
        <w:top w:val="none" w:sz="0" w:space="0" w:color="auto"/>
        <w:left w:val="none" w:sz="0" w:space="0" w:color="auto"/>
        <w:bottom w:val="none" w:sz="0" w:space="0" w:color="auto"/>
        <w:right w:val="none" w:sz="0" w:space="0" w:color="auto"/>
      </w:divBdr>
    </w:div>
    <w:div w:id="842401352">
      <w:bodyDiv w:val="1"/>
      <w:marLeft w:val="0"/>
      <w:marRight w:val="0"/>
      <w:marTop w:val="0"/>
      <w:marBottom w:val="0"/>
      <w:divBdr>
        <w:top w:val="none" w:sz="0" w:space="0" w:color="auto"/>
        <w:left w:val="none" w:sz="0" w:space="0" w:color="auto"/>
        <w:bottom w:val="none" w:sz="0" w:space="0" w:color="auto"/>
        <w:right w:val="none" w:sz="0" w:space="0" w:color="auto"/>
      </w:divBdr>
    </w:div>
    <w:div w:id="886642064">
      <w:bodyDiv w:val="1"/>
      <w:marLeft w:val="0"/>
      <w:marRight w:val="0"/>
      <w:marTop w:val="0"/>
      <w:marBottom w:val="0"/>
      <w:divBdr>
        <w:top w:val="none" w:sz="0" w:space="0" w:color="auto"/>
        <w:left w:val="none" w:sz="0" w:space="0" w:color="auto"/>
        <w:bottom w:val="none" w:sz="0" w:space="0" w:color="auto"/>
        <w:right w:val="none" w:sz="0" w:space="0" w:color="auto"/>
      </w:divBdr>
    </w:div>
    <w:div w:id="910194603">
      <w:bodyDiv w:val="1"/>
      <w:marLeft w:val="0"/>
      <w:marRight w:val="0"/>
      <w:marTop w:val="0"/>
      <w:marBottom w:val="0"/>
      <w:divBdr>
        <w:top w:val="none" w:sz="0" w:space="0" w:color="auto"/>
        <w:left w:val="none" w:sz="0" w:space="0" w:color="auto"/>
        <w:bottom w:val="none" w:sz="0" w:space="0" w:color="auto"/>
        <w:right w:val="none" w:sz="0" w:space="0" w:color="auto"/>
      </w:divBdr>
    </w:div>
    <w:div w:id="911083058">
      <w:bodyDiv w:val="1"/>
      <w:marLeft w:val="0"/>
      <w:marRight w:val="0"/>
      <w:marTop w:val="0"/>
      <w:marBottom w:val="0"/>
      <w:divBdr>
        <w:top w:val="none" w:sz="0" w:space="0" w:color="auto"/>
        <w:left w:val="none" w:sz="0" w:space="0" w:color="auto"/>
        <w:bottom w:val="none" w:sz="0" w:space="0" w:color="auto"/>
        <w:right w:val="none" w:sz="0" w:space="0" w:color="auto"/>
      </w:divBdr>
      <w:divsChild>
        <w:div w:id="1371107340">
          <w:marLeft w:val="0"/>
          <w:marRight w:val="0"/>
          <w:marTop w:val="0"/>
          <w:marBottom w:val="0"/>
          <w:divBdr>
            <w:top w:val="none" w:sz="0" w:space="0" w:color="auto"/>
            <w:left w:val="none" w:sz="0" w:space="0" w:color="auto"/>
            <w:bottom w:val="none" w:sz="0" w:space="0" w:color="auto"/>
            <w:right w:val="none" w:sz="0" w:space="0" w:color="auto"/>
          </w:divBdr>
          <w:divsChild>
            <w:div w:id="268587956">
              <w:marLeft w:val="0"/>
              <w:marRight w:val="0"/>
              <w:marTop w:val="0"/>
              <w:marBottom w:val="0"/>
              <w:divBdr>
                <w:top w:val="none" w:sz="0" w:space="0" w:color="auto"/>
                <w:left w:val="none" w:sz="0" w:space="0" w:color="auto"/>
                <w:bottom w:val="none" w:sz="0" w:space="0" w:color="auto"/>
                <w:right w:val="none" w:sz="0" w:space="0" w:color="auto"/>
              </w:divBdr>
              <w:divsChild>
                <w:div w:id="940449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979101">
      <w:bodyDiv w:val="1"/>
      <w:marLeft w:val="0"/>
      <w:marRight w:val="0"/>
      <w:marTop w:val="0"/>
      <w:marBottom w:val="0"/>
      <w:divBdr>
        <w:top w:val="none" w:sz="0" w:space="0" w:color="auto"/>
        <w:left w:val="none" w:sz="0" w:space="0" w:color="auto"/>
        <w:bottom w:val="none" w:sz="0" w:space="0" w:color="auto"/>
        <w:right w:val="none" w:sz="0" w:space="0" w:color="auto"/>
      </w:divBdr>
    </w:div>
    <w:div w:id="925453961">
      <w:bodyDiv w:val="1"/>
      <w:marLeft w:val="0"/>
      <w:marRight w:val="0"/>
      <w:marTop w:val="0"/>
      <w:marBottom w:val="0"/>
      <w:divBdr>
        <w:top w:val="none" w:sz="0" w:space="0" w:color="auto"/>
        <w:left w:val="none" w:sz="0" w:space="0" w:color="auto"/>
        <w:bottom w:val="none" w:sz="0" w:space="0" w:color="auto"/>
        <w:right w:val="none" w:sz="0" w:space="0" w:color="auto"/>
      </w:divBdr>
    </w:div>
    <w:div w:id="959990250">
      <w:bodyDiv w:val="1"/>
      <w:marLeft w:val="0"/>
      <w:marRight w:val="0"/>
      <w:marTop w:val="0"/>
      <w:marBottom w:val="0"/>
      <w:divBdr>
        <w:top w:val="none" w:sz="0" w:space="0" w:color="auto"/>
        <w:left w:val="none" w:sz="0" w:space="0" w:color="auto"/>
        <w:bottom w:val="none" w:sz="0" w:space="0" w:color="auto"/>
        <w:right w:val="none" w:sz="0" w:space="0" w:color="auto"/>
      </w:divBdr>
    </w:div>
    <w:div w:id="960496047">
      <w:bodyDiv w:val="1"/>
      <w:marLeft w:val="0"/>
      <w:marRight w:val="0"/>
      <w:marTop w:val="0"/>
      <w:marBottom w:val="0"/>
      <w:divBdr>
        <w:top w:val="none" w:sz="0" w:space="0" w:color="auto"/>
        <w:left w:val="none" w:sz="0" w:space="0" w:color="auto"/>
        <w:bottom w:val="none" w:sz="0" w:space="0" w:color="auto"/>
        <w:right w:val="none" w:sz="0" w:space="0" w:color="auto"/>
      </w:divBdr>
      <w:divsChild>
        <w:div w:id="293409134">
          <w:marLeft w:val="0"/>
          <w:marRight w:val="0"/>
          <w:marTop w:val="0"/>
          <w:marBottom w:val="0"/>
          <w:divBdr>
            <w:top w:val="none" w:sz="0" w:space="0" w:color="auto"/>
            <w:left w:val="none" w:sz="0" w:space="0" w:color="auto"/>
            <w:bottom w:val="none" w:sz="0" w:space="0" w:color="auto"/>
            <w:right w:val="none" w:sz="0" w:space="0" w:color="auto"/>
          </w:divBdr>
        </w:div>
      </w:divsChild>
    </w:div>
    <w:div w:id="961963280">
      <w:bodyDiv w:val="1"/>
      <w:marLeft w:val="0"/>
      <w:marRight w:val="0"/>
      <w:marTop w:val="0"/>
      <w:marBottom w:val="0"/>
      <w:divBdr>
        <w:top w:val="none" w:sz="0" w:space="0" w:color="auto"/>
        <w:left w:val="none" w:sz="0" w:space="0" w:color="auto"/>
        <w:bottom w:val="none" w:sz="0" w:space="0" w:color="auto"/>
        <w:right w:val="none" w:sz="0" w:space="0" w:color="auto"/>
      </w:divBdr>
    </w:div>
    <w:div w:id="1183323394">
      <w:bodyDiv w:val="1"/>
      <w:marLeft w:val="0"/>
      <w:marRight w:val="0"/>
      <w:marTop w:val="0"/>
      <w:marBottom w:val="0"/>
      <w:divBdr>
        <w:top w:val="none" w:sz="0" w:space="0" w:color="auto"/>
        <w:left w:val="none" w:sz="0" w:space="0" w:color="auto"/>
        <w:bottom w:val="none" w:sz="0" w:space="0" w:color="auto"/>
        <w:right w:val="none" w:sz="0" w:space="0" w:color="auto"/>
      </w:divBdr>
    </w:div>
    <w:div w:id="1194467130">
      <w:bodyDiv w:val="1"/>
      <w:marLeft w:val="0"/>
      <w:marRight w:val="0"/>
      <w:marTop w:val="0"/>
      <w:marBottom w:val="0"/>
      <w:divBdr>
        <w:top w:val="none" w:sz="0" w:space="0" w:color="auto"/>
        <w:left w:val="none" w:sz="0" w:space="0" w:color="auto"/>
        <w:bottom w:val="none" w:sz="0" w:space="0" w:color="auto"/>
        <w:right w:val="none" w:sz="0" w:space="0" w:color="auto"/>
      </w:divBdr>
    </w:div>
    <w:div w:id="1276132185">
      <w:bodyDiv w:val="1"/>
      <w:marLeft w:val="0"/>
      <w:marRight w:val="0"/>
      <w:marTop w:val="0"/>
      <w:marBottom w:val="0"/>
      <w:divBdr>
        <w:top w:val="none" w:sz="0" w:space="0" w:color="auto"/>
        <w:left w:val="none" w:sz="0" w:space="0" w:color="auto"/>
        <w:bottom w:val="none" w:sz="0" w:space="0" w:color="auto"/>
        <w:right w:val="none" w:sz="0" w:space="0" w:color="auto"/>
      </w:divBdr>
    </w:div>
    <w:div w:id="1291009610">
      <w:bodyDiv w:val="1"/>
      <w:marLeft w:val="0"/>
      <w:marRight w:val="0"/>
      <w:marTop w:val="0"/>
      <w:marBottom w:val="0"/>
      <w:divBdr>
        <w:top w:val="none" w:sz="0" w:space="0" w:color="auto"/>
        <w:left w:val="none" w:sz="0" w:space="0" w:color="auto"/>
        <w:bottom w:val="none" w:sz="0" w:space="0" w:color="auto"/>
        <w:right w:val="none" w:sz="0" w:space="0" w:color="auto"/>
      </w:divBdr>
      <w:divsChild>
        <w:div w:id="1733582450">
          <w:marLeft w:val="0"/>
          <w:marRight w:val="0"/>
          <w:marTop w:val="0"/>
          <w:marBottom w:val="0"/>
          <w:divBdr>
            <w:top w:val="none" w:sz="0" w:space="0" w:color="auto"/>
            <w:left w:val="none" w:sz="0" w:space="0" w:color="auto"/>
            <w:bottom w:val="none" w:sz="0" w:space="0" w:color="auto"/>
            <w:right w:val="none" w:sz="0" w:space="0" w:color="auto"/>
          </w:divBdr>
        </w:div>
      </w:divsChild>
    </w:div>
    <w:div w:id="1305547791">
      <w:bodyDiv w:val="1"/>
      <w:marLeft w:val="0"/>
      <w:marRight w:val="0"/>
      <w:marTop w:val="0"/>
      <w:marBottom w:val="0"/>
      <w:divBdr>
        <w:top w:val="none" w:sz="0" w:space="0" w:color="auto"/>
        <w:left w:val="none" w:sz="0" w:space="0" w:color="auto"/>
        <w:bottom w:val="none" w:sz="0" w:space="0" w:color="auto"/>
        <w:right w:val="none" w:sz="0" w:space="0" w:color="auto"/>
      </w:divBdr>
    </w:div>
    <w:div w:id="1308125378">
      <w:bodyDiv w:val="1"/>
      <w:marLeft w:val="0"/>
      <w:marRight w:val="0"/>
      <w:marTop w:val="0"/>
      <w:marBottom w:val="0"/>
      <w:divBdr>
        <w:top w:val="none" w:sz="0" w:space="0" w:color="auto"/>
        <w:left w:val="none" w:sz="0" w:space="0" w:color="auto"/>
        <w:bottom w:val="none" w:sz="0" w:space="0" w:color="auto"/>
        <w:right w:val="none" w:sz="0" w:space="0" w:color="auto"/>
      </w:divBdr>
    </w:div>
    <w:div w:id="1326277993">
      <w:bodyDiv w:val="1"/>
      <w:marLeft w:val="0"/>
      <w:marRight w:val="0"/>
      <w:marTop w:val="0"/>
      <w:marBottom w:val="0"/>
      <w:divBdr>
        <w:top w:val="none" w:sz="0" w:space="0" w:color="auto"/>
        <w:left w:val="none" w:sz="0" w:space="0" w:color="auto"/>
        <w:bottom w:val="none" w:sz="0" w:space="0" w:color="auto"/>
        <w:right w:val="none" w:sz="0" w:space="0" w:color="auto"/>
      </w:divBdr>
    </w:div>
    <w:div w:id="1562866131">
      <w:bodyDiv w:val="1"/>
      <w:marLeft w:val="0"/>
      <w:marRight w:val="0"/>
      <w:marTop w:val="0"/>
      <w:marBottom w:val="0"/>
      <w:divBdr>
        <w:top w:val="none" w:sz="0" w:space="0" w:color="auto"/>
        <w:left w:val="none" w:sz="0" w:space="0" w:color="auto"/>
        <w:bottom w:val="none" w:sz="0" w:space="0" w:color="auto"/>
        <w:right w:val="none" w:sz="0" w:space="0" w:color="auto"/>
      </w:divBdr>
    </w:div>
    <w:div w:id="1616331447">
      <w:bodyDiv w:val="1"/>
      <w:marLeft w:val="0"/>
      <w:marRight w:val="0"/>
      <w:marTop w:val="0"/>
      <w:marBottom w:val="0"/>
      <w:divBdr>
        <w:top w:val="none" w:sz="0" w:space="0" w:color="auto"/>
        <w:left w:val="none" w:sz="0" w:space="0" w:color="auto"/>
        <w:bottom w:val="none" w:sz="0" w:space="0" w:color="auto"/>
        <w:right w:val="none" w:sz="0" w:space="0" w:color="auto"/>
      </w:divBdr>
    </w:div>
    <w:div w:id="1653489469">
      <w:bodyDiv w:val="1"/>
      <w:marLeft w:val="0"/>
      <w:marRight w:val="0"/>
      <w:marTop w:val="0"/>
      <w:marBottom w:val="0"/>
      <w:divBdr>
        <w:top w:val="none" w:sz="0" w:space="0" w:color="auto"/>
        <w:left w:val="none" w:sz="0" w:space="0" w:color="auto"/>
        <w:bottom w:val="none" w:sz="0" w:space="0" w:color="auto"/>
        <w:right w:val="none" w:sz="0" w:space="0" w:color="auto"/>
      </w:divBdr>
    </w:div>
    <w:div w:id="1710833088">
      <w:bodyDiv w:val="1"/>
      <w:marLeft w:val="0"/>
      <w:marRight w:val="0"/>
      <w:marTop w:val="0"/>
      <w:marBottom w:val="0"/>
      <w:divBdr>
        <w:top w:val="none" w:sz="0" w:space="0" w:color="auto"/>
        <w:left w:val="none" w:sz="0" w:space="0" w:color="auto"/>
        <w:bottom w:val="none" w:sz="0" w:space="0" w:color="auto"/>
        <w:right w:val="none" w:sz="0" w:space="0" w:color="auto"/>
      </w:divBdr>
    </w:div>
    <w:div w:id="1714496449">
      <w:bodyDiv w:val="1"/>
      <w:marLeft w:val="0"/>
      <w:marRight w:val="0"/>
      <w:marTop w:val="0"/>
      <w:marBottom w:val="0"/>
      <w:divBdr>
        <w:top w:val="none" w:sz="0" w:space="0" w:color="auto"/>
        <w:left w:val="none" w:sz="0" w:space="0" w:color="auto"/>
        <w:bottom w:val="none" w:sz="0" w:space="0" w:color="auto"/>
        <w:right w:val="none" w:sz="0" w:space="0" w:color="auto"/>
      </w:divBdr>
    </w:div>
    <w:div w:id="1723869719">
      <w:bodyDiv w:val="1"/>
      <w:marLeft w:val="0"/>
      <w:marRight w:val="0"/>
      <w:marTop w:val="0"/>
      <w:marBottom w:val="0"/>
      <w:divBdr>
        <w:top w:val="none" w:sz="0" w:space="0" w:color="auto"/>
        <w:left w:val="none" w:sz="0" w:space="0" w:color="auto"/>
        <w:bottom w:val="none" w:sz="0" w:space="0" w:color="auto"/>
        <w:right w:val="none" w:sz="0" w:space="0" w:color="auto"/>
      </w:divBdr>
    </w:div>
    <w:div w:id="1840192661">
      <w:bodyDiv w:val="1"/>
      <w:marLeft w:val="0"/>
      <w:marRight w:val="0"/>
      <w:marTop w:val="0"/>
      <w:marBottom w:val="0"/>
      <w:divBdr>
        <w:top w:val="none" w:sz="0" w:space="0" w:color="auto"/>
        <w:left w:val="none" w:sz="0" w:space="0" w:color="auto"/>
        <w:bottom w:val="none" w:sz="0" w:space="0" w:color="auto"/>
        <w:right w:val="none" w:sz="0" w:space="0" w:color="auto"/>
      </w:divBdr>
    </w:div>
    <w:div w:id="1897230686">
      <w:bodyDiv w:val="1"/>
      <w:marLeft w:val="0"/>
      <w:marRight w:val="0"/>
      <w:marTop w:val="0"/>
      <w:marBottom w:val="0"/>
      <w:divBdr>
        <w:top w:val="none" w:sz="0" w:space="0" w:color="auto"/>
        <w:left w:val="none" w:sz="0" w:space="0" w:color="auto"/>
        <w:bottom w:val="none" w:sz="0" w:space="0" w:color="auto"/>
        <w:right w:val="none" w:sz="0" w:space="0" w:color="auto"/>
      </w:divBdr>
    </w:div>
    <w:div w:id="1932661623">
      <w:bodyDiv w:val="1"/>
      <w:marLeft w:val="0"/>
      <w:marRight w:val="0"/>
      <w:marTop w:val="0"/>
      <w:marBottom w:val="0"/>
      <w:divBdr>
        <w:top w:val="none" w:sz="0" w:space="0" w:color="auto"/>
        <w:left w:val="none" w:sz="0" w:space="0" w:color="auto"/>
        <w:bottom w:val="none" w:sz="0" w:space="0" w:color="auto"/>
        <w:right w:val="none" w:sz="0" w:space="0" w:color="auto"/>
      </w:divBdr>
    </w:div>
    <w:div w:id="1983384324">
      <w:bodyDiv w:val="1"/>
      <w:marLeft w:val="0"/>
      <w:marRight w:val="0"/>
      <w:marTop w:val="0"/>
      <w:marBottom w:val="0"/>
      <w:divBdr>
        <w:top w:val="none" w:sz="0" w:space="0" w:color="auto"/>
        <w:left w:val="none" w:sz="0" w:space="0" w:color="auto"/>
        <w:bottom w:val="none" w:sz="0" w:space="0" w:color="auto"/>
        <w:right w:val="none" w:sz="0" w:space="0" w:color="auto"/>
      </w:divBdr>
    </w:div>
    <w:div w:id="2071266837">
      <w:bodyDiv w:val="1"/>
      <w:marLeft w:val="0"/>
      <w:marRight w:val="0"/>
      <w:marTop w:val="0"/>
      <w:marBottom w:val="0"/>
      <w:divBdr>
        <w:top w:val="none" w:sz="0" w:space="0" w:color="auto"/>
        <w:left w:val="none" w:sz="0" w:space="0" w:color="auto"/>
        <w:bottom w:val="none" w:sz="0" w:space="0" w:color="auto"/>
        <w:right w:val="none" w:sz="0" w:space="0" w:color="auto"/>
      </w:divBdr>
    </w:div>
    <w:div w:id="214715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1B7438E4B6F463D98578441D65385D2"/>
        <w:category>
          <w:name w:val="Splošno"/>
          <w:gallery w:val="placeholder"/>
        </w:category>
        <w:types>
          <w:type w:val="bbPlcHdr"/>
        </w:types>
        <w:behaviors>
          <w:behavior w:val="content"/>
        </w:behaviors>
        <w:guid w:val="{D0E7343B-7E46-4755-BA44-438988F17010}"/>
      </w:docPartPr>
      <w:docPartBody>
        <w:p w:rsidR="00944C4C" w:rsidRDefault="00ED6258">
          <w:r w:rsidRPr="006D7457">
            <w:rPr>
              <w:rStyle w:val="Besedilooznabemesta"/>
            </w:rPr>
            <w:t>[Zadeva]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Semilight">
    <w:panose1 w:val="020B04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EE"/>
    <w:family w:val="swiss"/>
    <w:pitch w:val="variable"/>
    <w:sig w:usb0="E0002EFF" w:usb1="C000785B" w:usb2="00000009" w:usb3="00000000" w:csb0="000001FF" w:csb1="00000000"/>
  </w:font>
  <w:font w:name="Montserrat">
    <w:charset w:val="EE"/>
    <w:family w:val="auto"/>
    <w:pitch w:val="variable"/>
    <w:sig w:usb0="2000020F" w:usb1="00000003" w:usb2="00000000" w:usb3="00000000" w:csb0="00000197" w:csb1="00000000"/>
  </w:font>
  <w:font w:name="Segoe UI">
    <w:panose1 w:val="020B0502040204020203"/>
    <w:charset w:val="EE"/>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Semibold">
    <w:panose1 w:val="020B07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Light">
    <w:panose1 w:val="020B0502040204020203"/>
    <w:charset w:val="EE"/>
    <w:family w:val="swiss"/>
    <w:pitch w:val="variable"/>
    <w:sig w:usb0="E4002EFF" w:usb1="C000E47F" w:usb2="00000009" w:usb3="00000000" w:csb0="000001FF" w:csb1="00000000"/>
  </w:font>
  <w:font w:name="Bahnschrift SemiCondensed">
    <w:panose1 w:val="020B0502040204020203"/>
    <w:charset w:val="EE"/>
    <w:family w:val="swiss"/>
    <w:pitch w:val="variable"/>
    <w:sig w:usb0="A00002C7" w:usb1="00000002"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3BBA"/>
    <w:rsid w:val="00006D2D"/>
    <w:rsid w:val="00034D46"/>
    <w:rsid w:val="00054FE6"/>
    <w:rsid w:val="000573F0"/>
    <w:rsid w:val="00062E4E"/>
    <w:rsid w:val="000671E1"/>
    <w:rsid w:val="00067336"/>
    <w:rsid w:val="000B0E3B"/>
    <w:rsid w:val="000B1A7C"/>
    <w:rsid w:val="000B6BD3"/>
    <w:rsid w:val="000C6B9F"/>
    <w:rsid w:val="000E1688"/>
    <w:rsid w:val="00123046"/>
    <w:rsid w:val="00144C62"/>
    <w:rsid w:val="00173555"/>
    <w:rsid w:val="00186CEF"/>
    <w:rsid w:val="001D2E35"/>
    <w:rsid w:val="001F50C3"/>
    <w:rsid w:val="00210A17"/>
    <w:rsid w:val="0021526C"/>
    <w:rsid w:val="00281E69"/>
    <w:rsid w:val="0028657B"/>
    <w:rsid w:val="002942DC"/>
    <w:rsid w:val="002B573F"/>
    <w:rsid w:val="00325AB0"/>
    <w:rsid w:val="00333BBA"/>
    <w:rsid w:val="00334112"/>
    <w:rsid w:val="003407BD"/>
    <w:rsid w:val="003D4D01"/>
    <w:rsid w:val="003E6E3D"/>
    <w:rsid w:val="004051DE"/>
    <w:rsid w:val="004052C4"/>
    <w:rsid w:val="0043320F"/>
    <w:rsid w:val="004534E8"/>
    <w:rsid w:val="004A0579"/>
    <w:rsid w:val="004E0776"/>
    <w:rsid w:val="005022DD"/>
    <w:rsid w:val="00526CC2"/>
    <w:rsid w:val="005721C4"/>
    <w:rsid w:val="00572376"/>
    <w:rsid w:val="00575866"/>
    <w:rsid w:val="005B1EC0"/>
    <w:rsid w:val="005D4651"/>
    <w:rsid w:val="00616D49"/>
    <w:rsid w:val="00630884"/>
    <w:rsid w:val="0063152A"/>
    <w:rsid w:val="00643DE6"/>
    <w:rsid w:val="00654B0D"/>
    <w:rsid w:val="00664E48"/>
    <w:rsid w:val="006B2AAD"/>
    <w:rsid w:val="00746FBD"/>
    <w:rsid w:val="007D78C5"/>
    <w:rsid w:val="00841F2D"/>
    <w:rsid w:val="00864644"/>
    <w:rsid w:val="00944C4C"/>
    <w:rsid w:val="009C24AA"/>
    <w:rsid w:val="009E0A1B"/>
    <w:rsid w:val="00A76FC1"/>
    <w:rsid w:val="00A96CA3"/>
    <w:rsid w:val="00AB22DD"/>
    <w:rsid w:val="00AC10FA"/>
    <w:rsid w:val="00AC2853"/>
    <w:rsid w:val="00B466B3"/>
    <w:rsid w:val="00B61D86"/>
    <w:rsid w:val="00B75F9D"/>
    <w:rsid w:val="00B81EA1"/>
    <w:rsid w:val="00BD74F2"/>
    <w:rsid w:val="00C14878"/>
    <w:rsid w:val="00C20AE2"/>
    <w:rsid w:val="00C27D35"/>
    <w:rsid w:val="00C94D03"/>
    <w:rsid w:val="00CA3095"/>
    <w:rsid w:val="00CC7206"/>
    <w:rsid w:val="00CF69A1"/>
    <w:rsid w:val="00D23A3F"/>
    <w:rsid w:val="00D46FEB"/>
    <w:rsid w:val="00D57E4A"/>
    <w:rsid w:val="00D601D7"/>
    <w:rsid w:val="00D83C1E"/>
    <w:rsid w:val="00DD4B65"/>
    <w:rsid w:val="00DE153C"/>
    <w:rsid w:val="00E14B00"/>
    <w:rsid w:val="00E358B4"/>
    <w:rsid w:val="00E71C2F"/>
    <w:rsid w:val="00EC0F56"/>
    <w:rsid w:val="00ED6258"/>
    <w:rsid w:val="00EE4D72"/>
    <w:rsid w:val="00F120C9"/>
    <w:rsid w:val="00F7168C"/>
    <w:rsid w:val="00F72D90"/>
    <w:rsid w:val="00F834EA"/>
    <w:rsid w:val="00FC4EB3"/>
    <w:rsid w:val="00FD21D8"/>
    <w:rsid w:val="00FE1F60"/>
    <w:rsid w:val="00FF73F2"/>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0573F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61BC1173DDC30479D4C650D3DBB9965" ma:contentTypeVersion="3" ma:contentTypeDescription="Create a new document." ma:contentTypeScope="" ma:versionID="39c6611224a16400d7762cdbaed8d72c">
  <xsd:schema xmlns:xsd="http://www.w3.org/2001/XMLSchema" xmlns:xs="http://www.w3.org/2001/XMLSchema" xmlns:p="http://schemas.microsoft.com/office/2006/metadata/properties" xmlns:ns2="169e99e0-48b2-468a-8661-c7ccc486ce9d" targetNamespace="http://schemas.microsoft.com/office/2006/metadata/properties" ma:root="true" ma:fieldsID="b03cb17c91b2d6c87733fc236be2ceb3" ns2:_="">
    <xsd:import namespace="169e99e0-48b2-468a-8661-c7ccc486ce9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9e99e0-48b2-468a-8661-c7ccc486ce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38D25B-EC15-4D31-A57A-95CD734288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3BD464-179A-4D8F-8B3D-64E3E8AEF62D}">
  <ds:schemaRefs>
    <ds:schemaRef ds:uri="http://schemas.microsoft.com/sharepoint/v3/contenttype/forms"/>
  </ds:schemaRefs>
</ds:datastoreItem>
</file>

<file path=customXml/itemProps3.xml><?xml version="1.0" encoding="utf-8"?>
<ds:datastoreItem xmlns:ds="http://schemas.openxmlformats.org/officeDocument/2006/customXml" ds:itemID="{6BB677B9-9459-47A9-81F4-AB60669BEDFD}">
  <ds:schemaRefs>
    <ds:schemaRef ds:uri="http://schemas.openxmlformats.org/officeDocument/2006/bibliography"/>
  </ds:schemaRefs>
</ds:datastoreItem>
</file>

<file path=customXml/itemProps4.xml><?xml version="1.0" encoding="utf-8"?>
<ds:datastoreItem xmlns:ds="http://schemas.openxmlformats.org/officeDocument/2006/customXml" ds:itemID="{83EA48CB-4690-46AD-8AFB-95DEC960B3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9e99e0-48b2-468a-8661-c7ccc486ce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61</Pages>
  <Words>19754</Words>
  <Characters>112599</Characters>
  <Application>Microsoft Office Word</Application>
  <DocSecurity>0</DocSecurity>
  <Lines>938</Lines>
  <Paragraphs>264</Paragraphs>
  <ScaleCrop>false</ScaleCrop>
  <Company>IPMIT d.o.o.</Company>
  <LinksUpToDate>false</LinksUpToDate>
  <CharactersWithSpaces>132089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Uporabniške vloge</dc:title>
  <dc:subject>Informacijski sistem za avtomatizacijo delovnih razporedov v zdravstvu</dc:subject>
  <dc:creator>IPMIT d.o.o.</dc:creator>
  <cp:keywords/>
  <dc:description/>
  <cp:lastModifiedBy>-</cp:lastModifiedBy>
  <cp:revision>662</cp:revision>
  <cp:lastPrinted>2025-09-04T15:12:00Z</cp:lastPrinted>
  <dcterms:created xsi:type="dcterms:W3CDTF">2025-07-21T17:18:00Z</dcterms:created>
  <dcterms:modified xsi:type="dcterms:W3CDTF">2025-09-30T17:58:00Z</dcterms:modified>
  <cp:category>SiDGIS 2024:  Izdelava načrta arhitekture prenovljenega informacijskega sistema SiDG</cp:category>
  <cp:contentStatus>Osnutek 0.1</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fidentiality" linkTarget="_Toc473281049">
    <vt:lpwstr>Besedilo naslova na prvem nivoju</vt:lpwstr>
  </property>
  <property fmtid="{D5CDD505-2E9C-101B-9397-08002B2CF9AE}" pid="3" name="ContentTypeId">
    <vt:lpwstr>0x010100961BC1173DDC30479D4C650D3DBB9965</vt:lpwstr>
  </property>
</Properties>
</file>